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8" w:type="dxa"/>
        <w:tblInd w:w="-732" w:type="dxa"/>
        <w:tblLayout w:type="fixed"/>
        <w:tblCellMar>
          <w:left w:w="70" w:type="dxa"/>
          <w:right w:w="70" w:type="dxa"/>
        </w:tblCellMar>
        <w:tblLook w:val="0000" w:firstRow="0" w:lastRow="0" w:firstColumn="0" w:lastColumn="0" w:noHBand="0" w:noVBand="0"/>
      </w:tblPr>
      <w:tblGrid>
        <w:gridCol w:w="1936"/>
        <w:gridCol w:w="615"/>
        <w:gridCol w:w="803"/>
        <w:gridCol w:w="897"/>
        <w:gridCol w:w="1700"/>
        <w:gridCol w:w="1133"/>
        <w:gridCol w:w="2409"/>
        <w:gridCol w:w="992"/>
        <w:gridCol w:w="13"/>
      </w:tblGrid>
      <w:tr w:rsidR="00FB6F10" w:rsidRPr="00690CB4" w14:paraId="6BB3FCB8" w14:textId="77777777" w:rsidTr="0071153C">
        <w:trPr>
          <w:cantSplit/>
        </w:trPr>
        <w:tc>
          <w:tcPr>
            <w:tcW w:w="10498" w:type="dxa"/>
            <w:gridSpan w:val="9"/>
            <w:tcBorders>
              <w:top w:val="double" w:sz="6" w:space="0" w:color="000000"/>
              <w:left w:val="double" w:sz="6" w:space="0" w:color="auto"/>
              <w:bottom w:val="double" w:sz="6" w:space="0" w:color="000000"/>
              <w:right w:val="double" w:sz="6" w:space="0" w:color="auto"/>
            </w:tcBorders>
          </w:tcPr>
          <w:p w14:paraId="489A8A2F" w14:textId="77777777" w:rsidR="00FB6F10" w:rsidRPr="00690CB4" w:rsidRDefault="00FB6F10" w:rsidP="00341B67">
            <w:pPr>
              <w:spacing w:before="60" w:after="60"/>
              <w:rPr>
                <w:sz w:val="18"/>
              </w:rPr>
            </w:pPr>
            <w:bookmarkStart w:id="0" w:name="_Hlk4575233"/>
            <w:r w:rsidRPr="00690CB4">
              <w:rPr>
                <w:sz w:val="18"/>
              </w:rPr>
              <w:t>Inwestor :</w:t>
            </w:r>
          </w:p>
        </w:tc>
      </w:tr>
      <w:tr w:rsidR="00FB6F10" w:rsidRPr="00690CB4" w14:paraId="16736349" w14:textId="77777777" w:rsidTr="0071153C">
        <w:trPr>
          <w:cantSplit/>
          <w:trHeight w:val="847"/>
        </w:trPr>
        <w:tc>
          <w:tcPr>
            <w:tcW w:w="3354" w:type="dxa"/>
            <w:gridSpan w:val="3"/>
            <w:tcBorders>
              <w:top w:val="double" w:sz="6" w:space="0" w:color="000000"/>
              <w:left w:val="double" w:sz="6" w:space="0" w:color="000000"/>
              <w:bottom w:val="double" w:sz="6" w:space="0" w:color="000000"/>
              <w:right w:val="double" w:sz="6" w:space="0" w:color="000000"/>
            </w:tcBorders>
            <w:vAlign w:val="center"/>
          </w:tcPr>
          <w:p w14:paraId="72F32244" w14:textId="77777777" w:rsidR="00FB6F10" w:rsidRPr="00690CB4" w:rsidRDefault="00FB6F10" w:rsidP="00341B67">
            <w:pPr>
              <w:pStyle w:val="Nagwek7"/>
              <w:spacing w:before="120" w:after="120"/>
              <w:jc w:val="center"/>
              <w:rPr>
                <w:rFonts w:ascii="Century Gothic" w:hAnsi="Century Gothic"/>
                <w:color w:val="000000"/>
                <w:sz w:val="36"/>
              </w:rPr>
            </w:pPr>
            <w:r w:rsidRPr="00690CB4">
              <w:object w:dxaOrig="12480" w:dyaOrig="3525" w14:anchorId="084F6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29.9pt" o:ole="">
                  <v:imagedata r:id="rId8" o:title=""/>
                </v:shape>
                <o:OLEObject Type="Embed" ProgID="PBrush" ShapeID="_x0000_i1025" DrawAspect="Content" ObjectID="_1688205053" r:id="rId9"/>
              </w:obje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14:paraId="16474061" w14:textId="77777777" w:rsidR="00E64F75" w:rsidRPr="00690CB4" w:rsidRDefault="00E64F75" w:rsidP="00E64F75">
            <w:pPr>
              <w:jc w:val="center"/>
              <w:rPr>
                <w:b/>
                <w:sz w:val="28"/>
                <w:szCs w:val="24"/>
                <w:lang w:eastAsia="pl-PL"/>
              </w:rPr>
            </w:pPr>
            <w:r w:rsidRPr="00690CB4">
              <w:rPr>
                <w:b/>
                <w:sz w:val="28"/>
                <w:szCs w:val="24"/>
              </w:rPr>
              <w:t>Prezydent Miasta Poznania reprezentowany przez Grzegorza Kamińskiego - Dyrektora Biura Koordynacji Rewitalizacji Miasta UMP</w:t>
            </w:r>
          </w:p>
          <w:p w14:paraId="0071526A" w14:textId="77777777" w:rsidR="00FB6F10" w:rsidRPr="00690CB4" w:rsidRDefault="00FB6F10" w:rsidP="00341B67">
            <w:pPr>
              <w:jc w:val="center"/>
              <w:rPr>
                <w:b/>
                <w:color w:val="000000"/>
                <w:sz w:val="28"/>
              </w:rPr>
            </w:pPr>
            <w:r w:rsidRPr="00690CB4">
              <w:rPr>
                <w:b/>
                <w:sz w:val="28"/>
                <w:szCs w:val="24"/>
              </w:rPr>
              <w:t>Plac Kolegiacki 17, 61-841 Poznań</w:t>
            </w:r>
            <w:r w:rsidRPr="00690CB4">
              <w:rPr>
                <w:b/>
                <w:color w:val="000000"/>
                <w:sz w:val="28"/>
                <w:szCs w:val="24"/>
              </w:rPr>
              <w:t xml:space="preserve"> </w:t>
            </w:r>
          </w:p>
        </w:tc>
      </w:tr>
      <w:tr w:rsidR="00FB6F10" w:rsidRPr="00690CB4" w14:paraId="2166346D" w14:textId="77777777" w:rsidTr="0071153C">
        <w:trPr>
          <w:cantSplit/>
          <w:trHeight w:val="346"/>
        </w:trPr>
        <w:tc>
          <w:tcPr>
            <w:tcW w:w="10498" w:type="dxa"/>
            <w:gridSpan w:val="9"/>
            <w:tcBorders>
              <w:top w:val="double" w:sz="6" w:space="0" w:color="000000"/>
              <w:left w:val="double" w:sz="6" w:space="0" w:color="000000"/>
              <w:bottom w:val="double" w:sz="6" w:space="0" w:color="000000"/>
              <w:right w:val="double" w:sz="6" w:space="0" w:color="000000"/>
            </w:tcBorders>
            <w:vAlign w:val="center"/>
          </w:tcPr>
          <w:p w14:paraId="63B49287" w14:textId="77777777" w:rsidR="00FB6F10" w:rsidRPr="00690CB4" w:rsidRDefault="00FB6F10" w:rsidP="00341B67">
            <w:pPr>
              <w:rPr>
                <w:b/>
                <w:sz w:val="28"/>
                <w:szCs w:val="24"/>
              </w:rPr>
            </w:pPr>
            <w:r w:rsidRPr="00690CB4">
              <w:rPr>
                <w:sz w:val="18"/>
              </w:rPr>
              <w:t>Inwestor zastępczy:</w:t>
            </w:r>
          </w:p>
        </w:tc>
      </w:tr>
      <w:tr w:rsidR="00FB6F10" w:rsidRPr="00690CB4" w14:paraId="2BA879E5" w14:textId="77777777" w:rsidTr="0071153C">
        <w:trPr>
          <w:cantSplit/>
          <w:trHeight w:val="850"/>
        </w:trPr>
        <w:tc>
          <w:tcPr>
            <w:tcW w:w="3354" w:type="dxa"/>
            <w:gridSpan w:val="3"/>
            <w:tcBorders>
              <w:top w:val="double" w:sz="6" w:space="0" w:color="000000"/>
              <w:left w:val="double" w:sz="6" w:space="0" w:color="000000"/>
              <w:bottom w:val="double" w:sz="6" w:space="0" w:color="000000"/>
              <w:right w:val="double" w:sz="6" w:space="0" w:color="000000"/>
            </w:tcBorders>
          </w:tcPr>
          <w:p w14:paraId="68F600A1" w14:textId="77777777" w:rsidR="00FB6F10" w:rsidRPr="00690CB4" w:rsidRDefault="00DB13ED" w:rsidP="00341B67">
            <w:pPr>
              <w:pStyle w:val="Nagwek7"/>
              <w:spacing w:before="120" w:after="120"/>
              <w:jc w:val="center"/>
              <w:rPr>
                <w:rFonts w:cs="Arial"/>
              </w:rPr>
            </w:pPr>
            <w:r>
              <w:rPr>
                <w:rFonts w:cs="Arial"/>
                <w:noProof/>
              </w:rPr>
              <w:object w:dxaOrig="1440" w:dyaOrig="1440" w14:anchorId="520AEDBE">
                <v:shape id="_x0000_s1026" type="#_x0000_t75" style="position:absolute;left:0;text-align:left;margin-left:11.25pt;margin-top:0;width:83.25pt;height:41.25pt;z-index:251664384;mso-position-horizontal-relative:margin;mso-position-vertical-relative:margin">
                  <v:imagedata r:id="rId10" o:title=""/>
                  <w10:wrap type="square" anchorx="margin" anchory="margin"/>
                </v:shape>
                <o:OLEObject Type="Embed" ProgID="PBrush" ShapeID="_x0000_s1026" DrawAspect="Content" ObjectID="_1688205054" r:id="rId11"/>
              </w:obje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14:paraId="408301D2" w14:textId="77777777" w:rsidR="00FB6F10" w:rsidRPr="00690CB4" w:rsidRDefault="00FB6F10" w:rsidP="00341B67">
            <w:pPr>
              <w:jc w:val="center"/>
              <w:rPr>
                <w:b/>
                <w:sz w:val="28"/>
                <w:szCs w:val="24"/>
              </w:rPr>
            </w:pPr>
            <w:r w:rsidRPr="00690CB4">
              <w:rPr>
                <w:b/>
                <w:sz w:val="28"/>
                <w:szCs w:val="24"/>
              </w:rPr>
              <w:t xml:space="preserve">Poznańskie Inwestycje Miejskie Sp. z o.o., </w:t>
            </w:r>
          </w:p>
          <w:p w14:paraId="7CE9AD40" w14:textId="77777777" w:rsidR="00FB6F10" w:rsidRPr="00690CB4" w:rsidRDefault="00FB6F10" w:rsidP="00341B67">
            <w:pPr>
              <w:jc w:val="center"/>
              <w:rPr>
                <w:b/>
                <w:sz w:val="28"/>
                <w:szCs w:val="24"/>
              </w:rPr>
            </w:pPr>
            <w:r w:rsidRPr="00690CB4">
              <w:rPr>
                <w:b/>
                <w:sz w:val="28"/>
                <w:szCs w:val="24"/>
              </w:rPr>
              <w:t>Plac Wiosny Ludów 2, 61-831 Poznań</w:t>
            </w:r>
          </w:p>
        </w:tc>
      </w:tr>
      <w:tr w:rsidR="00FB6F10" w:rsidRPr="00690CB4" w14:paraId="69517A0B" w14:textId="77777777" w:rsidTr="0071153C">
        <w:trPr>
          <w:cantSplit/>
        </w:trPr>
        <w:tc>
          <w:tcPr>
            <w:tcW w:w="10498" w:type="dxa"/>
            <w:gridSpan w:val="9"/>
            <w:tcBorders>
              <w:top w:val="double" w:sz="6" w:space="0" w:color="000000"/>
              <w:left w:val="double" w:sz="6" w:space="0" w:color="auto"/>
              <w:bottom w:val="double" w:sz="6" w:space="0" w:color="000000"/>
              <w:right w:val="double" w:sz="6" w:space="0" w:color="auto"/>
            </w:tcBorders>
          </w:tcPr>
          <w:p w14:paraId="79591397" w14:textId="77777777" w:rsidR="00FB6F10" w:rsidRPr="00690CB4" w:rsidRDefault="00FB6F10" w:rsidP="00341B67">
            <w:pPr>
              <w:spacing w:before="60" w:after="60"/>
              <w:rPr>
                <w:sz w:val="18"/>
              </w:rPr>
            </w:pPr>
            <w:r w:rsidRPr="00690CB4">
              <w:rPr>
                <w:sz w:val="18"/>
              </w:rPr>
              <w:t>Jednostka projektowa : Konsorcjum firm</w:t>
            </w:r>
          </w:p>
        </w:tc>
      </w:tr>
      <w:tr w:rsidR="00FB6F10" w:rsidRPr="00690CB4" w14:paraId="00D0C30B" w14:textId="77777777" w:rsidTr="0071153C">
        <w:trPr>
          <w:cantSplit/>
          <w:trHeight w:val="790"/>
        </w:trPr>
        <w:tc>
          <w:tcPr>
            <w:tcW w:w="1936" w:type="dxa"/>
            <w:tcBorders>
              <w:top w:val="double" w:sz="6" w:space="0" w:color="000000"/>
              <w:left w:val="double" w:sz="6" w:space="0" w:color="000000"/>
              <w:bottom w:val="single" w:sz="4" w:space="0" w:color="auto"/>
              <w:right w:val="single" w:sz="4" w:space="0" w:color="auto"/>
            </w:tcBorders>
            <w:vAlign w:val="center"/>
          </w:tcPr>
          <w:p w14:paraId="75C3F14D"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ascii="Century Gothic" w:hAnsi="Century Gothic"/>
                <w:sz w:val="18"/>
              </w:rPr>
              <w:t xml:space="preserve">Lider Konsorcjum </w:t>
            </w:r>
          </w:p>
        </w:tc>
        <w:tc>
          <w:tcPr>
            <w:tcW w:w="1418" w:type="dxa"/>
            <w:gridSpan w:val="2"/>
            <w:tcBorders>
              <w:top w:val="double" w:sz="6" w:space="0" w:color="000000"/>
              <w:left w:val="single" w:sz="4" w:space="0" w:color="auto"/>
              <w:bottom w:val="single" w:sz="4" w:space="0" w:color="auto"/>
              <w:right w:val="single" w:sz="4" w:space="0" w:color="auto"/>
            </w:tcBorders>
            <w:vAlign w:val="center"/>
          </w:tcPr>
          <w:p w14:paraId="790D1A18"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cs="Arial"/>
                <w:noProof/>
              </w:rPr>
              <w:drawing>
                <wp:inline distT="0" distB="0" distL="0" distR="0" wp14:anchorId="055CF84E" wp14:editId="5AAE8E78">
                  <wp:extent cx="829310" cy="318770"/>
                  <wp:effectExtent l="0" t="0" r="8890" b="508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1"/>
                          <pic:cNvPicPr>
                            <a:picLocks noChangeAspect="1" noChangeArrowheads="1"/>
                          </pic:cNvPicPr>
                        </pic:nvPicPr>
                        <pic:blipFill>
                          <a:blip r:embed="rId12">
                            <a:extLst>
                              <a:ext uri="{28A0092B-C50C-407E-A947-70E740481C1C}">
                                <a14:useLocalDpi xmlns:a14="http://schemas.microsoft.com/office/drawing/2010/main" val="0"/>
                              </a:ext>
                            </a:extLst>
                          </a:blip>
                          <a:srcRect l="841" t="4358" r="600" b="3587"/>
                          <a:stretch>
                            <a:fillRect/>
                          </a:stretch>
                        </pic:blipFill>
                        <pic:spPr bwMode="auto">
                          <a:xfrm>
                            <a:off x="0" y="0"/>
                            <a:ext cx="829310" cy="318770"/>
                          </a:xfrm>
                          <a:prstGeom prst="rect">
                            <a:avLst/>
                          </a:prstGeom>
                          <a:noFill/>
                          <a:ln>
                            <a:noFill/>
                          </a:ln>
                        </pic:spPr>
                      </pic:pic>
                    </a:graphicData>
                  </a:graphic>
                </wp:inline>
              </w:drawing>
            </w:r>
          </w:p>
        </w:tc>
        <w:tc>
          <w:tcPr>
            <w:tcW w:w="7144" w:type="dxa"/>
            <w:gridSpan w:val="6"/>
            <w:tcBorders>
              <w:top w:val="double" w:sz="6" w:space="0" w:color="000000"/>
              <w:left w:val="single" w:sz="4" w:space="0" w:color="auto"/>
              <w:bottom w:val="single" w:sz="4" w:space="0" w:color="auto"/>
              <w:right w:val="double" w:sz="6" w:space="0" w:color="000000"/>
            </w:tcBorders>
            <w:vAlign w:val="center"/>
          </w:tcPr>
          <w:p w14:paraId="06AF0621" w14:textId="77777777" w:rsidR="00FB6F10" w:rsidRPr="00690CB4" w:rsidRDefault="00FB6F10" w:rsidP="00341B67">
            <w:pPr>
              <w:jc w:val="center"/>
              <w:rPr>
                <w:b/>
                <w:color w:val="000000"/>
                <w:sz w:val="28"/>
              </w:rPr>
            </w:pPr>
            <w:r w:rsidRPr="00690CB4">
              <w:rPr>
                <w:b/>
                <w:color w:val="000000"/>
                <w:sz w:val="28"/>
              </w:rPr>
              <w:t>SAFEGE Oddział w Polsce,</w:t>
            </w:r>
          </w:p>
          <w:p w14:paraId="038AD9C3" w14:textId="77777777" w:rsidR="00FB6F10" w:rsidRPr="00690CB4" w:rsidRDefault="00FB6F10" w:rsidP="00341B67">
            <w:pPr>
              <w:jc w:val="center"/>
              <w:rPr>
                <w:b/>
                <w:color w:val="000000"/>
                <w:sz w:val="28"/>
              </w:rPr>
            </w:pPr>
            <w:r w:rsidRPr="00690CB4">
              <w:rPr>
                <w:b/>
                <w:color w:val="000000"/>
                <w:sz w:val="28"/>
              </w:rPr>
              <w:t>Al. Jerozolimskie 134, 02-305 Warszawa</w:t>
            </w:r>
          </w:p>
        </w:tc>
      </w:tr>
      <w:tr w:rsidR="00FB6F10" w:rsidRPr="00690CB4" w14:paraId="4BE9B51D" w14:textId="77777777" w:rsidTr="0071153C">
        <w:trPr>
          <w:cantSplit/>
          <w:trHeight w:val="652"/>
        </w:trPr>
        <w:tc>
          <w:tcPr>
            <w:tcW w:w="1936" w:type="dxa"/>
            <w:tcBorders>
              <w:top w:val="single" w:sz="4" w:space="0" w:color="auto"/>
              <w:left w:val="double" w:sz="6" w:space="0" w:color="000000"/>
              <w:bottom w:val="double" w:sz="6" w:space="0" w:color="000000"/>
              <w:right w:val="single" w:sz="4" w:space="0" w:color="auto"/>
            </w:tcBorders>
            <w:vAlign w:val="center"/>
          </w:tcPr>
          <w:p w14:paraId="63D72F1F"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ascii="Century Gothic" w:hAnsi="Century Gothic"/>
                <w:sz w:val="18"/>
              </w:rPr>
              <w:t>Partner Konsorcjum</w:t>
            </w:r>
          </w:p>
        </w:tc>
        <w:tc>
          <w:tcPr>
            <w:tcW w:w="1418" w:type="dxa"/>
            <w:gridSpan w:val="2"/>
            <w:tcBorders>
              <w:top w:val="single" w:sz="4" w:space="0" w:color="auto"/>
              <w:left w:val="single" w:sz="4" w:space="0" w:color="auto"/>
              <w:bottom w:val="double" w:sz="6" w:space="0" w:color="000000"/>
              <w:right w:val="single" w:sz="4" w:space="0" w:color="auto"/>
            </w:tcBorders>
            <w:vAlign w:val="center"/>
          </w:tcPr>
          <w:p w14:paraId="5137A5F5" w14:textId="77777777" w:rsidR="00FB6F10" w:rsidRPr="00690CB4" w:rsidRDefault="00FB6F10" w:rsidP="00341B67">
            <w:pPr>
              <w:pStyle w:val="Nagwek7"/>
              <w:spacing w:before="120" w:after="120"/>
              <w:jc w:val="center"/>
              <w:rPr>
                <w:rFonts w:ascii="Century Gothic" w:hAnsi="Century Gothic"/>
                <w:color w:val="000000"/>
                <w:sz w:val="36"/>
              </w:rPr>
            </w:pPr>
            <w:r w:rsidRPr="00690CB4">
              <w:rPr>
                <w:noProof/>
                <w:color w:val="1F497D"/>
              </w:rPr>
              <w:drawing>
                <wp:inline distT="0" distB="0" distL="0" distR="0" wp14:anchorId="759C6C07" wp14:editId="0CE951F7">
                  <wp:extent cx="733425" cy="382905"/>
                  <wp:effectExtent l="0" t="0" r="9525" b="0"/>
                  <wp:docPr id="8" name="Obraz 8" descr="beA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Ahe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3425" cy="382905"/>
                          </a:xfrm>
                          <a:prstGeom prst="rect">
                            <a:avLst/>
                          </a:prstGeom>
                          <a:noFill/>
                          <a:ln>
                            <a:noFill/>
                          </a:ln>
                        </pic:spPr>
                      </pic:pic>
                    </a:graphicData>
                  </a:graphic>
                </wp:inline>
              </w:drawing>
            </w:r>
          </w:p>
        </w:tc>
        <w:tc>
          <w:tcPr>
            <w:tcW w:w="7144" w:type="dxa"/>
            <w:gridSpan w:val="6"/>
            <w:tcBorders>
              <w:top w:val="single" w:sz="4" w:space="0" w:color="auto"/>
              <w:left w:val="single" w:sz="4" w:space="0" w:color="auto"/>
              <w:bottom w:val="double" w:sz="6" w:space="0" w:color="000000"/>
              <w:right w:val="double" w:sz="6" w:space="0" w:color="000000"/>
            </w:tcBorders>
            <w:vAlign w:val="center"/>
          </w:tcPr>
          <w:p w14:paraId="5EE68A4F" w14:textId="77777777" w:rsidR="00FB6F10" w:rsidRPr="00690CB4" w:rsidRDefault="00FB6F10" w:rsidP="00341B67">
            <w:pPr>
              <w:jc w:val="center"/>
              <w:rPr>
                <w:b/>
                <w:color w:val="000000"/>
                <w:sz w:val="28"/>
              </w:rPr>
            </w:pPr>
            <w:r w:rsidRPr="00690CB4">
              <w:rPr>
                <w:b/>
                <w:color w:val="000000"/>
                <w:sz w:val="28"/>
              </w:rPr>
              <w:t>GRAPH’IT Sp. z o.o.,</w:t>
            </w:r>
          </w:p>
          <w:p w14:paraId="4D54DE87" w14:textId="77777777" w:rsidR="00FB6F10" w:rsidRPr="00690CB4" w:rsidRDefault="00FB6F10" w:rsidP="00341B67">
            <w:pPr>
              <w:jc w:val="center"/>
              <w:rPr>
                <w:b/>
                <w:color w:val="000000"/>
                <w:sz w:val="28"/>
              </w:rPr>
            </w:pPr>
            <w:r w:rsidRPr="00690CB4">
              <w:rPr>
                <w:b/>
                <w:color w:val="000000"/>
                <w:sz w:val="28"/>
              </w:rPr>
              <w:t>Ul. Stępińska 22/30/424, 00-739 Warszawa</w:t>
            </w:r>
          </w:p>
        </w:tc>
      </w:tr>
      <w:tr w:rsidR="00FB6F10" w:rsidRPr="00690CB4" w14:paraId="2CC148BD"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5FD5EBBB" w14:textId="77777777" w:rsidR="00FB6F10" w:rsidRPr="00690CB4" w:rsidRDefault="00FB6F10" w:rsidP="00341B67">
            <w:pPr>
              <w:spacing w:before="60" w:after="60"/>
              <w:rPr>
                <w:sz w:val="18"/>
              </w:rPr>
            </w:pPr>
            <w:r w:rsidRPr="00690CB4">
              <w:rPr>
                <w:sz w:val="18"/>
              </w:rPr>
              <w:t>Adres obiektu :</w:t>
            </w:r>
          </w:p>
        </w:tc>
      </w:tr>
      <w:tr w:rsidR="00FB6F10" w:rsidRPr="00690CB4" w14:paraId="6AD5D06F"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0E105268" w14:textId="77777777" w:rsidR="00FB6F10" w:rsidRPr="00690CB4" w:rsidRDefault="00FB6F10" w:rsidP="00341B67">
            <w:pPr>
              <w:spacing w:before="60" w:after="60"/>
              <w:jc w:val="center"/>
              <w:rPr>
                <w:sz w:val="24"/>
                <w:szCs w:val="24"/>
              </w:rPr>
            </w:pPr>
            <w:r w:rsidRPr="00690CB4">
              <w:rPr>
                <w:sz w:val="24"/>
                <w:szCs w:val="24"/>
              </w:rPr>
              <w:t xml:space="preserve">województwo wielkopolskie </w:t>
            </w:r>
          </w:p>
          <w:p w14:paraId="233607CC" w14:textId="4E718FEB" w:rsidR="00FB6F10" w:rsidRPr="00690CB4" w:rsidRDefault="00FB6F10" w:rsidP="00341B67">
            <w:pPr>
              <w:pStyle w:val="Nagwek"/>
              <w:tabs>
                <w:tab w:val="clear" w:pos="4536"/>
                <w:tab w:val="clear" w:pos="9072"/>
              </w:tabs>
              <w:spacing w:after="120"/>
              <w:jc w:val="center"/>
              <w:rPr>
                <w:rFonts w:ascii="Century Gothic" w:hAnsi="Century Gothic"/>
                <w:sz w:val="28"/>
                <w:lang w:val="pl-PL"/>
              </w:rPr>
            </w:pPr>
            <w:r w:rsidRPr="00690CB4">
              <w:rPr>
                <w:rFonts w:ascii="Century Gothic" w:hAnsi="Century Gothic"/>
                <w:noProof/>
                <w:sz w:val="24"/>
                <w:szCs w:val="24"/>
                <w:lang w:val="pl-PL"/>
              </w:rPr>
              <w:t xml:space="preserve"> powiat Miasto Poznań, gmina Miasto Poznań, obręb </w:t>
            </w:r>
            <w:r w:rsidR="009C6F73">
              <w:rPr>
                <w:rFonts w:ascii="Century Gothic" w:hAnsi="Century Gothic"/>
                <w:noProof/>
                <w:sz w:val="24"/>
                <w:szCs w:val="24"/>
                <w:lang w:val="pl-PL"/>
              </w:rPr>
              <w:t>00</w:t>
            </w:r>
            <w:r w:rsidRPr="00690CB4">
              <w:rPr>
                <w:rFonts w:ascii="Century Gothic" w:hAnsi="Century Gothic"/>
                <w:noProof/>
                <w:sz w:val="24"/>
                <w:szCs w:val="24"/>
                <w:lang w:val="pl-PL"/>
              </w:rPr>
              <w:t>51</w:t>
            </w:r>
            <w:r w:rsidR="009C6F73">
              <w:rPr>
                <w:rFonts w:ascii="Century Gothic" w:hAnsi="Century Gothic"/>
                <w:noProof/>
                <w:sz w:val="24"/>
                <w:szCs w:val="24"/>
                <w:lang w:val="pl-PL"/>
              </w:rPr>
              <w:t>,0061</w:t>
            </w:r>
            <w:r w:rsidRPr="00690CB4">
              <w:rPr>
                <w:rFonts w:ascii="Century Gothic" w:hAnsi="Century Gothic"/>
                <w:noProof/>
                <w:sz w:val="24"/>
                <w:szCs w:val="24"/>
                <w:lang w:val="pl-PL"/>
              </w:rPr>
              <w:t xml:space="preserve"> Poznań</w:t>
            </w:r>
          </w:p>
        </w:tc>
      </w:tr>
      <w:tr w:rsidR="00FB6F10" w:rsidRPr="00690CB4" w14:paraId="44113CDE"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27AA1C6D" w14:textId="5E6CACB2" w:rsidR="00FB6F10" w:rsidRPr="00690CB4" w:rsidRDefault="00FB6F10" w:rsidP="00341B67">
            <w:pPr>
              <w:tabs>
                <w:tab w:val="left" w:pos="6447"/>
              </w:tabs>
              <w:spacing w:before="60" w:after="60"/>
              <w:rPr>
                <w:sz w:val="24"/>
                <w:szCs w:val="24"/>
              </w:rPr>
            </w:pPr>
            <w:r w:rsidRPr="00690CB4">
              <w:rPr>
                <w:sz w:val="18"/>
                <w:szCs w:val="16"/>
              </w:rPr>
              <w:t>Jednostka ewidencyjna</w:t>
            </w:r>
            <w:r w:rsidRPr="00690CB4">
              <w:t xml:space="preserve">:  </w:t>
            </w:r>
            <w:r w:rsidRPr="00224389">
              <w:rPr>
                <w:sz w:val="22"/>
                <w:szCs w:val="22"/>
              </w:rPr>
              <w:t xml:space="preserve"> </w:t>
            </w:r>
            <w:r w:rsidR="00224389" w:rsidRPr="00224389">
              <w:rPr>
                <w:sz w:val="22"/>
                <w:szCs w:val="22"/>
              </w:rPr>
              <w:t xml:space="preserve">Miasto Poznań (306401_1) </w:t>
            </w:r>
            <w:r w:rsidR="00224389" w:rsidRPr="00224389">
              <w:t>Obręb: Poznań 0051, Wilda 0061</w:t>
            </w:r>
          </w:p>
        </w:tc>
      </w:tr>
      <w:tr w:rsidR="00FB6F10" w:rsidRPr="00690CB4" w14:paraId="404E446C"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6F120A30" w14:textId="0832AD07" w:rsidR="00193BD4" w:rsidRPr="00193BD4" w:rsidRDefault="00FB6F10" w:rsidP="00193BD4">
            <w:pPr>
              <w:spacing w:before="60" w:after="60"/>
              <w:jc w:val="center"/>
              <w:rPr>
                <w:b/>
                <w:sz w:val="24"/>
                <w:szCs w:val="24"/>
              </w:rPr>
            </w:pPr>
            <w:bookmarkStart w:id="1" w:name="_Hlk3298315"/>
            <w:r w:rsidRPr="00690CB4">
              <w:rPr>
                <w:rFonts w:cs="Calibri"/>
                <w:bCs/>
                <w:i/>
                <w:sz w:val="18"/>
                <w:szCs w:val="18"/>
              </w:rPr>
              <w:t>Nazwa projektu</w:t>
            </w:r>
            <w:r w:rsidRPr="00193BD4">
              <w:rPr>
                <w:b/>
                <w:sz w:val="28"/>
                <w:szCs w:val="28"/>
              </w:rPr>
              <w:t xml:space="preserve">: </w:t>
            </w:r>
            <w:bookmarkEnd w:id="1"/>
            <w:r w:rsidR="00193BD4" w:rsidRPr="00193BD4">
              <w:rPr>
                <w:b/>
                <w:sz w:val="24"/>
                <w:szCs w:val="24"/>
              </w:rPr>
              <w:t>„Budowa trasy tramwajowej w ul. Ratajczaka na odcinku od ul. Św. Marcin do ul. Królowej Jadwigi wraz ze skrzyżowaniem z ul. Matyi i Wierzbięcice w ramach projektu „Program Centrum - etap II - budowa trasy tramwajowej wraz z uspokojeniem ruchu samochodowego w ul. Ratajczaka"</w:t>
            </w:r>
          </w:p>
          <w:p w14:paraId="6458DE1F" w14:textId="221DD79D" w:rsidR="00FB6F10" w:rsidRPr="00690CB4" w:rsidRDefault="00193BD4" w:rsidP="00193BD4">
            <w:pPr>
              <w:spacing w:before="60" w:after="60"/>
              <w:jc w:val="center"/>
              <w:rPr>
                <w:b/>
                <w:i/>
                <w:sz w:val="26"/>
                <w:szCs w:val="26"/>
              </w:rPr>
            </w:pPr>
            <w:r w:rsidRPr="00193BD4">
              <w:rPr>
                <w:b/>
                <w:sz w:val="24"/>
                <w:szCs w:val="24"/>
              </w:rPr>
              <w:t>(prace projektowe i inwentaryzacja)"</w:t>
            </w:r>
          </w:p>
        </w:tc>
      </w:tr>
      <w:tr w:rsidR="00FB6F10" w:rsidRPr="00690CB4" w14:paraId="43F2C696"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23A4C8AA" w14:textId="77777777" w:rsidR="00D5048A" w:rsidRPr="00690CB4" w:rsidRDefault="00FB6F10" w:rsidP="00341B67">
            <w:pPr>
              <w:spacing w:before="60" w:after="60"/>
              <w:rPr>
                <w:b/>
                <w:sz w:val="28"/>
                <w:szCs w:val="28"/>
              </w:rPr>
            </w:pPr>
            <w:r w:rsidRPr="00690CB4">
              <w:rPr>
                <w:sz w:val="18"/>
              </w:rPr>
              <w:t xml:space="preserve">Stadium:                             </w:t>
            </w:r>
            <w:r w:rsidRPr="00690CB4">
              <w:rPr>
                <w:sz w:val="28"/>
                <w:szCs w:val="28"/>
              </w:rPr>
              <w:t xml:space="preserve">   </w:t>
            </w:r>
          </w:p>
          <w:p w14:paraId="7FE41C6B" w14:textId="0A2A134A" w:rsidR="00D5048A" w:rsidRPr="00690CB4" w:rsidRDefault="00D5048A" w:rsidP="00D5048A">
            <w:pPr>
              <w:tabs>
                <w:tab w:val="left" w:pos="3750"/>
                <w:tab w:val="center" w:pos="4005"/>
              </w:tabs>
              <w:spacing w:before="60" w:after="60"/>
              <w:jc w:val="center"/>
              <w:rPr>
                <w:b/>
                <w:sz w:val="32"/>
              </w:rPr>
            </w:pPr>
            <w:r w:rsidRPr="00690CB4">
              <w:rPr>
                <w:b/>
                <w:sz w:val="32"/>
              </w:rPr>
              <w:t>SPECYFIKACJE TECHNICZNE WYKONANIA I ODBIORU ROBÓT BUDOWLANCY</w:t>
            </w:r>
            <w:r>
              <w:rPr>
                <w:b/>
                <w:sz w:val="32"/>
              </w:rPr>
              <w:t>C</w:t>
            </w:r>
            <w:r w:rsidRPr="00690CB4">
              <w:rPr>
                <w:b/>
                <w:sz w:val="32"/>
              </w:rPr>
              <w:t>H</w:t>
            </w:r>
          </w:p>
          <w:p w14:paraId="15A3B210" w14:textId="03B2D649" w:rsidR="00FB6F10" w:rsidRPr="00690CB4" w:rsidRDefault="00FB6F10" w:rsidP="00341B67">
            <w:pPr>
              <w:spacing w:before="60" w:after="60"/>
              <w:rPr>
                <w:sz w:val="18"/>
              </w:rPr>
            </w:pPr>
          </w:p>
        </w:tc>
      </w:tr>
      <w:tr w:rsidR="00FB6F10" w:rsidRPr="00690CB4" w14:paraId="03EDB72B"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vAlign w:val="center"/>
          </w:tcPr>
          <w:p w14:paraId="53B939DD" w14:textId="117D2047" w:rsidR="00FB6F10" w:rsidRPr="00690CB4" w:rsidRDefault="00FB6F10" w:rsidP="00341B67">
            <w:pPr>
              <w:rPr>
                <w:b/>
                <w:sz w:val="32"/>
              </w:rPr>
            </w:pPr>
            <w:r w:rsidRPr="00690CB4">
              <w:rPr>
                <w:sz w:val="18"/>
              </w:rPr>
              <w:t>Opracowanie:</w:t>
            </w:r>
            <w:r w:rsidRPr="00690CB4">
              <w:rPr>
                <w:b/>
                <w:sz w:val="32"/>
              </w:rPr>
              <w:t xml:space="preserve">        </w:t>
            </w:r>
            <w:r w:rsidRPr="00690CB4">
              <w:rPr>
                <w:b/>
                <w:sz w:val="26"/>
                <w:szCs w:val="26"/>
              </w:rPr>
              <w:t>TOM</w:t>
            </w:r>
            <w:r w:rsidR="00CE529C" w:rsidRPr="00690CB4">
              <w:rPr>
                <w:b/>
                <w:sz w:val="26"/>
                <w:szCs w:val="26"/>
              </w:rPr>
              <w:t xml:space="preserve"> </w:t>
            </w:r>
            <w:r w:rsidR="00453D7C">
              <w:rPr>
                <w:b/>
                <w:sz w:val="26"/>
                <w:szCs w:val="26"/>
              </w:rPr>
              <w:t>I</w:t>
            </w:r>
            <w:r w:rsidRPr="00690CB4">
              <w:rPr>
                <w:b/>
                <w:sz w:val="26"/>
                <w:szCs w:val="26"/>
              </w:rPr>
              <w:t xml:space="preserve">I (zakres </w:t>
            </w:r>
            <w:r w:rsidR="00453D7C">
              <w:rPr>
                <w:b/>
                <w:sz w:val="26"/>
                <w:szCs w:val="26"/>
              </w:rPr>
              <w:t>3</w:t>
            </w:r>
            <w:r w:rsidRPr="00690CB4">
              <w:rPr>
                <w:b/>
                <w:sz w:val="26"/>
                <w:szCs w:val="26"/>
              </w:rPr>
              <w:t>)</w:t>
            </w:r>
          </w:p>
        </w:tc>
      </w:tr>
      <w:tr w:rsidR="00FB6F10" w:rsidRPr="00690CB4" w14:paraId="092F8512" w14:textId="77777777" w:rsidTr="0071153C">
        <w:trPr>
          <w:cantSplit/>
          <w:trHeight w:val="179"/>
        </w:trPr>
        <w:tc>
          <w:tcPr>
            <w:tcW w:w="10498" w:type="dxa"/>
            <w:gridSpan w:val="9"/>
            <w:tcBorders>
              <w:top w:val="double" w:sz="6" w:space="0" w:color="000000"/>
              <w:left w:val="double" w:sz="6" w:space="0" w:color="000000"/>
              <w:bottom w:val="double" w:sz="6" w:space="0" w:color="000000"/>
              <w:right w:val="double" w:sz="6" w:space="0" w:color="000000"/>
            </w:tcBorders>
          </w:tcPr>
          <w:p w14:paraId="3CCFC118" w14:textId="1152B1C6" w:rsidR="00FB6F10" w:rsidRPr="009C6F73" w:rsidRDefault="00FB6F10" w:rsidP="00341B67">
            <w:pPr>
              <w:tabs>
                <w:tab w:val="left" w:pos="3750"/>
                <w:tab w:val="center" w:pos="4005"/>
              </w:tabs>
              <w:spacing w:before="60" w:after="60"/>
              <w:rPr>
                <w:b/>
                <w:sz w:val="32"/>
              </w:rPr>
            </w:pPr>
            <w:r w:rsidRPr="00690CB4">
              <w:rPr>
                <w:sz w:val="18"/>
              </w:rPr>
              <w:t>Część :</w:t>
            </w:r>
            <w:r w:rsidRPr="00690CB4">
              <w:rPr>
                <w:b/>
                <w:sz w:val="32"/>
              </w:rPr>
              <w:t xml:space="preserve">               </w:t>
            </w:r>
            <w:r w:rsidR="009C6F73">
              <w:rPr>
                <w:b/>
                <w:sz w:val="26"/>
                <w:szCs w:val="26"/>
              </w:rPr>
              <w:t>4</w:t>
            </w:r>
            <w:r w:rsidR="009C6F73" w:rsidRPr="00690CB4">
              <w:rPr>
                <w:b/>
                <w:sz w:val="26"/>
                <w:szCs w:val="26"/>
              </w:rPr>
              <w:t>.</w:t>
            </w:r>
            <w:r w:rsidR="00F91A18">
              <w:rPr>
                <w:b/>
                <w:sz w:val="26"/>
                <w:szCs w:val="26"/>
              </w:rPr>
              <w:t>10</w:t>
            </w:r>
            <w:r w:rsidR="009C6F73" w:rsidRPr="00690CB4">
              <w:rPr>
                <w:b/>
                <w:sz w:val="26"/>
                <w:szCs w:val="26"/>
              </w:rPr>
              <w:t xml:space="preserve"> </w:t>
            </w:r>
            <w:r w:rsidR="00F91A18">
              <w:rPr>
                <w:b/>
                <w:sz w:val="26"/>
                <w:szCs w:val="26"/>
              </w:rPr>
              <w:t>BRANŻA TELETECHNICZNA</w:t>
            </w:r>
          </w:p>
        </w:tc>
      </w:tr>
      <w:tr w:rsidR="0071153C" w:rsidRPr="00690CB4" w14:paraId="110A7BF6"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double" w:sz="6" w:space="0" w:color="000000"/>
              <w:left w:val="double" w:sz="6" w:space="0" w:color="000000"/>
              <w:bottom w:val="double" w:sz="6" w:space="0" w:color="000000"/>
              <w:right w:val="single" w:sz="4" w:space="0" w:color="auto"/>
            </w:tcBorders>
            <w:hideMark/>
          </w:tcPr>
          <w:p w14:paraId="35F2AC45" w14:textId="77777777" w:rsidR="0071153C" w:rsidRPr="00690CB4" w:rsidRDefault="0071153C">
            <w:pPr>
              <w:spacing w:before="60" w:after="60"/>
              <w:rPr>
                <w:b/>
                <w:bCs/>
                <w:szCs w:val="28"/>
                <w:lang w:eastAsia="pl-PL"/>
              </w:rPr>
            </w:pPr>
            <w:r w:rsidRPr="00690CB4">
              <w:rPr>
                <w:b/>
                <w:bCs/>
                <w:szCs w:val="28"/>
              </w:rPr>
              <w:t>Imię i nazwisko</w:t>
            </w:r>
          </w:p>
        </w:tc>
        <w:tc>
          <w:tcPr>
            <w:tcW w:w="1700" w:type="dxa"/>
            <w:gridSpan w:val="2"/>
            <w:tcBorders>
              <w:top w:val="double" w:sz="6" w:space="0" w:color="000000"/>
              <w:left w:val="single" w:sz="4" w:space="0" w:color="auto"/>
              <w:bottom w:val="double" w:sz="6" w:space="0" w:color="000000"/>
              <w:right w:val="single" w:sz="4" w:space="0" w:color="auto"/>
            </w:tcBorders>
            <w:hideMark/>
          </w:tcPr>
          <w:p w14:paraId="39C7B260" w14:textId="77777777" w:rsidR="0071153C" w:rsidRPr="00690CB4" w:rsidRDefault="0071153C">
            <w:pPr>
              <w:spacing w:before="60" w:after="60"/>
              <w:rPr>
                <w:b/>
                <w:bCs/>
                <w:szCs w:val="28"/>
              </w:rPr>
            </w:pPr>
            <w:r w:rsidRPr="00690CB4">
              <w:rPr>
                <w:b/>
                <w:bCs/>
                <w:szCs w:val="28"/>
              </w:rPr>
              <w:t>Stanowisko</w:t>
            </w:r>
          </w:p>
        </w:tc>
        <w:tc>
          <w:tcPr>
            <w:tcW w:w="1700" w:type="dxa"/>
            <w:tcBorders>
              <w:top w:val="double" w:sz="6" w:space="0" w:color="000000"/>
              <w:left w:val="single" w:sz="4" w:space="0" w:color="auto"/>
              <w:bottom w:val="double" w:sz="6" w:space="0" w:color="000000"/>
              <w:right w:val="single" w:sz="4" w:space="0" w:color="auto"/>
            </w:tcBorders>
            <w:hideMark/>
          </w:tcPr>
          <w:p w14:paraId="3D12E883" w14:textId="77777777" w:rsidR="0071153C" w:rsidRPr="00690CB4" w:rsidRDefault="0071153C">
            <w:pPr>
              <w:spacing w:before="60" w:after="60"/>
              <w:rPr>
                <w:b/>
                <w:bCs/>
                <w:szCs w:val="28"/>
              </w:rPr>
            </w:pPr>
            <w:r w:rsidRPr="00690CB4">
              <w:rPr>
                <w:b/>
                <w:bCs/>
                <w:szCs w:val="28"/>
              </w:rPr>
              <w:t>Specjalność</w:t>
            </w:r>
          </w:p>
        </w:tc>
        <w:tc>
          <w:tcPr>
            <w:tcW w:w="1133" w:type="dxa"/>
            <w:tcBorders>
              <w:top w:val="double" w:sz="6" w:space="0" w:color="000000"/>
              <w:left w:val="single" w:sz="4" w:space="0" w:color="auto"/>
              <w:bottom w:val="double" w:sz="6" w:space="0" w:color="000000"/>
              <w:right w:val="single" w:sz="4" w:space="0" w:color="auto"/>
            </w:tcBorders>
            <w:hideMark/>
          </w:tcPr>
          <w:p w14:paraId="196EC90D" w14:textId="1A70AB4B" w:rsidR="0071153C" w:rsidRPr="00690CB4" w:rsidRDefault="0071153C">
            <w:pPr>
              <w:spacing w:before="60" w:after="60"/>
              <w:rPr>
                <w:b/>
                <w:bCs/>
                <w:szCs w:val="28"/>
              </w:rPr>
            </w:pPr>
            <w:r w:rsidRPr="00690CB4">
              <w:rPr>
                <w:b/>
                <w:bCs/>
                <w:szCs w:val="28"/>
              </w:rPr>
              <w:t>Bran</w:t>
            </w:r>
            <w:r w:rsidR="00987004" w:rsidRPr="00690CB4">
              <w:rPr>
                <w:b/>
                <w:bCs/>
                <w:szCs w:val="28"/>
              </w:rPr>
              <w:t>ż</w:t>
            </w:r>
            <w:r w:rsidRPr="00690CB4">
              <w:rPr>
                <w:b/>
                <w:bCs/>
                <w:szCs w:val="28"/>
              </w:rPr>
              <w:t>a</w:t>
            </w:r>
          </w:p>
        </w:tc>
        <w:tc>
          <w:tcPr>
            <w:tcW w:w="2409" w:type="dxa"/>
            <w:tcBorders>
              <w:top w:val="double" w:sz="6" w:space="0" w:color="000000"/>
              <w:left w:val="single" w:sz="4" w:space="0" w:color="auto"/>
              <w:bottom w:val="double" w:sz="6" w:space="0" w:color="000000"/>
              <w:right w:val="single" w:sz="4" w:space="0" w:color="auto"/>
            </w:tcBorders>
            <w:hideMark/>
          </w:tcPr>
          <w:p w14:paraId="4A23BAEF" w14:textId="77777777" w:rsidR="0071153C" w:rsidRPr="00690CB4" w:rsidRDefault="0071153C">
            <w:pPr>
              <w:spacing w:before="60" w:after="60"/>
              <w:rPr>
                <w:b/>
                <w:bCs/>
                <w:szCs w:val="28"/>
              </w:rPr>
            </w:pPr>
            <w:r w:rsidRPr="00690CB4">
              <w:rPr>
                <w:b/>
                <w:bCs/>
                <w:szCs w:val="28"/>
              </w:rPr>
              <w:t>Nr uprawnień</w:t>
            </w:r>
          </w:p>
        </w:tc>
        <w:tc>
          <w:tcPr>
            <w:tcW w:w="992" w:type="dxa"/>
            <w:tcBorders>
              <w:top w:val="double" w:sz="6" w:space="0" w:color="000000"/>
              <w:left w:val="single" w:sz="4" w:space="0" w:color="auto"/>
              <w:bottom w:val="double" w:sz="6" w:space="0" w:color="000000"/>
              <w:right w:val="double" w:sz="6" w:space="0" w:color="000000"/>
            </w:tcBorders>
            <w:hideMark/>
          </w:tcPr>
          <w:p w14:paraId="57C73A0A" w14:textId="77777777" w:rsidR="0071153C" w:rsidRPr="00690CB4" w:rsidRDefault="0071153C">
            <w:pPr>
              <w:spacing w:before="60" w:after="60"/>
              <w:rPr>
                <w:b/>
                <w:bCs/>
                <w:szCs w:val="28"/>
              </w:rPr>
            </w:pPr>
            <w:r w:rsidRPr="00690CB4">
              <w:rPr>
                <w:b/>
                <w:bCs/>
                <w:szCs w:val="28"/>
              </w:rPr>
              <w:t>Podpis</w:t>
            </w:r>
          </w:p>
        </w:tc>
      </w:tr>
      <w:tr w:rsidR="00F91A18" w:rsidRPr="00690CB4" w14:paraId="15F3B029"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double" w:sz="4" w:space="0" w:color="000000"/>
              <w:left w:val="double" w:sz="4" w:space="0" w:color="000000"/>
              <w:bottom w:val="single" w:sz="4" w:space="0" w:color="000000"/>
              <w:right w:val="nil"/>
            </w:tcBorders>
            <w:vAlign w:val="center"/>
            <w:hideMark/>
          </w:tcPr>
          <w:p w14:paraId="5A42362D" w14:textId="694F5990" w:rsidR="00F91A18" w:rsidRPr="00690CB4" w:rsidRDefault="00F91A18" w:rsidP="00F91A18">
            <w:pPr>
              <w:spacing w:before="60" w:after="60"/>
              <w:rPr>
                <w:szCs w:val="22"/>
              </w:rPr>
            </w:pPr>
            <w:r>
              <w:rPr>
                <w:sz w:val="22"/>
                <w:szCs w:val="22"/>
              </w:rPr>
              <w:t>Witold Kaźmierczak</w:t>
            </w:r>
          </w:p>
        </w:tc>
        <w:tc>
          <w:tcPr>
            <w:tcW w:w="1700" w:type="dxa"/>
            <w:gridSpan w:val="2"/>
            <w:tcBorders>
              <w:top w:val="double" w:sz="4" w:space="0" w:color="000000"/>
              <w:left w:val="single" w:sz="6" w:space="0" w:color="000000"/>
              <w:bottom w:val="single" w:sz="4" w:space="0" w:color="000000"/>
              <w:right w:val="nil"/>
            </w:tcBorders>
            <w:vAlign w:val="center"/>
            <w:hideMark/>
          </w:tcPr>
          <w:p w14:paraId="392543D3" w14:textId="3F2F523A" w:rsidR="00F91A18" w:rsidRPr="00690CB4" w:rsidRDefault="00F91A18" w:rsidP="00F91A18">
            <w:pPr>
              <w:spacing w:before="60" w:after="60"/>
              <w:rPr>
                <w:szCs w:val="22"/>
              </w:rPr>
            </w:pPr>
            <w:r>
              <w:rPr>
                <w:sz w:val="22"/>
                <w:szCs w:val="22"/>
              </w:rPr>
              <w:t>Projektant</w:t>
            </w:r>
          </w:p>
        </w:tc>
        <w:tc>
          <w:tcPr>
            <w:tcW w:w="1700" w:type="dxa"/>
            <w:tcBorders>
              <w:top w:val="double" w:sz="4" w:space="0" w:color="000000"/>
              <w:left w:val="single" w:sz="6" w:space="0" w:color="000000"/>
              <w:bottom w:val="single" w:sz="4" w:space="0" w:color="000000"/>
              <w:right w:val="nil"/>
            </w:tcBorders>
            <w:vAlign w:val="center"/>
            <w:hideMark/>
          </w:tcPr>
          <w:p w14:paraId="65A7C992" w14:textId="5D52EA46" w:rsidR="00F91A18" w:rsidRPr="00690CB4" w:rsidRDefault="00F91A18" w:rsidP="00F91A18">
            <w:pPr>
              <w:spacing w:before="60" w:after="60"/>
              <w:rPr>
                <w:szCs w:val="22"/>
              </w:rPr>
            </w:pPr>
            <w:r>
              <w:rPr>
                <w:sz w:val="22"/>
                <w:szCs w:val="22"/>
              </w:rPr>
              <w:t>Telekom.</w:t>
            </w:r>
          </w:p>
        </w:tc>
        <w:tc>
          <w:tcPr>
            <w:tcW w:w="1133" w:type="dxa"/>
            <w:tcBorders>
              <w:top w:val="double" w:sz="4" w:space="0" w:color="000000"/>
              <w:left w:val="single" w:sz="6" w:space="0" w:color="000000"/>
              <w:bottom w:val="single" w:sz="4" w:space="0" w:color="000000"/>
              <w:right w:val="single" w:sz="6" w:space="0" w:color="000000"/>
            </w:tcBorders>
            <w:vAlign w:val="center"/>
            <w:hideMark/>
          </w:tcPr>
          <w:p w14:paraId="70ECD0A9" w14:textId="7DD5CC89" w:rsidR="00F91A18" w:rsidRPr="00690CB4" w:rsidRDefault="00F91A18" w:rsidP="00F91A18">
            <w:pPr>
              <w:spacing w:before="60" w:after="60"/>
              <w:rPr>
                <w:szCs w:val="22"/>
              </w:rPr>
            </w:pPr>
            <w:r>
              <w:rPr>
                <w:sz w:val="22"/>
                <w:szCs w:val="22"/>
              </w:rPr>
              <w:t>Telekom.</w:t>
            </w:r>
          </w:p>
        </w:tc>
        <w:tc>
          <w:tcPr>
            <w:tcW w:w="2409" w:type="dxa"/>
            <w:tcBorders>
              <w:top w:val="double" w:sz="4" w:space="0" w:color="000000"/>
              <w:left w:val="single" w:sz="6" w:space="0" w:color="000000"/>
              <w:bottom w:val="single" w:sz="4" w:space="0" w:color="000000"/>
              <w:right w:val="nil"/>
            </w:tcBorders>
            <w:vAlign w:val="center"/>
            <w:hideMark/>
          </w:tcPr>
          <w:p w14:paraId="480DCF71" w14:textId="472B8D11" w:rsidR="00F91A18" w:rsidRPr="00690CB4" w:rsidRDefault="00F91A18" w:rsidP="00F91A18">
            <w:pPr>
              <w:spacing w:before="60" w:after="60"/>
              <w:jc w:val="center"/>
              <w:rPr>
                <w:szCs w:val="22"/>
              </w:rPr>
            </w:pPr>
            <w:r>
              <w:rPr>
                <w:sz w:val="22"/>
                <w:szCs w:val="22"/>
              </w:rPr>
              <w:t>WKP/IE/1198/03</w:t>
            </w:r>
          </w:p>
        </w:tc>
        <w:tc>
          <w:tcPr>
            <w:tcW w:w="992" w:type="dxa"/>
            <w:tcBorders>
              <w:top w:val="double" w:sz="6" w:space="0" w:color="000000"/>
              <w:left w:val="single" w:sz="4" w:space="0" w:color="auto"/>
              <w:bottom w:val="single" w:sz="4" w:space="0" w:color="auto"/>
              <w:right w:val="double" w:sz="6" w:space="0" w:color="000000"/>
            </w:tcBorders>
            <w:vAlign w:val="center"/>
          </w:tcPr>
          <w:p w14:paraId="54DBF931" w14:textId="1BC2D96C" w:rsidR="00F91A18" w:rsidRPr="00690CB4" w:rsidRDefault="00AE538E" w:rsidP="00F91A18">
            <w:pPr>
              <w:spacing w:before="60" w:after="60"/>
              <w:rPr>
                <w:szCs w:val="22"/>
              </w:rPr>
            </w:pPr>
            <w:r w:rsidRPr="002F1ECE">
              <w:rPr>
                <w:noProof/>
                <w:szCs w:val="22"/>
              </w:rPr>
              <w:drawing>
                <wp:inline distT="0" distB="0" distL="0" distR="0" wp14:anchorId="1D1BC7E6" wp14:editId="4DD076DB">
                  <wp:extent cx="593039" cy="17442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081" cy="179435"/>
                          </a:xfrm>
                          <a:prstGeom prst="rect">
                            <a:avLst/>
                          </a:prstGeom>
                          <a:noFill/>
                          <a:ln>
                            <a:noFill/>
                          </a:ln>
                        </pic:spPr>
                      </pic:pic>
                    </a:graphicData>
                  </a:graphic>
                </wp:inline>
              </w:drawing>
            </w:r>
          </w:p>
        </w:tc>
      </w:tr>
      <w:tr w:rsidR="00F91A18" w:rsidRPr="00690CB4" w14:paraId="2A203E18"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single" w:sz="4" w:space="0" w:color="000000"/>
              <w:left w:val="double" w:sz="4" w:space="0" w:color="000000"/>
              <w:bottom w:val="single" w:sz="4" w:space="0" w:color="000000"/>
              <w:right w:val="nil"/>
            </w:tcBorders>
            <w:vAlign w:val="center"/>
            <w:hideMark/>
          </w:tcPr>
          <w:p w14:paraId="40B9C2D3" w14:textId="72DADC38" w:rsidR="00F91A18" w:rsidRPr="00690CB4" w:rsidRDefault="00F91A18" w:rsidP="00F91A18">
            <w:pPr>
              <w:spacing w:before="60" w:after="60"/>
              <w:rPr>
                <w:szCs w:val="18"/>
              </w:rPr>
            </w:pPr>
            <w:r>
              <w:rPr>
                <w:sz w:val="22"/>
                <w:szCs w:val="18"/>
              </w:rPr>
              <w:t>Piotr Stachowiak</w:t>
            </w:r>
          </w:p>
        </w:tc>
        <w:tc>
          <w:tcPr>
            <w:tcW w:w="1700" w:type="dxa"/>
            <w:gridSpan w:val="2"/>
            <w:tcBorders>
              <w:top w:val="single" w:sz="4" w:space="0" w:color="000000"/>
              <w:left w:val="single" w:sz="6" w:space="0" w:color="000000"/>
              <w:bottom w:val="single" w:sz="4" w:space="0" w:color="000000"/>
              <w:right w:val="nil"/>
            </w:tcBorders>
            <w:vAlign w:val="center"/>
            <w:hideMark/>
          </w:tcPr>
          <w:p w14:paraId="3173FFC1" w14:textId="03473087" w:rsidR="00F91A18" w:rsidRPr="00690CB4" w:rsidRDefault="00F91A18" w:rsidP="00F91A18">
            <w:pPr>
              <w:spacing w:before="60" w:after="60"/>
              <w:rPr>
                <w:szCs w:val="18"/>
              </w:rPr>
            </w:pPr>
            <w:r>
              <w:rPr>
                <w:sz w:val="22"/>
                <w:szCs w:val="18"/>
              </w:rPr>
              <w:t xml:space="preserve">Opracował </w:t>
            </w:r>
          </w:p>
        </w:tc>
        <w:tc>
          <w:tcPr>
            <w:tcW w:w="1700" w:type="dxa"/>
            <w:tcBorders>
              <w:top w:val="single" w:sz="4" w:space="0" w:color="000000"/>
              <w:left w:val="single" w:sz="6" w:space="0" w:color="000000"/>
              <w:bottom w:val="single" w:sz="4" w:space="0" w:color="000000"/>
              <w:right w:val="nil"/>
            </w:tcBorders>
            <w:vAlign w:val="center"/>
            <w:hideMark/>
          </w:tcPr>
          <w:p w14:paraId="4A27668E" w14:textId="49195900" w:rsidR="00F91A18" w:rsidRPr="00690CB4" w:rsidRDefault="00F91A18" w:rsidP="00F91A18">
            <w:pPr>
              <w:spacing w:before="60" w:after="60"/>
              <w:rPr>
                <w:szCs w:val="18"/>
              </w:rPr>
            </w:pPr>
            <w:r>
              <w:rPr>
                <w:sz w:val="22"/>
                <w:szCs w:val="18"/>
              </w:rPr>
              <w:t>Telekom.</w:t>
            </w:r>
          </w:p>
        </w:tc>
        <w:tc>
          <w:tcPr>
            <w:tcW w:w="1133" w:type="dxa"/>
            <w:tcBorders>
              <w:top w:val="single" w:sz="4" w:space="0" w:color="000000"/>
              <w:left w:val="single" w:sz="6" w:space="0" w:color="000000"/>
              <w:bottom w:val="single" w:sz="4" w:space="0" w:color="000000"/>
              <w:right w:val="single" w:sz="6" w:space="0" w:color="000000"/>
            </w:tcBorders>
            <w:vAlign w:val="center"/>
            <w:hideMark/>
          </w:tcPr>
          <w:p w14:paraId="64962E73" w14:textId="5BD766B0" w:rsidR="00F91A18" w:rsidRPr="00690CB4" w:rsidRDefault="00F91A18" w:rsidP="00F91A18">
            <w:pPr>
              <w:spacing w:before="60" w:after="60"/>
              <w:rPr>
                <w:szCs w:val="18"/>
              </w:rPr>
            </w:pPr>
            <w:r>
              <w:rPr>
                <w:sz w:val="22"/>
                <w:szCs w:val="18"/>
              </w:rPr>
              <w:t>Telekom.</w:t>
            </w:r>
          </w:p>
        </w:tc>
        <w:tc>
          <w:tcPr>
            <w:tcW w:w="2409" w:type="dxa"/>
            <w:tcBorders>
              <w:top w:val="single" w:sz="4" w:space="0" w:color="000000"/>
              <w:left w:val="single" w:sz="6" w:space="0" w:color="000000"/>
              <w:bottom w:val="single" w:sz="4" w:space="0" w:color="000000"/>
              <w:right w:val="nil"/>
            </w:tcBorders>
            <w:vAlign w:val="center"/>
            <w:hideMark/>
          </w:tcPr>
          <w:p w14:paraId="7080DBF3" w14:textId="0827E524" w:rsidR="00F91A18" w:rsidRPr="00690CB4" w:rsidRDefault="00F91A18" w:rsidP="00F91A18">
            <w:pPr>
              <w:spacing w:before="60" w:after="60"/>
              <w:jc w:val="center"/>
              <w:rPr>
                <w:szCs w:val="18"/>
              </w:rPr>
            </w:pPr>
            <w:r>
              <w:rPr>
                <w:sz w:val="22"/>
                <w:szCs w:val="18"/>
              </w:rPr>
              <w:t>WKP/BT/0379/04</w:t>
            </w:r>
          </w:p>
        </w:tc>
        <w:tc>
          <w:tcPr>
            <w:tcW w:w="992" w:type="dxa"/>
            <w:tcBorders>
              <w:top w:val="single" w:sz="4" w:space="0" w:color="auto"/>
              <w:left w:val="single" w:sz="4" w:space="0" w:color="auto"/>
              <w:bottom w:val="single" w:sz="4" w:space="0" w:color="auto"/>
              <w:right w:val="double" w:sz="6" w:space="0" w:color="000000"/>
            </w:tcBorders>
            <w:vAlign w:val="center"/>
          </w:tcPr>
          <w:p w14:paraId="1A82E1E1" w14:textId="719B3369" w:rsidR="00F91A18" w:rsidRPr="00690CB4" w:rsidRDefault="00AE538E" w:rsidP="00F91A18">
            <w:pPr>
              <w:spacing w:before="60" w:after="60"/>
              <w:rPr>
                <w:szCs w:val="22"/>
              </w:rPr>
            </w:pPr>
            <w:r w:rsidRPr="002F1ECE">
              <w:rPr>
                <w:noProof/>
                <w:szCs w:val="22"/>
              </w:rPr>
              <w:drawing>
                <wp:inline distT="0" distB="0" distL="0" distR="0" wp14:anchorId="6A103316" wp14:editId="0A84BB39">
                  <wp:extent cx="601905" cy="212687"/>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0444" cy="222771"/>
                          </a:xfrm>
                          <a:prstGeom prst="rect">
                            <a:avLst/>
                          </a:prstGeom>
                          <a:noFill/>
                          <a:ln>
                            <a:noFill/>
                          </a:ln>
                        </pic:spPr>
                      </pic:pic>
                    </a:graphicData>
                  </a:graphic>
                </wp:inline>
              </w:drawing>
            </w:r>
          </w:p>
        </w:tc>
      </w:tr>
      <w:tr w:rsidR="00F91A18" w:rsidRPr="00690CB4" w14:paraId="01CEACE7"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single" w:sz="4" w:space="0" w:color="000000"/>
              <w:left w:val="double" w:sz="4" w:space="0" w:color="000000"/>
              <w:bottom w:val="single" w:sz="4" w:space="0" w:color="000000"/>
              <w:right w:val="nil"/>
            </w:tcBorders>
            <w:vAlign w:val="center"/>
            <w:hideMark/>
          </w:tcPr>
          <w:p w14:paraId="31FAF1E4" w14:textId="55ABA9A3" w:rsidR="00F91A18" w:rsidRPr="00690CB4" w:rsidRDefault="00F91A18" w:rsidP="00F91A18">
            <w:pPr>
              <w:spacing w:before="60" w:after="60"/>
              <w:rPr>
                <w:szCs w:val="18"/>
              </w:rPr>
            </w:pPr>
            <w:r>
              <w:rPr>
                <w:sz w:val="22"/>
                <w:szCs w:val="18"/>
              </w:rPr>
              <w:t>Przemysław Głowiński</w:t>
            </w:r>
          </w:p>
        </w:tc>
        <w:tc>
          <w:tcPr>
            <w:tcW w:w="1700" w:type="dxa"/>
            <w:gridSpan w:val="2"/>
            <w:tcBorders>
              <w:top w:val="single" w:sz="4" w:space="0" w:color="000000"/>
              <w:left w:val="single" w:sz="6" w:space="0" w:color="000000"/>
              <w:bottom w:val="single" w:sz="4" w:space="0" w:color="000000"/>
              <w:right w:val="nil"/>
            </w:tcBorders>
            <w:vAlign w:val="center"/>
            <w:hideMark/>
          </w:tcPr>
          <w:p w14:paraId="031E8323" w14:textId="193FC946" w:rsidR="00F91A18" w:rsidRPr="00690CB4" w:rsidRDefault="00F91A18" w:rsidP="00F91A18">
            <w:pPr>
              <w:spacing w:before="60" w:after="60"/>
              <w:rPr>
                <w:szCs w:val="18"/>
              </w:rPr>
            </w:pPr>
            <w:r>
              <w:rPr>
                <w:sz w:val="22"/>
                <w:szCs w:val="18"/>
              </w:rPr>
              <w:t>Sprawdzający</w:t>
            </w:r>
          </w:p>
        </w:tc>
        <w:tc>
          <w:tcPr>
            <w:tcW w:w="1700" w:type="dxa"/>
            <w:tcBorders>
              <w:top w:val="single" w:sz="4" w:space="0" w:color="000000"/>
              <w:left w:val="single" w:sz="6" w:space="0" w:color="000000"/>
              <w:bottom w:val="single" w:sz="4" w:space="0" w:color="000000"/>
              <w:right w:val="nil"/>
            </w:tcBorders>
            <w:vAlign w:val="center"/>
            <w:hideMark/>
          </w:tcPr>
          <w:p w14:paraId="449977E2" w14:textId="480FF61B" w:rsidR="00F91A18" w:rsidRPr="00690CB4" w:rsidRDefault="00F91A18" w:rsidP="00F91A18">
            <w:pPr>
              <w:spacing w:before="60" w:after="60"/>
              <w:rPr>
                <w:szCs w:val="18"/>
              </w:rPr>
            </w:pPr>
            <w:r>
              <w:rPr>
                <w:sz w:val="22"/>
                <w:szCs w:val="18"/>
              </w:rPr>
              <w:t>Telekom.</w:t>
            </w:r>
          </w:p>
        </w:tc>
        <w:tc>
          <w:tcPr>
            <w:tcW w:w="1133" w:type="dxa"/>
            <w:tcBorders>
              <w:top w:val="single" w:sz="4" w:space="0" w:color="000000"/>
              <w:left w:val="single" w:sz="6" w:space="0" w:color="000000"/>
              <w:bottom w:val="single" w:sz="4" w:space="0" w:color="000000"/>
              <w:right w:val="single" w:sz="6" w:space="0" w:color="000000"/>
            </w:tcBorders>
            <w:vAlign w:val="center"/>
            <w:hideMark/>
          </w:tcPr>
          <w:p w14:paraId="4E98EC59" w14:textId="57B81CA2" w:rsidR="00F91A18" w:rsidRPr="00690CB4" w:rsidRDefault="00F91A18" w:rsidP="00F91A18">
            <w:pPr>
              <w:spacing w:before="60" w:after="60"/>
              <w:rPr>
                <w:szCs w:val="18"/>
              </w:rPr>
            </w:pPr>
            <w:r>
              <w:rPr>
                <w:sz w:val="22"/>
                <w:szCs w:val="18"/>
              </w:rPr>
              <w:t>Telekom.</w:t>
            </w:r>
          </w:p>
        </w:tc>
        <w:tc>
          <w:tcPr>
            <w:tcW w:w="2409" w:type="dxa"/>
            <w:tcBorders>
              <w:top w:val="single" w:sz="4" w:space="0" w:color="000000"/>
              <w:left w:val="single" w:sz="6" w:space="0" w:color="000000"/>
              <w:bottom w:val="single" w:sz="4" w:space="0" w:color="000000"/>
              <w:right w:val="nil"/>
            </w:tcBorders>
            <w:vAlign w:val="center"/>
            <w:hideMark/>
          </w:tcPr>
          <w:p w14:paraId="5BAFFB9B" w14:textId="2C6F9F06" w:rsidR="00F91A18" w:rsidRPr="00690CB4" w:rsidRDefault="00F91A18" w:rsidP="00F91A18">
            <w:pPr>
              <w:spacing w:before="60" w:after="60"/>
              <w:jc w:val="center"/>
              <w:rPr>
                <w:szCs w:val="18"/>
              </w:rPr>
            </w:pPr>
            <w:r>
              <w:rPr>
                <w:sz w:val="22"/>
                <w:szCs w:val="22"/>
              </w:rPr>
              <w:t>WKP/IE/0427/04</w:t>
            </w:r>
          </w:p>
        </w:tc>
        <w:tc>
          <w:tcPr>
            <w:tcW w:w="992" w:type="dxa"/>
            <w:tcBorders>
              <w:top w:val="single" w:sz="4" w:space="0" w:color="auto"/>
              <w:left w:val="single" w:sz="4" w:space="0" w:color="auto"/>
              <w:bottom w:val="double" w:sz="6" w:space="0" w:color="000000"/>
              <w:right w:val="double" w:sz="6" w:space="0" w:color="000000"/>
            </w:tcBorders>
            <w:vAlign w:val="center"/>
          </w:tcPr>
          <w:p w14:paraId="09544B05" w14:textId="002D871B" w:rsidR="00F91A18" w:rsidRPr="00690CB4" w:rsidRDefault="00AE538E" w:rsidP="00F91A18">
            <w:pPr>
              <w:spacing w:before="60" w:after="60"/>
              <w:rPr>
                <w:szCs w:val="22"/>
              </w:rPr>
            </w:pPr>
            <w:r w:rsidRPr="002F1ECE">
              <w:rPr>
                <w:noProof/>
                <w:szCs w:val="22"/>
              </w:rPr>
              <w:drawing>
                <wp:inline distT="0" distB="0" distL="0" distR="0" wp14:anchorId="6DA4CB42" wp14:editId="66168282">
                  <wp:extent cx="678102" cy="179709"/>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475" cy="181663"/>
                          </a:xfrm>
                          <a:prstGeom prst="rect">
                            <a:avLst/>
                          </a:prstGeom>
                          <a:noFill/>
                          <a:ln>
                            <a:noFill/>
                          </a:ln>
                        </pic:spPr>
                      </pic:pic>
                    </a:graphicData>
                  </a:graphic>
                </wp:inline>
              </w:drawing>
            </w:r>
          </w:p>
        </w:tc>
      </w:tr>
      <w:tr w:rsidR="0071153C" w:rsidRPr="00690CB4" w14:paraId="53E720A2" w14:textId="77777777" w:rsidTr="00214797">
        <w:tblPrEx>
          <w:tblLook w:val="04A0" w:firstRow="1" w:lastRow="0" w:firstColumn="1" w:lastColumn="0" w:noHBand="0" w:noVBand="1"/>
        </w:tblPrEx>
        <w:trPr>
          <w:gridAfter w:val="1"/>
          <w:wAfter w:w="13" w:type="dxa"/>
          <w:cantSplit/>
          <w:trHeight w:val="231"/>
        </w:trPr>
        <w:tc>
          <w:tcPr>
            <w:tcW w:w="10485" w:type="dxa"/>
            <w:gridSpan w:val="8"/>
            <w:tcBorders>
              <w:top w:val="double" w:sz="6" w:space="0" w:color="000000"/>
              <w:left w:val="double" w:sz="6" w:space="0" w:color="000000"/>
              <w:bottom w:val="double" w:sz="6" w:space="0" w:color="000000"/>
              <w:right w:val="double" w:sz="6" w:space="0" w:color="000000"/>
            </w:tcBorders>
            <w:hideMark/>
          </w:tcPr>
          <w:p w14:paraId="70CBC23A" w14:textId="31F33E93" w:rsidR="0071153C" w:rsidRPr="00690CB4" w:rsidRDefault="0071153C">
            <w:pPr>
              <w:spacing w:before="60" w:after="60"/>
              <w:jc w:val="right"/>
              <w:rPr>
                <w:szCs w:val="22"/>
              </w:rPr>
            </w:pPr>
            <w:r w:rsidRPr="00690CB4">
              <w:rPr>
                <w:szCs w:val="22"/>
              </w:rPr>
              <w:t xml:space="preserve">Data opracowania: </w:t>
            </w:r>
            <w:r w:rsidR="006850C6" w:rsidRPr="00690CB4">
              <w:rPr>
                <w:szCs w:val="22"/>
              </w:rPr>
              <w:t>li</w:t>
            </w:r>
            <w:r w:rsidR="00453D7C">
              <w:rPr>
                <w:szCs w:val="22"/>
              </w:rPr>
              <w:t>piec</w:t>
            </w:r>
            <w:r w:rsidRPr="00690CB4">
              <w:rPr>
                <w:szCs w:val="22"/>
              </w:rPr>
              <w:t xml:space="preserve"> 202</w:t>
            </w:r>
            <w:r w:rsidR="00453D7C">
              <w:rPr>
                <w:szCs w:val="22"/>
              </w:rPr>
              <w:t>1</w:t>
            </w:r>
            <w:r w:rsidRPr="00690CB4">
              <w:rPr>
                <w:szCs w:val="22"/>
              </w:rPr>
              <w:t xml:space="preserve"> r. </w:t>
            </w:r>
          </w:p>
        </w:tc>
      </w:tr>
      <w:bookmarkEnd w:id="0"/>
    </w:tbl>
    <w:p w14:paraId="4791299F" w14:textId="77777777" w:rsidR="00220A54" w:rsidRPr="00690CB4" w:rsidRDefault="00220A54" w:rsidP="00220A54">
      <w:pPr>
        <w:rPr>
          <w:rFonts w:cs="Arial"/>
        </w:rPr>
      </w:pPr>
    </w:p>
    <w:p w14:paraId="6DD35AF0" w14:textId="77777777" w:rsidR="00220A54" w:rsidRPr="00690CB4" w:rsidRDefault="00220A54" w:rsidP="00220A54">
      <w:pPr>
        <w:tabs>
          <w:tab w:val="left" w:pos="1507"/>
        </w:tabs>
        <w:rPr>
          <w:rFonts w:cs="Arial"/>
          <w:sz w:val="28"/>
        </w:rPr>
      </w:pPr>
    </w:p>
    <w:p w14:paraId="6054A411" w14:textId="77777777" w:rsidR="00220A54" w:rsidRPr="00690CB4" w:rsidRDefault="00220A54" w:rsidP="00220A54">
      <w:pPr>
        <w:tabs>
          <w:tab w:val="left" w:pos="1507"/>
        </w:tabs>
        <w:rPr>
          <w:rFonts w:cs="Arial"/>
          <w:sz w:val="28"/>
        </w:rPr>
      </w:pPr>
    </w:p>
    <w:p w14:paraId="2A271C2F" w14:textId="77777777" w:rsidR="00220A54" w:rsidRPr="00690CB4" w:rsidRDefault="00220A54" w:rsidP="00220A54">
      <w:pPr>
        <w:tabs>
          <w:tab w:val="left" w:pos="1507"/>
        </w:tabs>
        <w:rPr>
          <w:sz w:val="28"/>
        </w:rPr>
      </w:pPr>
    </w:p>
    <w:p w14:paraId="39710227" w14:textId="77777777" w:rsidR="007E3D54" w:rsidRPr="00690CB4" w:rsidRDefault="007E3D54" w:rsidP="00220A54">
      <w:pPr>
        <w:tabs>
          <w:tab w:val="left" w:pos="1507"/>
        </w:tabs>
        <w:rPr>
          <w:sz w:val="28"/>
        </w:rPr>
      </w:pPr>
    </w:p>
    <w:p w14:paraId="3F6C6C28" w14:textId="77777777" w:rsidR="007E3D54" w:rsidRPr="00690CB4" w:rsidRDefault="007E3D54" w:rsidP="00220A54">
      <w:pPr>
        <w:tabs>
          <w:tab w:val="left" w:pos="1507"/>
        </w:tabs>
        <w:rPr>
          <w:sz w:val="28"/>
        </w:rPr>
      </w:pPr>
    </w:p>
    <w:p w14:paraId="3035F0BF" w14:textId="77777777" w:rsidR="00220A54" w:rsidRPr="00690CB4" w:rsidRDefault="00220A54" w:rsidP="00220A54">
      <w:pPr>
        <w:tabs>
          <w:tab w:val="center" w:pos="4849"/>
          <w:tab w:val="right" w:pos="9698"/>
        </w:tabs>
        <w:spacing w:before="120" w:after="60"/>
        <w:rPr>
          <w:b/>
          <w:szCs w:val="22"/>
        </w:rPr>
      </w:pPr>
    </w:p>
    <w:p w14:paraId="2061949F" w14:textId="77777777" w:rsidR="00E54C23" w:rsidRPr="00690CB4" w:rsidRDefault="00E54C23" w:rsidP="00220A54">
      <w:pPr>
        <w:tabs>
          <w:tab w:val="center" w:pos="4849"/>
          <w:tab w:val="right" w:pos="9698"/>
        </w:tabs>
        <w:spacing w:before="120" w:after="60"/>
        <w:rPr>
          <w:b/>
          <w:szCs w:val="22"/>
        </w:rPr>
      </w:pPr>
    </w:p>
    <w:p w14:paraId="5A8F6B4E" w14:textId="77777777" w:rsidR="00E54C23" w:rsidRPr="00690CB4" w:rsidRDefault="00E54C23" w:rsidP="00220A54">
      <w:pPr>
        <w:tabs>
          <w:tab w:val="center" w:pos="4849"/>
          <w:tab w:val="right" w:pos="9698"/>
        </w:tabs>
        <w:spacing w:before="120" w:after="60"/>
        <w:rPr>
          <w:b/>
          <w:szCs w:val="22"/>
        </w:rPr>
      </w:pPr>
    </w:p>
    <w:p w14:paraId="4B147D7B" w14:textId="77777777" w:rsidR="00E54C23" w:rsidRPr="00690CB4" w:rsidRDefault="00E54C23" w:rsidP="00220A54">
      <w:pPr>
        <w:tabs>
          <w:tab w:val="center" w:pos="4849"/>
          <w:tab w:val="right" w:pos="9698"/>
        </w:tabs>
        <w:spacing w:before="120" w:after="60"/>
        <w:rPr>
          <w:b/>
          <w:szCs w:val="22"/>
        </w:rPr>
      </w:pPr>
    </w:p>
    <w:p w14:paraId="6C1EB1F8" w14:textId="77777777" w:rsidR="00E54C23" w:rsidRPr="00690CB4" w:rsidRDefault="00E54C23" w:rsidP="00220A54">
      <w:pPr>
        <w:tabs>
          <w:tab w:val="center" w:pos="4849"/>
          <w:tab w:val="right" w:pos="9698"/>
        </w:tabs>
        <w:spacing w:before="120" w:after="60"/>
        <w:rPr>
          <w:b/>
          <w:szCs w:val="22"/>
        </w:rPr>
      </w:pPr>
    </w:p>
    <w:p w14:paraId="709E7293" w14:textId="77777777" w:rsidR="00E54C23" w:rsidRPr="00690CB4" w:rsidRDefault="00E54C23" w:rsidP="00220A54">
      <w:pPr>
        <w:tabs>
          <w:tab w:val="center" w:pos="4849"/>
          <w:tab w:val="right" w:pos="9698"/>
        </w:tabs>
        <w:spacing w:before="120" w:after="60"/>
        <w:rPr>
          <w:b/>
          <w:szCs w:val="22"/>
        </w:rPr>
      </w:pPr>
    </w:p>
    <w:p w14:paraId="099E586F" w14:textId="77777777" w:rsidR="00E54C23" w:rsidRPr="00690CB4" w:rsidRDefault="00E54C23" w:rsidP="00220A54">
      <w:pPr>
        <w:tabs>
          <w:tab w:val="center" w:pos="4849"/>
          <w:tab w:val="right" w:pos="9698"/>
        </w:tabs>
        <w:spacing w:before="120" w:after="60"/>
        <w:rPr>
          <w:b/>
          <w:szCs w:val="22"/>
        </w:rPr>
      </w:pPr>
    </w:p>
    <w:p w14:paraId="1AB34483" w14:textId="77777777" w:rsidR="00E54C23" w:rsidRPr="00690CB4" w:rsidRDefault="00E54C23" w:rsidP="00220A54">
      <w:pPr>
        <w:tabs>
          <w:tab w:val="center" w:pos="4849"/>
          <w:tab w:val="right" w:pos="9698"/>
        </w:tabs>
        <w:spacing w:before="120" w:after="60"/>
        <w:rPr>
          <w:b/>
          <w:szCs w:val="22"/>
        </w:rPr>
      </w:pPr>
    </w:p>
    <w:p w14:paraId="6A58132E" w14:textId="77777777" w:rsidR="00E54C23" w:rsidRPr="00690CB4" w:rsidRDefault="00E54C23" w:rsidP="00220A54">
      <w:pPr>
        <w:tabs>
          <w:tab w:val="center" w:pos="4849"/>
          <w:tab w:val="right" w:pos="9698"/>
        </w:tabs>
        <w:spacing w:before="120" w:after="60"/>
        <w:rPr>
          <w:b/>
          <w:szCs w:val="22"/>
        </w:rPr>
      </w:pPr>
    </w:p>
    <w:p w14:paraId="4FE4B163" w14:textId="77777777" w:rsidR="00E54C23" w:rsidRPr="00690CB4" w:rsidRDefault="00E54C23" w:rsidP="00220A54">
      <w:pPr>
        <w:tabs>
          <w:tab w:val="center" w:pos="4849"/>
          <w:tab w:val="right" w:pos="9698"/>
        </w:tabs>
        <w:spacing w:before="120" w:after="60"/>
        <w:rPr>
          <w:b/>
          <w:szCs w:val="22"/>
        </w:rPr>
      </w:pPr>
    </w:p>
    <w:p w14:paraId="13760F77" w14:textId="77777777" w:rsidR="00E54C23" w:rsidRPr="00690CB4" w:rsidRDefault="00E54C23" w:rsidP="00220A54">
      <w:pPr>
        <w:tabs>
          <w:tab w:val="center" w:pos="4849"/>
          <w:tab w:val="right" w:pos="9698"/>
        </w:tabs>
        <w:spacing w:before="120" w:after="60"/>
        <w:rPr>
          <w:b/>
          <w:szCs w:val="22"/>
        </w:rPr>
      </w:pPr>
    </w:p>
    <w:p w14:paraId="333BFC4F" w14:textId="77777777" w:rsidR="00E54C23" w:rsidRPr="00690CB4" w:rsidRDefault="00E54C23" w:rsidP="00220A54">
      <w:pPr>
        <w:tabs>
          <w:tab w:val="center" w:pos="4849"/>
          <w:tab w:val="right" w:pos="9698"/>
        </w:tabs>
        <w:spacing w:before="120" w:after="60"/>
        <w:rPr>
          <w:b/>
          <w:szCs w:val="22"/>
        </w:rPr>
      </w:pPr>
    </w:p>
    <w:p w14:paraId="1F4B1F65" w14:textId="77777777" w:rsidR="00E54C23" w:rsidRPr="00690CB4" w:rsidRDefault="00E54C23" w:rsidP="00220A54">
      <w:pPr>
        <w:tabs>
          <w:tab w:val="center" w:pos="4849"/>
          <w:tab w:val="right" w:pos="9698"/>
        </w:tabs>
        <w:spacing w:before="120" w:after="60"/>
        <w:rPr>
          <w:b/>
          <w:szCs w:val="22"/>
        </w:rPr>
      </w:pPr>
    </w:p>
    <w:p w14:paraId="20001E1D" w14:textId="77777777" w:rsidR="00E54C23" w:rsidRPr="00690CB4" w:rsidRDefault="00E54C23" w:rsidP="00220A54">
      <w:pPr>
        <w:tabs>
          <w:tab w:val="center" w:pos="4849"/>
          <w:tab w:val="right" w:pos="9698"/>
        </w:tabs>
        <w:spacing w:before="120" w:after="60"/>
        <w:rPr>
          <w:b/>
          <w:szCs w:val="22"/>
        </w:rPr>
      </w:pPr>
    </w:p>
    <w:p w14:paraId="3F900FC2" w14:textId="77777777" w:rsidR="00E54C23" w:rsidRPr="00690CB4" w:rsidRDefault="00E54C23" w:rsidP="00220A54">
      <w:pPr>
        <w:tabs>
          <w:tab w:val="center" w:pos="4849"/>
          <w:tab w:val="right" w:pos="9698"/>
        </w:tabs>
        <w:spacing w:before="120" w:after="60"/>
        <w:rPr>
          <w:b/>
          <w:szCs w:val="22"/>
        </w:rPr>
      </w:pPr>
    </w:p>
    <w:p w14:paraId="14B95B6C" w14:textId="77777777" w:rsidR="00E54C23" w:rsidRPr="00690CB4" w:rsidRDefault="00E54C23" w:rsidP="00220A54">
      <w:pPr>
        <w:tabs>
          <w:tab w:val="center" w:pos="4849"/>
          <w:tab w:val="right" w:pos="9698"/>
        </w:tabs>
        <w:spacing w:before="120" w:after="60"/>
        <w:rPr>
          <w:b/>
          <w:szCs w:val="22"/>
        </w:rPr>
      </w:pPr>
    </w:p>
    <w:p w14:paraId="25F4FED3" w14:textId="77777777" w:rsidR="00E54C23" w:rsidRPr="00690CB4" w:rsidRDefault="00E54C23" w:rsidP="00220A54">
      <w:pPr>
        <w:tabs>
          <w:tab w:val="center" w:pos="4849"/>
          <w:tab w:val="right" w:pos="9698"/>
        </w:tabs>
        <w:spacing w:before="120" w:after="60"/>
        <w:rPr>
          <w:b/>
          <w:szCs w:val="22"/>
        </w:rPr>
      </w:pPr>
    </w:p>
    <w:p w14:paraId="42E0AE28" w14:textId="77777777" w:rsidR="00E54C23" w:rsidRPr="00690CB4" w:rsidRDefault="00E54C23" w:rsidP="00220A54">
      <w:pPr>
        <w:tabs>
          <w:tab w:val="center" w:pos="4849"/>
          <w:tab w:val="right" w:pos="9698"/>
        </w:tabs>
        <w:spacing w:before="120" w:after="60"/>
        <w:rPr>
          <w:b/>
          <w:szCs w:val="22"/>
        </w:rPr>
      </w:pPr>
    </w:p>
    <w:p w14:paraId="408615A3" w14:textId="77777777" w:rsidR="00E54C23" w:rsidRPr="00690CB4" w:rsidRDefault="00E54C23" w:rsidP="00220A54">
      <w:pPr>
        <w:tabs>
          <w:tab w:val="center" w:pos="4849"/>
          <w:tab w:val="right" w:pos="9698"/>
        </w:tabs>
        <w:spacing w:before="120" w:after="60"/>
        <w:rPr>
          <w:b/>
          <w:szCs w:val="22"/>
        </w:rPr>
      </w:pPr>
    </w:p>
    <w:p w14:paraId="72F8F7A3" w14:textId="77777777" w:rsidR="00E54C23" w:rsidRPr="00690CB4" w:rsidRDefault="00E54C23" w:rsidP="00220A54">
      <w:pPr>
        <w:tabs>
          <w:tab w:val="center" w:pos="4849"/>
          <w:tab w:val="right" w:pos="9698"/>
        </w:tabs>
        <w:spacing w:before="120" w:after="60"/>
        <w:rPr>
          <w:b/>
          <w:szCs w:val="22"/>
        </w:rPr>
      </w:pPr>
    </w:p>
    <w:p w14:paraId="544117DB" w14:textId="77777777" w:rsidR="00E54C23" w:rsidRPr="00690CB4" w:rsidRDefault="00E54C23" w:rsidP="00220A54">
      <w:pPr>
        <w:tabs>
          <w:tab w:val="center" w:pos="4849"/>
          <w:tab w:val="right" w:pos="9698"/>
        </w:tabs>
        <w:spacing w:before="120" w:after="60"/>
        <w:rPr>
          <w:b/>
          <w:szCs w:val="22"/>
        </w:rPr>
      </w:pPr>
    </w:p>
    <w:p w14:paraId="603D1F46" w14:textId="77777777" w:rsidR="00E54C23" w:rsidRPr="00690CB4" w:rsidRDefault="00E54C23" w:rsidP="00220A54">
      <w:pPr>
        <w:tabs>
          <w:tab w:val="center" w:pos="4849"/>
          <w:tab w:val="right" w:pos="9698"/>
        </w:tabs>
        <w:spacing w:before="120" w:after="60"/>
        <w:rPr>
          <w:b/>
          <w:szCs w:val="22"/>
        </w:rPr>
      </w:pPr>
    </w:p>
    <w:p w14:paraId="23E59DCB" w14:textId="77777777" w:rsidR="00E54C23" w:rsidRPr="00690CB4" w:rsidRDefault="00E54C23" w:rsidP="00220A54">
      <w:pPr>
        <w:tabs>
          <w:tab w:val="center" w:pos="4849"/>
          <w:tab w:val="right" w:pos="9698"/>
        </w:tabs>
        <w:spacing w:before="120" w:after="60"/>
        <w:rPr>
          <w:b/>
          <w:szCs w:val="22"/>
        </w:rPr>
      </w:pPr>
    </w:p>
    <w:p w14:paraId="3AE334A9" w14:textId="77777777" w:rsidR="00E54C23" w:rsidRPr="00690CB4" w:rsidRDefault="00E54C23" w:rsidP="00220A54">
      <w:pPr>
        <w:tabs>
          <w:tab w:val="center" w:pos="4849"/>
          <w:tab w:val="right" w:pos="9698"/>
        </w:tabs>
        <w:spacing w:before="120" w:after="60"/>
        <w:rPr>
          <w:b/>
          <w:szCs w:val="22"/>
        </w:rPr>
      </w:pPr>
    </w:p>
    <w:p w14:paraId="39680EE9" w14:textId="77777777" w:rsidR="00E54C23" w:rsidRPr="00690CB4" w:rsidRDefault="00E54C23" w:rsidP="00220A54">
      <w:pPr>
        <w:tabs>
          <w:tab w:val="center" w:pos="4849"/>
          <w:tab w:val="right" w:pos="9698"/>
        </w:tabs>
        <w:spacing w:before="120" w:after="60"/>
        <w:rPr>
          <w:b/>
          <w:szCs w:val="22"/>
        </w:rPr>
      </w:pPr>
    </w:p>
    <w:p w14:paraId="6810E07A" w14:textId="77777777" w:rsidR="00E54C23" w:rsidRPr="00690CB4" w:rsidRDefault="00E54C23" w:rsidP="00220A54">
      <w:pPr>
        <w:tabs>
          <w:tab w:val="center" w:pos="4849"/>
          <w:tab w:val="right" w:pos="9698"/>
        </w:tabs>
        <w:spacing w:before="120" w:after="60"/>
        <w:rPr>
          <w:b/>
          <w:szCs w:val="22"/>
        </w:rPr>
      </w:pPr>
    </w:p>
    <w:p w14:paraId="6A808E5F" w14:textId="77777777" w:rsidR="00E54C23" w:rsidRPr="00690CB4" w:rsidRDefault="00E54C23" w:rsidP="00220A54">
      <w:pPr>
        <w:tabs>
          <w:tab w:val="center" w:pos="4849"/>
          <w:tab w:val="right" w:pos="9698"/>
        </w:tabs>
        <w:spacing w:before="120" w:after="60"/>
        <w:rPr>
          <w:b/>
          <w:szCs w:val="22"/>
        </w:rPr>
      </w:pPr>
    </w:p>
    <w:p w14:paraId="60E2BB7C" w14:textId="77777777" w:rsidR="00E54C23" w:rsidRPr="00690CB4" w:rsidRDefault="00E54C23" w:rsidP="00220A54">
      <w:pPr>
        <w:tabs>
          <w:tab w:val="center" w:pos="4849"/>
          <w:tab w:val="right" w:pos="9698"/>
        </w:tabs>
        <w:spacing w:before="120" w:after="60"/>
        <w:rPr>
          <w:b/>
          <w:szCs w:val="22"/>
        </w:rPr>
      </w:pPr>
    </w:p>
    <w:p w14:paraId="753F703E" w14:textId="77777777" w:rsidR="00E54C23" w:rsidRPr="00690CB4" w:rsidRDefault="00E54C23" w:rsidP="00220A54">
      <w:pPr>
        <w:tabs>
          <w:tab w:val="center" w:pos="4849"/>
          <w:tab w:val="right" w:pos="9698"/>
        </w:tabs>
        <w:spacing w:before="120" w:after="60"/>
        <w:rPr>
          <w:b/>
          <w:szCs w:val="22"/>
        </w:rPr>
      </w:pPr>
    </w:p>
    <w:p w14:paraId="1DC1DF74" w14:textId="1DC251B2" w:rsidR="00E54C23" w:rsidRPr="00690CB4" w:rsidRDefault="00E54C23" w:rsidP="00220A54">
      <w:pPr>
        <w:tabs>
          <w:tab w:val="center" w:pos="4849"/>
          <w:tab w:val="right" w:pos="9698"/>
        </w:tabs>
        <w:spacing w:before="120" w:after="60"/>
        <w:rPr>
          <w:b/>
          <w:szCs w:val="22"/>
        </w:rPr>
      </w:pPr>
    </w:p>
    <w:p w14:paraId="42C4CB44" w14:textId="19D5A256" w:rsidR="00B366AD" w:rsidRPr="00690CB4" w:rsidRDefault="006779CD" w:rsidP="006779CD">
      <w:pPr>
        <w:tabs>
          <w:tab w:val="left" w:pos="2244"/>
        </w:tabs>
        <w:spacing w:before="120" w:after="60"/>
        <w:rPr>
          <w:b/>
          <w:szCs w:val="22"/>
        </w:rPr>
      </w:pPr>
      <w:r>
        <w:rPr>
          <w:b/>
          <w:szCs w:val="22"/>
        </w:rPr>
        <w:tab/>
      </w:r>
    </w:p>
    <w:p w14:paraId="42D2ABD4" w14:textId="51347322" w:rsidR="00EC67A1" w:rsidRDefault="00EC67A1" w:rsidP="00987004">
      <w:pPr>
        <w:rPr>
          <w:szCs w:val="22"/>
        </w:rPr>
      </w:pPr>
    </w:p>
    <w:p w14:paraId="6431C3E7" w14:textId="64356BFA" w:rsidR="00F91A18" w:rsidRDefault="00F91A18" w:rsidP="00987004">
      <w:pPr>
        <w:rPr>
          <w:szCs w:val="22"/>
        </w:rPr>
      </w:pPr>
    </w:p>
    <w:p w14:paraId="707C47B5" w14:textId="6AD7EE8D" w:rsidR="00F91A18" w:rsidRDefault="00F91A18" w:rsidP="00987004">
      <w:pPr>
        <w:rPr>
          <w:szCs w:val="22"/>
        </w:rPr>
      </w:pPr>
    </w:p>
    <w:p w14:paraId="4D956065" w14:textId="77777777" w:rsidR="00F91A18" w:rsidRPr="00180BF5" w:rsidRDefault="00F91A18" w:rsidP="00F91A18">
      <w:pPr>
        <w:pStyle w:val="Nagwekspisutreci"/>
        <w:rPr>
          <w:rFonts w:ascii="Arial" w:hAnsi="Arial" w:cs="Arial"/>
          <w:color w:val="auto"/>
          <w:sz w:val="26"/>
          <w:szCs w:val="26"/>
        </w:rPr>
      </w:pPr>
      <w:r w:rsidRPr="00180BF5">
        <w:rPr>
          <w:rFonts w:ascii="Arial" w:hAnsi="Arial" w:cs="Arial"/>
          <w:color w:val="auto"/>
          <w:sz w:val="26"/>
          <w:szCs w:val="26"/>
        </w:rPr>
        <w:lastRenderedPageBreak/>
        <w:t>ZAWARTOŚĆ OPRACOWANIA</w:t>
      </w:r>
    </w:p>
    <w:p w14:paraId="7463DEEE" w14:textId="16339367" w:rsidR="00DB13ED" w:rsidRDefault="00F91A18">
      <w:pPr>
        <w:pStyle w:val="Spistreci2"/>
        <w:tabs>
          <w:tab w:val="left" w:pos="600"/>
        </w:tabs>
        <w:rPr>
          <w:rFonts w:asciiTheme="minorHAnsi" w:eastAsiaTheme="minorEastAsia" w:hAnsiTheme="minorHAnsi" w:cstheme="minorBidi"/>
          <w:noProof/>
          <w:sz w:val="22"/>
          <w:szCs w:val="22"/>
        </w:rPr>
      </w:pPr>
      <w:r w:rsidRPr="009B2D36">
        <w:rPr>
          <w:rFonts w:ascii="Arial" w:hAnsi="Arial" w:cs="Arial"/>
        </w:rPr>
        <w:fldChar w:fldCharType="begin"/>
      </w:r>
      <w:r w:rsidRPr="009B2D36">
        <w:rPr>
          <w:rFonts w:ascii="Arial" w:hAnsi="Arial" w:cs="Arial"/>
        </w:rPr>
        <w:instrText xml:space="preserve"> TOC \o "1-3" \h \z \u </w:instrText>
      </w:r>
      <w:r w:rsidRPr="009B2D36">
        <w:rPr>
          <w:rFonts w:ascii="Arial" w:hAnsi="Arial" w:cs="Arial"/>
        </w:rPr>
        <w:fldChar w:fldCharType="separate"/>
      </w:r>
      <w:hyperlink w:anchor="_Toc77592247" w:history="1">
        <w:r w:rsidR="00DB13ED" w:rsidRPr="009A2361">
          <w:rPr>
            <w:rStyle w:val="Hipercze"/>
            <w:noProof/>
          </w:rPr>
          <w:t>1.</w:t>
        </w:r>
        <w:r w:rsidR="00DB13ED">
          <w:rPr>
            <w:rFonts w:asciiTheme="minorHAnsi" w:eastAsiaTheme="minorEastAsia" w:hAnsiTheme="minorHAnsi" w:cstheme="minorBidi"/>
            <w:noProof/>
            <w:sz w:val="22"/>
            <w:szCs w:val="22"/>
          </w:rPr>
          <w:tab/>
        </w:r>
        <w:r w:rsidR="00DB13ED" w:rsidRPr="009A2361">
          <w:rPr>
            <w:rStyle w:val="Hipercze"/>
            <w:noProof/>
          </w:rPr>
          <w:t>Przedmiot opracowania</w:t>
        </w:r>
        <w:r w:rsidR="00DB13ED">
          <w:rPr>
            <w:noProof/>
            <w:webHidden/>
          </w:rPr>
          <w:tab/>
        </w:r>
        <w:r w:rsidR="00DB13ED">
          <w:rPr>
            <w:noProof/>
            <w:webHidden/>
          </w:rPr>
          <w:fldChar w:fldCharType="begin"/>
        </w:r>
        <w:r w:rsidR="00DB13ED">
          <w:rPr>
            <w:noProof/>
            <w:webHidden/>
          </w:rPr>
          <w:instrText xml:space="preserve"> PAGEREF _Toc77592247 \h </w:instrText>
        </w:r>
        <w:r w:rsidR="00DB13ED">
          <w:rPr>
            <w:noProof/>
            <w:webHidden/>
          </w:rPr>
        </w:r>
        <w:r w:rsidR="00DB13ED">
          <w:rPr>
            <w:noProof/>
            <w:webHidden/>
          </w:rPr>
          <w:fldChar w:fldCharType="separate"/>
        </w:r>
        <w:r w:rsidR="00DB13ED">
          <w:rPr>
            <w:noProof/>
            <w:webHidden/>
          </w:rPr>
          <w:t>4</w:t>
        </w:r>
        <w:r w:rsidR="00DB13ED">
          <w:rPr>
            <w:noProof/>
            <w:webHidden/>
          </w:rPr>
          <w:fldChar w:fldCharType="end"/>
        </w:r>
      </w:hyperlink>
    </w:p>
    <w:p w14:paraId="366C474C" w14:textId="7E94161A" w:rsidR="00DB13ED" w:rsidRDefault="00DB13ED">
      <w:pPr>
        <w:pStyle w:val="Spistreci2"/>
        <w:tabs>
          <w:tab w:val="left" w:pos="600"/>
        </w:tabs>
        <w:rPr>
          <w:rFonts w:asciiTheme="minorHAnsi" w:eastAsiaTheme="minorEastAsia" w:hAnsiTheme="minorHAnsi" w:cstheme="minorBidi"/>
          <w:noProof/>
          <w:sz w:val="22"/>
          <w:szCs w:val="22"/>
        </w:rPr>
      </w:pPr>
      <w:hyperlink w:anchor="_Toc77592248" w:history="1">
        <w:r w:rsidRPr="009A2361">
          <w:rPr>
            <w:rStyle w:val="Hipercze"/>
            <w:noProof/>
          </w:rPr>
          <w:t>2.</w:t>
        </w:r>
        <w:r>
          <w:rPr>
            <w:rFonts w:asciiTheme="minorHAnsi" w:eastAsiaTheme="minorEastAsia" w:hAnsiTheme="minorHAnsi" w:cstheme="minorBidi"/>
            <w:noProof/>
            <w:sz w:val="22"/>
            <w:szCs w:val="22"/>
          </w:rPr>
          <w:tab/>
        </w:r>
        <w:r w:rsidRPr="009A2361">
          <w:rPr>
            <w:rStyle w:val="Hipercze"/>
            <w:noProof/>
          </w:rPr>
          <w:t>Inwestor</w:t>
        </w:r>
        <w:r>
          <w:rPr>
            <w:noProof/>
            <w:webHidden/>
          </w:rPr>
          <w:tab/>
        </w:r>
        <w:r>
          <w:rPr>
            <w:noProof/>
            <w:webHidden/>
          </w:rPr>
          <w:fldChar w:fldCharType="begin"/>
        </w:r>
        <w:r>
          <w:rPr>
            <w:noProof/>
            <w:webHidden/>
          </w:rPr>
          <w:instrText xml:space="preserve"> PAGEREF _Toc77592248 \h </w:instrText>
        </w:r>
        <w:r>
          <w:rPr>
            <w:noProof/>
            <w:webHidden/>
          </w:rPr>
        </w:r>
        <w:r>
          <w:rPr>
            <w:noProof/>
            <w:webHidden/>
          </w:rPr>
          <w:fldChar w:fldCharType="separate"/>
        </w:r>
        <w:r>
          <w:rPr>
            <w:noProof/>
            <w:webHidden/>
          </w:rPr>
          <w:t>5</w:t>
        </w:r>
        <w:r>
          <w:rPr>
            <w:noProof/>
            <w:webHidden/>
          </w:rPr>
          <w:fldChar w:fldCharType="end"/>
        </w:r>
      </w:hyperlink>
    </w:p>
    <w:p w14:paraId="72F80BBE" w14:textId="20C89144" w:rsidR="00DB13ED" w:rsidRDefault="00DB13ED">
      <w:pPr>
        <w:pStyle w:val="Spistreci2"/>
        <w:tabs>
          <w:tab w:val="left" w:pos="600"/>
        </w:tabs>
        <w:rPr>
          <w:rFonts w:asciiTheme="minorHAnsi" w:eastAsiaTheme="minorEastAsia" w:hAnsiTheme="minorHAnsi" w:cstheme="minorBidi"/>
          <w:noProof/>
          <w:sz w:val="22"/>
          <w:szCs w:val="22"/>
        </w:rPr>
      </w:pPr>
      <w:hyperlink w:anchor="_Toc77592249" w:history="1">
        <w:r w:rsidRPr="009A2361">
          <w:rPr>
            <w:rStyle w:val="Hipercze"/>
            <w:noProof/>
          </w:rPr>
          <w:t>3.</w:t>
        </w:r>
        <w:r>
          <w:rPr>
            <w:rFonts w:asciiTheme="minorHAnsi" w:eastAsiaTheme="minorEastAsia" w:hAnsiTheme="minorHAnsi" w:cstheme="minorBidi"/>
            <w:noProof/>
            <w:sz w:val="22"/>
            <w:szCs w:val="22"/>
          </w:rPr>
          <w:tab/>
        </w:r>
        <w:r w:rsidRPr="009A2361">
          <w:rPr>
            <w:rStyle w:val="Hipercze"/>
            <w:noProof/>
          </w:rPr>
          <w:t>Jednostka projektowa</w:t>
        </w:r>
        <w:r>
          <w:rPr>
            <w:noProof/>
            <w:webHidden/>
          </w:rPr>
          <w:tab/>
        </w:r>
        <w:r>
          <w:rPr>
            <w:noProof/>
            <w:webHidden/>
          </w:rPr>
          <w:fldChar w:fldCharType="begin"/>
        </w:r>
        <w:r>
          <w:rPr>
            <w:noProof/>
            <w:webHidden/>
          </w:rPr>
          <w:instrText xml:space="preserve"> PAGEREF _Toc77592249 \h </w:instrText>
        </w:r>
        <w:r>
          <w:rPr>
            <w:noProof/>
            <w:webHidden/>
          </w:rPr>
        </w:r>
        <w:r>
          <w:rPr>
            <w:noProof/>
            <w:webHidden/>
          </w:rPr>
          <w:fldChar w:fldCharType="separate"/>
        </w:r>
        <w:r>
          <w:rPr>
            <w:noProof/>
            <w:webHidden/>
          </w:rPr>
          <w:t>5</w:t>
        </w:r>
        <w:r>
          <w:rPr>
            <w:noProof/>
            <w:webHidden/>
          </w:rPr>
          <w:fldChar w:fldCharType="end"/>
        </w:r>
      </w:hyperlink>
    </w:p>
    <w:p w14:paraId="30E76FC3" w14:textId="7DAC63F5" w:rsidR="00DB13ED" w:rsidRDefault="00DB13ED">
      <w:pPr>
        <w:pStyle w:val="Spistreci2"/>
        <w:tabs>
          <w:tab w:val="left" w:pos="600"/>
        </w:tabs>
        <w:rPr>
          <w:rFonts w:asciiTheme="minorHAnsi" w:eastAsiaTheme="minorEastAsia" w:hAnsiTheme="minorHAnsi" w:cstheme="minorBidi"/>
          <w:noProof/>
          <w:sz w:val="22"/>
          <w:szCs w:val="22"/>
        </w:rPr>
      </w:pPr>
      <w:hyperlink w:anchor="_Toc77592250" w:history="1">
        <w:r w:rsidRPr="009A2361">
          <w:rPr>
            <w:rStyle w:val="Hipercze"/>
            <w:noProof/>
          </w:rPr>
          <w:t>4.</w:t>
        </w:r>
        <w:r>
          <w:rPr>
            <w:rFonts w:asciiTheme="minorHAnsi" w:eastAsiaTheme="minorEastAsia" w:hAnsiTheme="minorHAnsi" w:cstheme="minorBidi"/>
            <w:noProof/>
            <w:sz w:val="22"/>
            <w:szCs w:val="22"/>
          </w:rPr>
          <w:tab/>
        </w:r>
        <w:r w:rsidRPr="009A2361">
          <w:rPr>
            <w:rStyle w:val="Hipercze"/>
            <w:noProof/>
          </w:rPr>
          <w:t>Warunki ogólne wykonania i odbioru robót</w:t>
        </w:r>
        <w:r>
          <w:rPr>
            <w:noProof/>
            <w:webHidden/>
          </w:rPr>
          <w:tab/>
        </w:r>
        <w:r>
          <w:rPr>
            <w:noProof/>
            <w:webHidden/>
          </w:rPr>
          <w:fldChar w:fldCharType="begin"/>
        </w:r>
        <w:r>
          <w:rPr>
            <w:noProof/>
            <w:webHidden/>
          </w:rPr>
          <w:instrText xml:space="preserve"> PAGEREF _Toc77592250 \h </w:instrText>
        </w:r>
        <w:r>
          <w:rPr>
            <w:noProof/>
            <w:webHidden/>
          </w:rPr>
        </w:r>
        <w:r>
          <w:rPr>
            <w:noProof/>
            <w:webHidden/>
          </w:rPr>
          <w:fldChar w:fldCharType="separate"/>
        </w:r>
        <w:r>
          <w:rPr>
            <w:noProof/>
            <w:webHidden/>
          </w:rPr>
          <w:t>5</w:t>
        </w:r>
        <w:r>
          <w:rPr>
            <w:noProof/>
            <w:webHidden/>
          </w:rPr>
          <w:fldChar w:fldCharType="end"/>
        </w:r>
      </w:hyperlink>
    </w:p>
    <w:p w14:paraId="39B74982" w14:textId="1E15974D" w:rsidR="00DB13ED" w:rsidRDefault="00DB13ED">
      <w:pPr>
        <w:pStyle w:val="Spistreci3"/>
        <w:tabs>
          <w:tab w:val="left" w:pos="1000"/>
        </w:tabs>
        <w:rPr>
          <w:rFonts w:asciiTheme="minorHAnsi" w:eastAsiaTheme="minorEastAsia" w:hAnsiTheme="minorHAnsi" w:cstheme="minorBidi"/>
          <w:noProof/>
          <w:sz w:val="22"/>
          <w:szCs w:val="22"/>
        </w:rPr>
      </w:pPr>
      <w:hyperlink w:anchor="_Toc77592251" w:history="1">
        <w:r w:rsidRPr="009A2361">
          <w:rPr>
            <w:rStyle w:val="Hipercze"/>
            <w:noProof/>
          </w:rPr>
          <w:t>4.1</w:t>
        </w:r>
        <w:r>
          <w:rPr>
            <w:rFonts w:asciiTheme="minorHAnsi" w:eastAsiaTheme="minorEastAsia" w:hAnsiTheme="minorHAnsi" w:cstheme="minorBidi"/>
            <w:noProof/>
            <w:sz w:val="22"/>
            <w:szCs w:val="22"/>
          </w:rPr>
          <w:tab/>
        </w:r>
        <w:r w:rsidRPr="009A2361">
          <w:rPr>
            <w:rStyle w:val="Hipercze"/>
            <w:noProof/>
          </w:rPr>
          <w:t>Ogólne wymagania dotyczące robót</w:t>
        </w:r>
        <w:r>
          <w:rPr>
            <w:noProof/>
            <w:webHidden/>
          </w:rPr>
          <w:tab/>
        </w:r>
        <w:r>
          <w:rPr>
            <w:noProof/>
            <w:webHidden/>
          </w:rPr>
          <w:fldChar w:fldCharType="begin"/>
        </w:r>
        <w:r>
          <w:rPr>
            <w:noProof/>
            <w:webHidden/>
          </w:rPr>
          <w:instrText xml:space="preserve"> PAGEREF _Toc77592251 \h </w:instrText>
        </w:r>
        <w:r>
          <w:rPr>
            <w:noProof/>
            <w:webHidden/>
          </w:rPr>
        </w:r>
        <w:r>
          <w:rPr>
            <w:noProof/>
            <w:webHidden/>
          </w:rPr>
          <w:fldChar w:fldCharType="separate"/>
        </w:r>
        <w:r>
          <w:rPr>
            <w:noProof/>
            <w:webHidden/>
          </w:rPr>
          <w:t>5</w:t>
        </w:r>
        <w:r>
          <w:rPr>
            <w:noProof/>
            <w:webHidden/>
          </w:rPr>
          <w:fldChar w:fldCharType="end"/>
        </w:r>
      </w:hyperlink>
    </w:p>
    <w:p w14:paraId="478BC682" w14:textId="13696CEC" w:rsidR="00DB13ED" w:rsidRDefault="00DB13ED">
      <w:pPr>
        <w:pStyle w:val="Spistreci3"/>
        <w:tabs>
          <w:tab w:val="left" w:pos="1000"/>
        </w:tabs>
        <w:rPr>
          <w:rFonts w:asciiTheme="minorHAnsi" w:eastAsiaTheme="minorEastAsia" w:hAnsiTheme="minorHAnsi" w:cstheme="minorBidi"/>
          <w:noProof/>
          <w:sz w:val="22"/>
          <w:szCs w:val="22"/>
        </w:rPr>
      </w:pPr>
      <w:hyperlink w:anchor="_Toc77592252" w:history="1">
        <w:r w:rsidRPr="009A2361">
          <w:rPr>
            <w:rStyle w:val="Hipercze"/>
            <w:noProof/>
          </w:rPr>
          <w:t>4.2</w:t>
        </w:r>
        <w:r>
          <w:rPr>
            <w:rFonts w:asciiTheme="minorHAnsi" w:eastAsiaTheme="minorEastAsia" w:hAnsiTheme="minorHAnsi" w:cstheme="minorBidi"/>
            <w:noProof/>
            <w:sz w:val="22"/>
            <w:szCs w:val="22"/>
          </w:rPr>
          <w:tab/>
        </w:r>
        <w:r w:rsidRPr="009A2361">
          <w:rPr>
            <w:rStyle w:val="Hipercze"/>
            <w:noProof/>
          </w:rPr>
          <w:t>Przedmiot i zakres robót</w:t>
        </w:r>
        <w:r>
          <w:rPr>
            <w:noProof/>
            <w:webHidden/>
          </w:rPr>
          <w:tab/>
        </w:r>
        <w:r>
          <w:rPr>
            <w:noProof/>
            <w:webHidden/>
          </w:rPr>
          <w:fldChar w:fldCharType="begin"/>
        </w:r>
        <w:r>
          <w:rPr>
            <w:noProof/>
            <w:webHidden/>
          </w:rPr>
          <w:instrText xml:space="preserve"> PAGEREF _Toc77592252 \h </w:instrText>
        </w:r>
        <w:r>
          <w:rPr>
            <w:noProof/>
            <w:webHidden/>
          </w:rPr>
        </w:r>
        <w:r>
          <w:rPr>
            <w:noProof/>
            <w:webHidden/>
          </w:rPr>
          <w:fldChar w:fldCharType="separate"/>
        </w:r>
        <w:r>
          <w:rPr>
            <w:noProof/>
            <w:webHidden/>
          </w:rPr>
          <w:t>5</w:t>
        </w:r>
        <w:r>
          <w:rPr>
            <w:noProof/>
            <w:webHidden/>
          </w:rPr>
          <w:fldChar w:fldCharType="end"/>
        </w:r>
      </w:hyperlink>
    </w:p>
    <w:p w14:paraId="584B519A" w14:textId="47BCD234" w:rsidR="00DB13ED" w:rsidRDefault="00DB13ED">
      <w:pPr>
        <w:pStyle w:val="Spistreci3"/>
        <w:tabs>
          <w:tab w:val="left" w:pos="1000"/>
        </w:tabs>
        <w:rPr>
          <w:rFonts w:asciiTheme="minorHAnsi" w:eastAsiaTheme="minorEastAsia" w:hAnsiTheme="minorHAnsi" w:cstheme="minorBidi"/>
          <w:noProof/>
          <w:sz w:val="22"/>
          <w:szCs w:val="22"/>
        </w:rPr>
      </w:pPr>
      <w:hyperlink w:anchor="_Toc77592253" w:history="1">
        <w:r w:rsidRPr="009A2361">
          <w:rPr>
            <w:rStyle w:val="Hipercze"/>
            <w:noProof/>
          </w:rPr>
          <w:t>4.3</w:t>
        </w:r>
        <w:r>
          <w:rPr>
            <w:rFonts w:asciiTheme="minorHAnsi" w:eastAsiaTheme="minorEastAsia" w:hAnsiTheme="minorHAnsi" w:cstheme="minorBidi"/>
            <w:noProof/>
            <w:sz w:val="22"/>
            <w:szCs w:val="22"/>
          </w:rPr>
          <w:tab/>
        </w:r>
        <w:r w:rsidRPr="009A2361">
          <w:rPr>
            <w:rStyle w:val="Hipercze"/>
            <w:noProof/>
          </w:rPr>
          <w:t>Informacja o placu budowy, organizacji robót, przekazanie placu budowy</w:t>
        </w:r>
        <w:r>
          <w:rPr>
            <w:noProof/>
            <w:webHidden/>
          </w:rPr>
          <w:tab/>
        </w:r>
        <w:r>
          <w:rPr>
            <w:noProof/>
            <w:webHidden/>
          </w:rPr>
          <w:fldChar w:fldCharType="begin"/>
        </w:r>
        <w:r>
          <w:rPr>
            <w:noProof/>
            <w:webHidden/>
          </w:rPr>
          <w:instrText xml:space="preserve"> PAGEREF _Toc77592253 \h </w:instrText>
        </w:r>
        <w:r>
          <w:rPr>
            <w:noProof/>
            <w:webHidden/>
          </w:rPr>
        </w:r>
        <w:r>
          <w:rPr>
            <w:noProof/>
            <w:webHidden/>
          </w:rPr>
          <w:fldChar w:fldCharType="separate"/>
        </w:r>
        <w:r>
          <w:rPr>
            <w:noProof/>
            <w:webHidden/>
          </w:rPr>
          <w:t>6</w:t>
        </w:r>
        <w:r>
          <w:rPr>
            <w:noProof/>
            <w:webHidden/>
          </w:rPr>
          <w:fldChar w:fldCharType="end"/>
        </w:r>
      </w:hyperlink>
    </w:p>
    <w:p w14:paraId="5C865BC2" w14:textId="3A7F1A77" w:rsidR="00DB13ED" w:rsidRDefault="00DB13ED">
      <w:pPr>
        <w:pStyle w:val="Spistreci3"/>
        <w:tabs>
          <w:tab w:val="left" w:pos="1000"/>
        </w:tabs>
        <w:rPr>
          <w:rFonts w:asciiTheme="minorHAnsi" w:eastAsiaTheme="minorEastAsia" w:hAnsiTheme="minorHAnsi" w:cstheme="minorBidi"/>
          <w:noProof/>
          <w:sz w:val="22"/>
          <w:szCs w:val="22"/>
        </w:rPr>
      </w:pPr>
      <w:hyperlink w:anchor="_Toc77592254" w:history="1">
        <w:r w:rsidRPr="009A2361">
          <w:rPr>
            <w:rStyle w:val="Hipercze"/>
            <w:noProof/>
          </w:rPr>
          <w:t>4.4</w:t>
        </w:r>
        <w:r>
          <w:rPr>
            <w:rFonts w:asciiTheme="minorHAnsi" w:eastAsiaTheme="minorEastAsia" w:hAnsiTheme="minorHAnsi" w:cstheme="minorBidi"/>
            <w:noProof/>
            <w:sz w:val="22"/>
            <w:szCs w:val="22"/>
          </w:rPr>
          <w:tab/>
        </w:r>
        <w:r w:rsidRPr="009A2361">
          <w:rPr>
            <w:rStyle w:val="Hipercze"/>
            <w:noProof/>
          </w:rPr>
          <w:t>Ochrona własności publicznej i prywatnej</w:t>
        </w:r>
        <w:r>
          <w:rPr>
            <w:noProof/>
            <w:webHidden/>
          </w:rPr>
          <w:tab/>
        </w:r>
        <w:r>
          <w:rPr>
            <w:noProof/>
            <w:webHidden/>
          </w:rPr>
          <w:fldChar w:fldCharType="begin"/>
        </w:r>
        <w:r>
          <w:rPr>
            <w:noProof/>
            <w:webHidden/>
          </w:rPr>
          <w:instrText xml:space="preserve"> PAGEREF _Toc77592254 \h </w:instrText>
        </w:r>
        <w:r>
          <w:rPr>
            <w:noProof/>
            <w:webHidden/>
          </w:rPr>
        </w:r>
        <w:r>
          <w:rPr>
            <w:noProof/>
            <w:webHidden/>
          </w:rPr>
          <w:fldChar w:fldCharType="separate"/>
        </w:r>
        <w:r>
          <w:rPr>
            <w:noProof/>
            <w:webHidden/>
          </w:rPr>
          <w:t>7</w:t>
        </w:r>
        <w:r>
          <w:rPr>
            <w:noProof/>
            <w:webHidden/>
          </w:rPr>
          <w:fldChar w:fldCharType="end"/>
        </w:r>
      </w:hyperlink>
    </w:p>
    <w:p w14:paraId="297B0103" w14:textId="49F06781" w:rsidR="00DB13ED" w:rsidRDefault="00DB13ED">
      <w:pPr>
        <w:pStyle w:val="Spistreci3"/>
        <w:tabs>
          <w:tab w:val="left" w:pos="1000"/>
        </w:tabs>
        <w:rPr>
          <w:rFonts w:asciiTheme="minorHAnsi" w:eastAsiaTheme="minorEastAsia" w:hAnsiTheme="minorHAnsi" w:cstheme="minorBidi"/>
          <w:noProof/>
          <w:sz w:val="22"/>
          <w:szCs w:val="22"/>
        </w:rPr>
      </w:pPr>
      <w:hyperlink w:anchor="_Toc77592255" w:history="1">
        <w:r w:rsidRPr="009A2361">
          <w:rPr>
            <w:rStyle w:val="Hipercze"/>
            <w:noProof/>
          </w:rPr>
          <w:t>4.5</w:t>
        </w:r>
        <w:r>
          <w:rPr>
            <w:rFonts w:asciiTheme="minorHAnsi" w:eastAsiaTheme="minorEastAsia" w:hAnsiTheme="minorHAnsi" w:cstheme="minorBidi"/>
            <w:noProof/>
            <w:sz w:val="22"/>
            <w:szCs w:val="22"/>
          </w:rPr>
          <w:tab/>
        </w:r>
        <w:r w:rsidRPr="009A2361">
          <w:rPr>
            <w:rStyle w:val="Hipercze"/>
            <w:noProof/>
          </w:rPr>
          <w:t>Zgodność robót z dokumentacją projektową i STWIORB</w:t>
        </w:r>
        <w:r>
          <w:rPr>
            <w:noProof/>
            <w:webHidden/>
          </w:rPr>
          <w:tab/>
        </w:r>
        <w:r>
          <w:rPr>
            <w:noProof/>
            <w:webHidden/>
          </w:rPr>
          <w:fldChar w:fldCharType="begin"/>
        </w:r>
        <w:r>
          <w:rPr>
            <w:noProof/>
            <w:webHidden/>
          </w:rPr>
          <w:instrText xml:space="preserve"> PAGEREF _Toc77592255 \h </w:instrText>
        </w:r>
        <w:r>
          <w:rPr>
            <w:noProof/>
            <w:webHidden/>
          </w:rPr>
        </w:r>
        <w:r>
          <w:rPr>
            <w:noProof/>
            <w:webHidden/>
          </w:rPr>
          <w:fldChar w:fldCharType="separate"/>
        </w:r>
        <w:r>
          <w:rPr>
            <w:noProof/>
            <w:webHidden/>
          </w:rPr>
          <w:t>8</w:t>
        </w:r>
        <w:r>
          <w:rPr>
            <w:noProof/>
            <w:webHidden/>
          </w:rPr>
          <w:fldChar w:fldCharType="end"/>
        </w:r>
      </w:hyperlink>
    </w:p>
    <w:p w14:paraId="6EE29A44" w14:textId="349677F5" w:rsidR="00DB13ED" w:rsidRDefault="00DB13ED">
      <w:pPr>
        <w:pStyle w:val="Spistreci3"/>
        <w:tabs>
          <w:tab w:val="left" w:pos="1000"/>
        </w:tabs>
        <w:rPr>
          <w:rFonts w:asciiTheme="minorHAnsi" w:eastAsiaTheme="minorEastAsia" w:hAnsiTheme="minorHAnsi" w:cstheme="minorBidi"/>
          <w:noProof/>
          <w:sz w:val="22"/>
          <w:szCs w:val="22"/>
        </w:rPr>
      </w:pPr>
      <w:hyperlink w:anchor="_Toc77592256" w:history="1">
        <w:r w:rsidRPr="009A2361">
          <w:rPr>
            <w:rStyle w:val="Hipercze"/>
            <w:noProof/>
          </w:rPr>
          <w:t>4.6</w:t>
        </w:r>
        <w:r>
          <w:rPr>
            <w:rFonts w:asciiTheme="minorHAnsi" w:eastAsiaTheme="minorEastAsia" w:hAnsiTheme="minorHAnsi" w:cstheme="minorBidi"/>
            <w:noProof/>
            <w:sz w:val="22"/>
            <w:szCs w:val="22"/>
          </w:rPr>
          <w:tab/>
        </w:r>
        <w:r w:rsidRPr="009A2361">
          <w:rPr>
            <w:rStyle w:val="Hipercze"/>
            <w:noProof/>
          </w:rPr>
          <w:t>Bezpieczeństwo i higiena pracy (BHP)</w:t>
        </w:r>
        <w:r>
          <w:rPr>
            <w:noProof/>
            <w:webHidden/>
          </w:rPr>
          <w:tab/>
        </w:r>
        <w:r>
          <w:rPr>
            <w:noProof/>
            <w:webHidden/>
          </w:rPr>
          <w:fldChar w:fldCharType="begin"/>
        </w:r>
        <w:r>
          <w:rPr>
            <w:noProof/>
            <w:webHidden/>
          </w:rPr>
          <w:instrText xml:space="preserve"> PAGEREF _Toc77592256 \h </w:instrText>
        </w:r>
        <w:r>
          <w:rPr>
            <w:noProof/>
            <w:webHidden/>
          </w:rPr>
        </w:r>
        <w:r>
          <w:rPr>
            <w:noProof/>
            <w:webHidden/>
          </w:rPr>
          <w:fldChar w:fldCharType="separate"/>
        </w:r>
        <w:r>
          <w:rPr>
            <w:noProof/>
            <w:webHidden/>
          </w:rPr>
          <w:t>9</w:t>
        </w:r>
        <w:r>
          <w:rPr>
            <w:noProof/>
            <w:webHidden/>
          </w:rPr>
          <w:fldChar w:fldCharType="end"/>
        </w:r>
      </w:hyperlink>
    </w:p>
    <w:p w14:paraId="06451C2A" w14:textId="303A1C7D" w:rsidR="00DB13ED" w:rsidRDefault="00DB13ED">
      <w:pPr>
        <w:pStyle w:val="Spistreci3"/>
        <w:tabs>
          <w:tab w:val="left" w:pos="1000"/>
        </w:tabs>
        <w:rPr>
          <w:rFonts w:asciiTheme="minorHAnsi" w:eastAsiaTheme="minorEastAsia" w:hAnsiTheme="minorHAnsi" w:cstheme="minorBidi"/>
          <w:noProof/>
          <w:sz w:val="22"/>
          <w:szCs w:val="22"/>
        </w:rPr>
      </w:pPr>
      <w:hyperlink w:anchor="_Toc77592257" w:history="1">
        <w:r w:rsidRPr="009A2361">
          <w:rPr>
            <w:rStyle w:val="Hipercze"/>
            <w:noProof/>
          </w:rPr>
          <w:t>4.7</w:t>
        </w:r>
        <w:r>
          <w:rPr>
            <w:rFonts w:asciiTheme="minorHAnsi" w:eastAsiaTheme="minorEastAsia" w:hAnsiTheme="minorHAnsi" w:cstheme="minorBidi"/>
            <w:noProof/>
            <w:sz w:val="22"/>
            <w:szCs w:val="22"/>
          </w:rPr>
          <w:tab/>
        </w:r>
        <w:r w:rsidRPr="009A2361">
          <w:rPr>
            <w:rStyle w:val="Hipercze"/>
            <w:noProof/>
          </w:rPr>
          <w:t>Ochrona środowiska i ochrona p.poż.</w:t>
        </w:r>
        <w:r>
          <w:rPr>
            <w:noProof/>
            <w:webHidden/>
          </w:rPr>
          <w:tab/>
        </w:r>
        <w:r>
          <w:rPr>
            <w:noProof/>
            <w:webHidden/>
          </w:rPr>
          <w:fldChar w:fldCharType="begin"/>
        </w:r>
        <w:r>
          <w:rPr>
            <w:noProof/>
            <w:webHidden/>
          </w:rPr>
          <w:instrText xml:space="preserve"> PAGEREF _Toc77592257 \h </w:instrText>
        </w:r>
        <w:r>
          <w:rPr>
            <w:noProof/>
            <w:webHidden/>
          </w:rPr>
        </w:r>
        <w:r>
          <w:rPr>
            <w:noProof/>
            <w:webHidden/>
          </w:rPr>
          <w:fldChar w:fldCharType="separate"/>
        </w:r>
        <w:r>
          <w:rPr>
            <w:noProof/>
            <w:webHidden/>
          </w:rPr>
          <w:t>9</w:t>
        </w:r>
        <w:r>
          <w:rPr>
            <w:noProof/>
            <w:webHidden/>
          </w:rPr>
          <w:fldChar w:fldCharType="end"/>
        </w:r>
      </w:hyperlink>
    </w:p>
    <w:p w14:paraId="24563BAB" w14:textId="2536AF4F" w:rsidR="00DB13ED" w:rsidRDefault="00DB13ED">
      <w:pPr>
        <w:pStyle w:val="Spistreci3"/>
        <w:tabs>
          <w:tab w:val="left" w:pos="1000"/>
        </w:tabs>
        <w:rPr>
          <w:rFonts w:asciiTheme="minorHAnsi" w:eastAsiaTheme="minorEastAsia" w:hAnsiTheme="minorHAnsi" w:cstheme="minorBidi"/>
          <w:noProof/>
          <w:sz w:val="22"/>
          <w:szCs w:val="22"/>
        </w:rPr>
      </w:pPr>
      <w:hyperlink w:anchor="_Toc77592258" w:history="1">
        <w:r w:rsidRPr="009A2361">
          <w:rPr>
            <w:rStyle w:val="Hipercze"/>
            <w:noProof/>
          </w:rPr>
          <w:t>4.8</w:t>
        </w:r>
        <w:r>
          <w:rPr>
            <w:rFonts w:asciiTheme="minorHAnsi" w:eastAsiaTheme="minorEastAsia" w:hAnsiTheme="minorHAnsi" w:cstheme="minorBidi"/>
            <w:noProof/>
            <w:sz w:val="22"/>
            <w:szCs w:val="22"/>
          </w:rPr>
          <w:tab/>
        </w:r>
        <w:r w:rsidRPr="009A2361">
          <w:rPr>
            <w:rStyle w:val="Hipercze"/>
            <w:noProof/>
          </w:rPr>
          <w:t>Materiały</w:t>
        </w:r>
        <w:r>
          <w:rPr>
            <w:noProof/>
            <w:webHidden/>
          </w:rPr>
          <w:tab/>
        </w:r>
        <w:r>
          <w:rPr>
            <w:noProof/>
            <w:webHidden/>
          </w:rPr>
          <w:fldChar w:fldCharType="begin"/>
        </w:r>
        <w:r>
          <w:rPr>
            <w:noProof/>
            <w:webHidden/>
          </w:rPr>
          <w:instrText xml:space="preserve"> PAGEREF _Toc77592258 \h </w:instrText>
        </w:r>
        <w:r>
          <w:rPr>
            <w:noProof/>
            <w:webHidden/>
          </w:rPr>
        </w:r>
        <w:r>
          <w:rPr>
            <w:noProof/>
            <w:webHidden/>
          </w:rPr>
          <w:fldChar w:fldCharType="separate"/>
        </w:r>
        <w:r>
          <w:rPr>
            <w:noProof/>
            <w:webHidden/>
          </w:rPr>
          <w:t>9</w:t>
        </w:r>
        <w:r>
          <w:rPr>
            <w:noProof/>
            <w:webHidden/>
          </w:rPr>
          <w:fldChar w:fldCharType="end"/>
        </w:r>
      </w:hyperlink>
    </w:p>
    <w:p w14:paraId="1B3BE2BE" w14:textId="51DD505E" w:rsidR="00DB13ED" w:rsidRDefault="00DB13ED">
      <w:pPr>
        <w:pStyle w:val="Spistreci3"/>
        <w:tabs>
          <w:tab w:val="left" w:pos="1000"/>
        </w:tabs>
        <w:rPr>
          <w:rFonts w:asciiTheme="minorHAnsi" w:eastAsiaTheme="minorEastAsia" w:hAnsiTheme="minorHAnsi" w:cstheme="minorBidi"/>
          <w:noProof/>
          <w:sz w:val="22"/>
          <w:szCs w:val="22"/>
        </w:rPr>
      </w:pPr>
      <w:hyperlink w:anchor="_Toc77592259" w:history="1">
        <w:r w:rsidRPr="009A2361">
          <w:rPr>
            <w:rStyle w:val="Hipercze"/>
            <w:noProof/>
          </w:rPr>
          <w:t>4.9</w:t>
        </w:r>
        <w:r>
          <w:rPr>
            <w:rFonts w:asciiTheme="minorHAnsi" w:eastAsiaTheme="minorEastAsia" w:hAnsiTheme="minorHAnsi" w:cstheme="minorBidi"/>
            <w:noProof/>
            <w:sz w:val="22"/>
            <w:szCs w:val="22"/>
          </w:rPr>
          <w:tab/>
        </w:r>
        <w:r w:rsidRPr="009A2361">
          <w:rPr>
            <w:rStyle w:val="Hipercze"/>
            <w:noProof/>
          </w:rPr>
          <w:t>Sprzęt</w:t>
        </w:r>
        <w:r>
          <w:rPr>
            <w:noProof/>
            <w:webHidden/>
          </w:rPr>
          <w:tab/>
        </w:r>
        <w:r>
          <w:rPr>
            <w:noProof/>
            <w:webHidden/>
          </w:rPr>
          <w:fldChar w:fldCharType="begin"/>
        </w:r>
        <w:r>
          <w:rPr>
            <w:noProof/>
            <w:webHidden/>
          </w:rPr>
          <w:instrText xml:space="preserve"> PAGEREF _Toc77592259 \h </w:instrText>
        </w:r>
        <w:r>
          <w:rPr>
            <w:noProof/>
            <w:webHidden/>
          </w:rPr>
        </w:r>
        <w:r>
          <w:rPr>
            <w:noProof/>
            <w:webHidden/>
          </w:rPr>
          <w:fldChar w:fldCharType="separate"/>
        </w:r>
        <w:r>
          <w:rPr>
            <w:noProof/>
            <w:webHidden/>
          </w:rPr>
          <w:t>10</w:t>
        </w:r>
        <w:r>
          <w:rPr>
            <w:noProof/>
            <w:webHidden/>
          </w:rPr>
          <w:fldChar w:fldCharType="end"/>
        </w:r>
      </w:hyperlink>
    </w:p>
    <w:p w14:paraId="637661C5" w14:textId="232AB24A" w:rsidR="00DB13ED" w:rsidRDefault="00DB13ED">
      <w:pPr>
        <w:pStyle w:val="Spistreci3"/>
        <w:tabs>
          <w:tab w:val="left" w:pos="1200"/>
        </w:tabs>
        <w:rPr>
          <w:rFonts w:asciiTheme="minorHAnsi" w:eastAsiaTheme="minorEastAsia" w:hAnsiTheme="minorHAnsi" w:cstheme="minorBidi"/>
          <w:noProof/>
          <w:sz w:val="22"/>
          <w:szCs w:val="22"/>
        </w:rPr>
      </w:pPr>
      <w:hyperlink w:anchor="_Toc77592260" w:history="1">
        <w:r w:rsidRPr="009A2361">
          <w:rPr>
            <w:rStyle w:val="Hipercze"/>
            <w:noProof/>
          </w:rPr>
          <w:t>4.10</w:t>
        </w:r>
        <w:r>
          <w:rPr>
            <w:rFonts w:asciiTheme="minorHAnsi" w:eastAsiaTheme="minorEastAsia" w:hAnsiTheme="minorHAnsi" w:cstheme="minorBidi"/>
            <w:noProof/>
            <w:sz w:val="22"/>
            <w:szCs w:val="22"/>
          </w:rPr>
          <w:tab/>
        </w:r>
        <w:r w:rsidRPr="009A2361">
          <w:rPr>
            <w:rStyle w:val="Hipercze"/>
            <w:noProof/>
          </w:rPr>
          <w:t>Środki transportu</w:t>
        </w:r>
        <w:r>
          <w:rPr>
            <w:noProof/>
            <w:webHidden/>
          </w:rPr>
          <w:tab/>
        </w:r>
        <w:r>
          <w:rPr>
            <w:noProof/>
            <w:webHidden/>
          </w:rPr>
          <w:fldChar w:fldCharType="begin"/>
        </w:r>
        <w:r>
          <w:rPr>
            <w:noProof/>
            <w:webHidden/>
          </w:rPr>
          <w:instrText xml:space="preserve"> PAGEREF _Toc77592260 \h </w:instrText>
        </w:r>
        <w:r>
          <w:rPr>
            <w:noProof/>
            <w:webHidden/>
          </w:rPr>
        </w:r>
        <w:r>
          <w:rPr>
            <w:noProof/>
            <w:webHidden/>
          </w:rPr>
          <w:fldChar w:fldCharType="separate"/>
        </w:r>
        <w:r>
          <w:rPr>
            <w:noProof/>
            <w:webHidden/>
          </w:rPr>
          <w:t>10</w:t>
        </w:r>
        <w:r>
          <w:rPr>
            <w:noProof/>
            <w:webHidden/>
          </w:rPr>
          <w:fldChar w:fldCharType="end"/>
        </w:r>
      </w:hyperlink>
    </w:p>
    <w:p w14:paraId="4F91BF19" w14:textId="0FFF6566" w:rsidR="00DB13ED" w:rsidRDefault="00DB13ED">
      <w:pPr>
        <w:pStyle w:val="Spistreci3"/>
        <w:tabs>
          <w:tab w:val="left" w:pos="1200"/>
        </w:tabs>
        <w:rPr>
          <w:rFonts w:asciiTheme="minorHAnsi" w:eastAsiaTheme="minorEastAsia" w:hAnsiTheme="minorHAnsi" w:cstheme="minorBidi"/>
          <w:noProof/>
          <w:sz w:val="22"/>
          <w:szCs w:val="22"/>
        </w:rPr>
      </w:pPr>
      <w:hyperlink w:anchor="_Toc77592261" w:history="1">
        <w:r w:rsidRPr="009A2361">
          <w:rPr>
            <w:rStyle w:val="Hipercze"/>
            <w:noProof/>
          </w:rPr>
          <w:t>4.11</w:t>
        </w:r>
        <w:r>
          <w:rPr>
            <w:rFonts w:asciiTheme="minorHAnsi" w:eastAsiaTheme="minorEastAsia" w:hAnsiTheme="minorHAnsi" w:cstheme="minorBidi"/>
            <w:noProof/>
            <w:sz w:val="22"/>
            <w:szCs w:val="22"/>
          </w:rPr>
          <w:tab/>
        </w:r>
        <w:r w:rsidRPr="009A2361">
          <w:rPr>
            <w:rStyle w:val="Hipercze"/>
            <w:noProof/>
          </w:rPr>
          <w:t>Wykopaliska</w:t>
        </w:r>
        <w:r>
          <w:rPr>
            <w:noProof/>
            <w:webHidden/>
          </w:rPr>
          <w:tab/>
        </w:r>
        <w:r>
          <w:rPr>
            <w:noProof/>
            <w:webHidden/>
          </w:rPr>
          <w:fldChar w:fldCharType="begin"/>
        </w:r>
        <w:r>
          <w:rPr>
            <w:noProof/>
            <w:webHidden/>
          </w:rPr>
          <w:instrText xml:space="preserve"> PAGEREF _Toc77592261 \h </w:instrText>
        </w:r>
        <w:r>
          <w:rPr>
            <w:noProof/>
            <w:webHidden/>
          </w:rPr>
        </w:r>
        <w:r>
          <w:rPr>
            <w:noProof/>
            <w:webHidden/>
          </w:rPr>
          <w:fldChar w:fldCharType="separate"/>
        </w:r>
        <w:r>
          <w:rPr>
            <w:noProof/>
            <w:webHidden/>
          </w:rPr>
          <w:t>11</w:t>
        </w:r>
        <w:r>
          <w:rPr>
            <w:noProof/>
            <w:webHidden/>
          </w:rPr>
          <w:fldChar w:fldCharType="end"/>
        </w:r>
      </w:hyperlink>
    </w:p>
    <w:p w14:paraId="255CF794" w14:textId="1B07D85C" w:rsidR="00DB13ED" w:rsidRDefault="00DB13ED">
      <w:pPr>
        <w:pStyle w:val="Spistreci3"/>
        <w:tabs>
          <w:tab w:val="left" w:pos="1200"/>
        </w:tabs>
        <w:rPr>
          <w:rFonts w:asciiTheme="minorHAnsi" w:eastAsiaTheme="minorEastAsia" w:hAnsiTheme="minorHAnsi" w:cstheme="minorBidi"/>
          <w:noProof/>
          <w:sz w:val="22"/>
          <w:szCs w:val="22"/>
        </w:rPr>
      </w:pPr>
      <w:hyperlink w:anchor="_Toc77592262" w:history="1">
        <w:r w:rsidRPr="009A2361">
          <w:rPr>
            <w:rStyle w:val="Hipercze"/>
            <w:noProof/>
          </w:rPr>
          <w:t>4.12</w:t>
        </w:r>
        <w:r>
          <w:rPr>
            <w:rFonts w:asciiTheme="minorHAnsi" w:eastAsiaTheme="minorEastAsia" w:hAnsiTheme="minorHAnsi" w:cstheme="minorBidi"/>
            <w:noProof/>
            <w:sz w:val="22"/>
            <w:szCs w:val="22"/>
          </w:rPr>
          <w:tab/>
        </w:r>
        <w:r w:rsidRPr="009A2361">
          <w:rPr>
            <w:rStyle w:val="Hipercze"/>
            <w:noProof/>
          </w:rPr>
          <w:t>Warunki zgodności i wykonania robót oraz odbiory</w:t>
        </w:r>
        <w:r>
          <w:rPr>
            <w:noProof/>
            <w:webHidden/>
          </w:rPr>
          <w:tab/>
        </w:r>
        <w:r>
          <w:rPr>
            <w:noProof/>
            <w:webHidden/>
          </w:rPr>
          <w:fldChar w:fldCharType="begin"/>
        </w:r>
        <w:r>
          <w:rPr>
            <w:noProof/>
            <w:webHidden/>
          </w:rPr>
          <w:instrText xml:space="preserve"> PAGEREF _Toc77592262 \h </w:instrText>
        </w:r>
        <w:r>
          <w:rPr>
            <w:noProof/>
            <w:webHidden/>
          </w:rPr>
        </w:r>
        <w:r>
          <w:rPr>
            <w:noProof/>
            <w:webHidden/>
          </w:rPr>
          <w:fldChar w:fldCharType="separate"/>
        </w:r>
        <w:r>
          <w:rPr>
            <w:noProof/>
            <w:webHidden/>
          </w:rPr>
          <w:t>11</w:t>
        </w:r>
        <w:r>
          <w:rPr>
            <w:noProof/>
            <w:webHidden/>
          </w:rPr>
          <w:fldChar w:fldCharType="end"/>
        </w:r>
      </w:hyperlink>
    </w:p>
    <w:p w14:paraId="7A92A5E7" w14:textId="57027871" w:rsidR="00DB13ED" w:rsidRDefault="00DB13ED">
      <w:pPr>
        <w:pStyle w:val="Spistreci3"/>
        <w:tabs>
          <w:tab w:val="left" w:pos="1200"/>
        </w:tabs>
        <w:rPr>
          <w:rFonts w:asciiTheme="minorHAnsi" w:eastAsiaTheme="minorEastAsia" w:hAnsiTheme="minorHAnsi" w:cstheme="minorBidi"/>
          <w:noProof/>
          <w:sz w:val="22"/>
          <w:szCs w:val="22"/>
        </w:rPr>
      </w:pPr>
      <w:hyperlink w:anchor="_Toc77592263" w:history="1">
        <w:r w:rsidRPr="009A2361">
          <w:rPr>
            <w:rStyle w:val="Hipercze"/>
            <w:noProof/>
          </w:rPr>
          <w:t>4.13</w:t>
        </w:r>
        <w:r>
          <w:rPr>
            <w:rFonts w:asciiTheme="minorHAnsi" w:eastAsiaTheme="minorEastAsia" w:hAnsiTheme="minorHAnsi" w:cstheme="minorBidi"/>
            <w:noProof/>
            <w:sz w:val="22"/>
            <w:szCs w:val="22"/>
          </w:rPr>
          <w:tab/>
        </w:r>
        <w:r w:rsidRPr="009A2361">
          <w:rPr>
            <w:rStyle w:val="Hipercze"/>
            <w:noProof/>
          </w:rPr>
          <w:t>Rozliczenie robót</w:t>
        </w:r>
        <w:r>
          <w:rPr>
            <w:noProof/>
            <w:webHidden/>
          </w:rPr>
          <w:tab/>
        </w:r>
        <w:r>
          <w:rPr>
            <w:noProof/>
            <w:webHidden/>
          </w:rPr>
          <w:fldChar w:fldCharType="begin"/>
        </w:r>
        <w:r>
          <w:rPr>
            <w:noProof/>
            <w:webHidden/>
          </w:rPr>
          <w:instrText xml:space="preserve"> PAGEREF _Toc77592263 \h </w:instrText>
        </w:r>
        <w:r>
          <w:rPr>
            <w:noProof/>
            <w:webHidden/>
          </w:rPr>
        </w:r>
        <w:r>
          <w:rPr>
            <w:noProof/>
            <w:webHidden/>
          </w:rPr>
          <w:fldChar w:fldCharType="separate"/>
        </w:r>
        <w:r>
          <w:rPr>
            <w:noProof/>
            <w:webHidden/>
          </w:rPr>
          <w:t>11</w:t>
        </w:r>
        <w:r>
          <w:rPr>
            <w:noProof/>
            <w:webHidden/>
          </w:rPr>
          <w:fldChar w:fldCharType="end"/>
        </w:r>
      </w:hyperlink>
    </w:p>
    <w:p w14:paraId="66F39783" w14:textId="1403ABB0" w:rsidR="00DB13ED" w:rsidRDefault="00DB13ED">
      <w:pPr>
        <w:pStyle w:val="Spistreci3"/>
        <w:tabs>
          <w:tab w:val="left" w:pos="1200"/>
        </w:tabs>
        <w:rPr>
          <w:rFonts w:asciiTheme="minorHAnsi" w:eastAsiaTheme="minorEastAsia" w:hAnsiTheme="minorHAnsi" w:cstheme="minorBidi"/>
          <w:noProof/>
          <w:sz w:val="22"/>
          <w:szCs w:val="22"/>
        </w:rPr>
      </w:pPr>
      <w:hyperlink w:anchor="_Toc77592264" w:history="1">
        <w:r w:rsidRPr="009A2361">
          <w:rPr>
            <w:rStyle w:val="Hipercze"/>
            <w:noProof/>
          </w:rPr>
          <w:t>4.14</w:t>
        </w:r>
        <w:r>
          <w:rPr>
            <w:rFonts w:asciiTheme="minorHAnsi" w:eastAsiaTheme="minorEastAsia" w:hAnsiTheme="minorHAnsi" w:cstheme="minorBidi"/>
            <w:noProof/>
            <w:sz w:val="22"/>
            <w:szCs w:val="22"/>
          </w:rPr>
          <w:tab/>
        </w:r>
        <w:r w:rsidRPr="009A2361">
          <w:rPr>
            <w:rStyle w:val="Hipercze"/>
            <w:noProof/>
          </w:rPr>
          <w:t>Informacje o wykonaniu robót</w:t>
        </w:r>
        <w:r>
          <w:rPr>
            <w:noProof/>
            <w:webHidden/>
          </w:rPr>
          <w:tab/>
        </w:r>
        <w:r>
          <w:rPr>
            <w:noProof/>
            <w:webHidden/>
          </w:rPr>
          <w:fldChar w:fldCharType="begin"/>
        </w:r>
        <w:r>
          <w:rPr>
            <w:noProof/>
            <w:webHidden/>
          </w:rPr>
          <w:instrText xml:space="preserve"> PAGEREF _Toc77592264 \h </w:instrText>
        </w:r>
        <w:r>
          <w:rPr>
            <w:noProof/>
            <w:webHidden/>
          </w:rPr>
        </w:r>
        <w:r>
          <w:rPr>
            <w:noProof/>
            <w:webHidden/>
          </w:rPr>
          <w:fldChar w:fldCharType="separate"/>
        </w:r>
        <w:r>
          <w:rPr>
            <w:noProof/>
            <w:webHidden/>
          </w:rPr>
          <w:t>11</w:t>
        </w:r>
        <w:r>
          <w:rPr>
            <w:noProof/>
            <w:webHidden/>
          </w:rPr>
          <w:fldChar w:fldCharType="end"/>
        </w:r>
      </w:hyperlink>
    </w:p>
    <w:p w14:paraId="2A085B87" w14:textId="46C7C92C" w:rsidR="00DB13ED" w:rsidRDefault="00DB13ED">
      <w:pPr>
        <w:pStyle w:val="Spistreci3"/>
        <w:tabs>
          <w:tab w:val="left" w:pos="1200"/>
        </w:tabs>
        <w:rPr>
          <w:rFonts w:asciiTheme="minorHAnsi" w:eastAsiaTheme="minorEastAsia" w:hAnsiTheme="minorHAnsi" w:cstheme="minorBidi"/>
          <w:noProof/>
          <w:sz w:val="22"/>
          <w:szCs w:val="22"/>
        </w:rPr>
      </w:pPr>
      <w:hyperlink w:anchor="_Toc77592265" w:history="1">
        <w:r w:rsidRPr="009A2361">
          <w:rPr>
            <w:rStyle w:val="Hipercze"/>
            <w:noProof/>
          </w:rPr>
          <w:t>4.15</w:t>
        </w:r>
        <w:r>
          <w:rPr>
            <w:rFonts w:asciiTheme="minorHAnsi" w:eastAsiaTheme="minorEastAsia" w:hAnsiTheme="minorHAnsi" w:cstheme="minorBidi"/>
            <w:noProof/>
            <w:sz w:val="22"/>
            <w:szCs w:val="22"/>
          </w:rPr>
          <w:tab/>
        </w:r>
        <w:r w:rsidRPr="009A2361">
          <w:rPr>
            <w:rStyle w:val="Hipercze"/>
            <w:noProof/>
          </w:rPr>
          <w:t>Dokumentacja odniesienia</w:t>
        </w:r>
        <w:r>
          <w:rPr>
            <w:noProof/>
            <w:webHidden/>
          </w:rPr>
          <w:tab/>
        </w:r>
        <w:r>
          <w:rPr>
            <w:noProof/>
            <w:webHidden/>
          </w:rPr>
          <w:fldChar w:fldCharType="begin"/>
        </w:r>
        <w:r>
          <w:rPr>
            <w:noProof/>
            <w:webHidden/>
          </w:rPr>
          <w:instrText xml:space="preserve"> PAGEREF _Toc77592265 \h </w:instrText>
        </w:r>
        <w:r>
          <w:rPr>
            <w:noProof/>
            <w:webHidden/>
          </w:rPr>
        </w:r>
        <w:r>
          <w:rPr>
            <w:noProof/>
            <w:webHidden/>
          </w:rPr>
          <w:fldChar w:fldCharType="separate"/>
        </w:r>
        <w:r>
          <w:rPr>
            <w:noProof/>
            <w:webHidden/>
          </w:rPr>
          <w:t>12</w:t>
        </w:r>
        <w:r>
          <w:rPr>
            <w:noProof/>
            <w:webHidden/>
          </w:rPr>
          <w:fldChar w:fldCharType="end"/>
        </w:r>
      </w:hyperlink>
    </w:p>
    <w:p w14:paraId="1DAC02D7" w14:textId="60A64B8A" w:rsidR="00DB13ED" w:rsidRDefault="00DB13ED">
      <w:pPr>
        <w:pStyle w:val="Spistreci3"/>
        <w:tabs>
          <w:tab w:val="left" w:pos="1200"/>
        </w:tabs>
        <w:rPr>
          <w:rFonts w:asciiTheme="minorHAnsi" w:eastAsiaTheme="minorEastAsia" w:hAnsiTheme="minorHAnsi" w:cstheme="minorBidi"/>
          <w:noProof/>
          <w:sz w:val="22"/>
          <w:szCs w:val="22"/>
        </w:rPr>
      </w:pPr>
      <w:hyperlink w:anchor="_Toc77592266" w:history="1">
        <w:r w:rsidRPr="009A2361">
          <w:rPr>
            <w:rStyle w:val="Hipercze"/>
            <w:noProof/>
          </w:rPr>
          <w:t>4.16</w:t>
        </w:r>
        <w:r>
          <w:rPr>
            <w:rFonts w:asciiTheme="minorHAnsi" w:eastAsiaTheme="minorEastAsia" w:hAnsiTheme="minorHAnsi" w:cstheme="minorBidi"/>
            <w:noProof/>
            <w:sz w:val="22"/>
            <w:szCs w:val="22"/>
          </w:rPr>
          <w:tab/>
        </w:r>
        <w:r w:rsidRPr="009A2361">
          <w:rPr>
            <w:rStyle w:val="Hipercze"/>
            <w:noProof/>
          </w:rPr>
          <w:t>Stosowanie się do prawa i innych przepisów</w:t>
        </w:r>
        <w:r>
          <w:rPr>
            <w:noProof/>
            <w:webHidden/>
          </w:rPr>
          <w:tab/>
        </w:r>
        <w:r>
          <w:rPr>
            <w:noProof/>
            <w:webHidden/>
          </w:rPr>
          <w:fldChar w:fldCharType="begin"/>
        </w:r>
        <w:r>
          <w:rPr>
            <w:noProof/>
            <w:webHidden/>
          </w:rPr>
          <w:instrText xml:space="preserve"> PAGEREF _Toc77592266 \h </w:instrText>
        </w:r>
        <w:r>
          <w:rPr>
            <w:noProof/>
            <w:webHidden/>
          </w:rPr>
        </w:r>
        <w:r>
          <w:rPr>
            <w:noProof/>
            <w:webHidden/>
          </w:rPr>
          <w:fldChar w:fldCharType="separate"/>
        </w:r>
        <w:r>
          <w:rPr>
            <w:noProof/>
            <w:webHidden/>
          </w:rPr>
          <w:t>12</w:t>
        </w:r>
        <w:r>
          <w:rPr>
            <w:noProof/>
            <w:webHidden/>
          </w:rPr>
          <w:fldChar w:fldCharType="end"/>
        </w:r>
      </w:hyperlink>
    </w:p>
    <w:p w14:paraId="6AF5BFCE" w14:textId="4D16BAB5" w:rsidR="00DB13ED" w:rsidRDefault="00DB13ED">
      <w:pPr>
        <w:pStyle w:val="Spistreci3"/>
        <w:tabs>
          <w:tab w:val="left" w:pos="1200"/>
        </w:tabs>
        <w:rPr>
          <w:rFonts w:asciiTheme="minorHAnsi" w:eastAsiaTheme="minorEastAsia" w:hAnsiTheme="minorHAnsi" w:cstheme="minorBidi"/>
          <w:noProof/>
          <w:sz w:val="22"/>
          <w:szCs w:val="22"/>
        </w:rPr>
      </w:pPr>
      <w:hyperlink w:anchor="_Toc77592267" w:history="1">
        <w:r w:rsidRPr="009A2361">
          <w:rPr>
            <w:rStyle w:val="Hipercze"/>
            <w:noProof/>
          </w:rPr>
          <w:t>4.17</w:t>
        </w:r>
        <w:r>
          <w:rPr>
            <w:rFonts w:asciiTheme="minorHAnsi" w:eastAsiaTheme="minorEastAsia" w:hAnsiTheme="minorHAnsi" w:cstheme="minorBidi"/>
            <w:noProof/>
            <w:sz w:val="22"/>
            <w:szCs w:val="22"/>
          </w:rPr>
          <w:tab/>
        </w:r>
        <w:r w:rsidRPr="009A2361">
          <w:rPr>
            <w:rStyle w:val="Hipercze"/>
            <w:noProof/>
          </w:rPr>
          <w:t>Równoważność norm i zbiorów przepisów prawnych</w:t>
        </w:r>
        <w:r>
          <w:rPr>
            <w:noProof/>
            <w:webHidden/>
          </w:rPr>
          <w:tab/>
        </w:r>
        <w:r>
          <w:rPr>
            <w:noProof/>
            <w:webHidden/>
          </w:rPr>
          <w:fldChar w:fldCharType="begin"/>
        </w:r>
        <w:r>
          <w:rPr>
            <w:noProof/>
            <w:webHidden/>
          </w:rPr>
          <w:instrText xml:space="preserve"> PAGEREF _Toc77592267 \h </w:instrText>
        </w:r>
        <w:r>
          <w:rPr>
            <w:noProof/>
            <w:webHidden/>
          </w:rPr>
        </w:r>
        <w:r>
          <w:rPr>
            <w:noProof/>
            <w:webHidden/>
          </w:rPr>
          <w:fldChar w:fldCharType="separate"/>
        </w:r>
        <w:r>
          <w:rPr>
            <w:noProof/>
            <w:webHidden/>
          </w:rPr>
          <w:t>13</w:t>
        </w:r>
        <w:r>
          <w:rPr>
            <w:noProof/>
            <w:webHidden/>
          </w:rPr>
          <w:fldChar w:fldCharType="end"/>
        </w:r>
      </w:hyperlink>
    </w:p>
    <w:p w14:paraId="70CC2989" w14:textId="48A58686" w:rsidR="00DB13ED" w:rsidRDefault="00DB13ED">
      <w:pPr>
        <w:pStyle w:val="Spistreci2"/>
        <w:tabs>
          <w:tab w:val="left" w:pos="600"/>
        </w:tabs>
        <w:rPr>
          <w:rFonts w:asciiTheme="minorHAnsi" w:eastAsiaTheme="minorEastAsia" w:hAnsiTheme="minorHAnsi" w:cstheme="minorBidi"/>
          <w:noProof/>
          <w:sz w:val="22"/>
          <w:szCs w:val="22"/>
        </w:rPr>
      </w:pPr>
      <w:hyperlink w:anchor="_Toc77592268" w:history="1">
        <w:r w:rsidRPr="009A2361">
          <w:rPr>
            <w:rStyle w:val="Hipercze"/>
            <w:noProof/>
          </w:rPr>
          <w:t>5.</w:t>
        </w:r>
        <w:r>
          <w:rPr>
            <w:rFonts w:asciiTheme="minorHAnsi" w:eastAsiaTheme="minorEastAsia" w:hAnsiTheme="minorHAnsi" w:cstheme="minorBidi"/>
            <w:noProof/>
            <w:sz w:val="22"/>
            <w:szCs w:val="22"/>
          </w:rPr>
          <w:tab/>
        </w:r>
        <w:r w:rsidRPr="009A2361">
          <w:rPr>
            <w:rStyle w:val="Hipercze"/>
            <w:noProof/>
          </w:rPr>
          <w:t>Dane szczegółowe branżowe</w:t>
        </w:r>
        <w:r>
          <w:rPr>
            <w:noProof/>
            <w:webHidden/>
          </w:rPr>
          <w:tab/>
        </w:r>
        <w:r>
          <w:rPr>
            <w:noProof/>
            <w:webHidden/>
          </w:rPr>
          <w:fldChar w:fldCharType="begin"/>
        </w:r>
        <w:r>
          <w:rPr>
            <w:noProof/>
            <w:webHidden/>
          </w:rPr>
          <w:instrText xml:space="preserve"> PAGEREF _Toc77592268 \h </w:instrText>
        </w:r>
        <w:r>
          <w:rPr>
            <w:noProof/>
            <w:webHidden/>
          </w:rPr>
        </w:r>
        <w:r>
          <w:rPr>
            <w:noProof/>
            <w:webHidden/>
          </w:rPr>
          <w:fldChar w:fldCharType="separate"/>
        </w:r>
        <w:r>
          <w:rPr>
            <w:noProof/>
            <w:webHidden/>
          </w:rPr>
          <w:t>13</w:t>
        </w:r>
        <w:r>
          <w:rPr>
            <w:noProof/>
            <w:webHidden/>
          </w:rPr>
          <w:fldChar w:fldCharType="end"/>
        </w:r>
      </w:hyperlink>
    </w:p>
    <w:p w14:paraId="63625598" w14:textId="7015F084" w:rsidR="00DB13ED" w:rsidRDefault="00DB13ED">
      <w:pPr>
        <w:pStyle w:val="Spistreci2"/>
        <w:rPr>
          <w:rFonts w:asciiTheme="minorHAnsi" w:eastAsiaTheme="minorEastAsia" w:hAnsiTheme="minorHAnsi" w:cstheme="minorBidi"/>
          <w:noProof/>
          <w:sz w:val="22"/>
          <w:szCs w:val="22"/>
        </w:rPr>
      </w:pPr>
      <w:hyperlink w:anchor="_Toc77592269" w:history="1">
        <w:r w:rsidRPr="009A2361">
          <w:rPr>
            <w:rStyle w:val="Hipercze"/>
            <w:rFonts w:ascii="Arial" w:hAnsi="Arial"/>
            <w:noProof/>
          </w:rPr>
          <w:t>5.1          Określenia podstawowe</w:t>
        </w:r>
        <w:r>
          <w:rPr>
            <w:noProof/>
            <w:webHidden/>
          </w:rPr>
          <w:tab/>
        </w:r>
        <w:r>
          <w:rPr>
            <w:noProof/>
            <w:webHidden/>
          </w:rPr>
          <w:fldChar w:fldCharType="begin"/>
        </w:r>
        <w:r>
          <w:rPr>
            <w:noProof/>
            <w:webHidden/>
          </w:rPr>
          <w:instrText xml:space="preserve"> PAGEREF _Toc77592269 \h </w:instrText>
        </w:r>
        <w:r>
          <w:rPr>
            <w:noProof/>
            <w:webHidden/>
          </w:rPr>
        </w:r>
        <w:r>
          <w:rPr>
            <w:noProof/>
            <w:webHidden/>
          </w:rPr>
          <w:fldChar w:fldCharType="separate"/>
        </w:r>
        <w:r>
          <w:rPr>
            <w:noProof/>
            <w:webHidden/>
          </w:rPr>
          <w:t>13</w:t>
        </w:r>
        <w:r>
          <w:rPr>
            <w:noProof/>
            <w:webHidden/>
          </w:rPr>
          <w:fldChar w:fldCharType="end"/>
        </w:r>
      </w:hyperlink>
    </w:p>
    <w:p w14:paraId="4E7A868E" w14:textId="14008BB8" w:rsidR="00DB13ED" w:rsidRDefault="00DB13ED">
      <w:pPr>
        <w:pStyle w:val="Spistreci2"/>
        <w:rPr>
          <w:rFonts w:asciiTheme="minorHAnsi" w:eastAsiaTheme="minorEastAsia" w:hAnsiTheme="minorHAnsi" w:cstheme="minorBidi"/>
          <w:noProof/>
          <w:sz w:val="22"/>
          <w:szCs w:val="22"/>
        </w:rPr>
      </w:pPr>
      <w:hyperlink w:anchor="_Toc77592270" w:history="1">
        <w:r w:rsidRPr="009A2361">
          <w:rPr>
            <w:rStyle w:val="Hipercze"/>
            <w:rFonts w:ascii="Arial" w:hAnsi="Arial"/>
            <w:noProof/>
          </w:rPr>
          <w:t>5.2          Wymagania ogólne</w:t>
        </w:r>
        <w:r>
          <w:rPr>
            <w:noProof/>
            <w:webHidden/>
          </w:rPr>
          <w:tab/>
        </w:r>
        <w:r>
          <w:rPr>
            <w:noProof/>
            <w:webHidden/>
          </w:rPr>
          <w:fldChar w:fldCharType="begin"/>
        </w:r>
        <w:r>
          <w:rPr>
            <w:noProof/>
            <w:webHidden/>
          </w:rPr>
          <w:instrText xml:space="preserve"> PAGEREF _Toc77592270 \h </w:instrText>
        </w:r>
        <w:r>
          <w:rPr>
            <w:noProof/>
            <w:webHidden/>
          </w:rPr>
        </w:r>
        <w:r>
          <w:rPr>
            <w:noProof/>
            <w:webHidden/>
          </w:rPr>
          <w:fldChar w:fldCharType="separate"/>
        </w:r>
        <w:r>
          <w:rPr>
            <w:noProof/>
            <w:webHidden/>
          </w:rPr>
          <w:t>15</w:t>
        </w:r>
        <w:r>
          <w:rPr>
            <w:noProof/>
            <w:webHidden/>
          </w:rPr>
          <w:fldChar w:fldCharType="end"/>
        </w:r>
      </w:hyperlink>
    </w:p>
    <w:p w14:paraId="4D88C35C" w14:textId="05ED8144" w:rsidR="00DB13ED" w:rsidRDefault="00DB13ED">
      <w:pPr>
        <w:pStyle w:val="Spistreci2"/>
        <w:rPr>
          <w:rFonts w:asciiTheme="minorHAnsi" w:eastAsiaTheme="minorEastAsia" w:hAnsiTheme="minorHAnsi" w:cstheme="minorBidi"/>
          <w:noProof/>
          <w:sz w:val="22"/>
          <w:szCs w:val="22"/>
        </w:rPr>
      </w:pPr>
      <w:hyperlink w:anchor="_Toc77592271" w:history="1">
        <w:r w:rsidRPr="009A2361">
          <w:rPr>
            <w:rStyle w:val="Hipercze"/>
            <w:rFonts w:ascii="Arial" w:hAnsi="Arial"/>
            <w:noProof/>
          </w:rPr>
          <w:t>5.3          Materiały</w:t>
        </w:r>
        <w:r>
          <w:rPr>
            <w:noProof/>
            <w:webHidden/>
          </w:rPr>
          <w:tab/>
        </w:r>
        <w:r>
          <w:rPr>
            <w:noProof/>
            <w:webHidden/>
          </w:rPr>
          <w:fldChar w:fldCharType="begin"/>
        </w:r>
        <w:r>
          <w:rPr>
            <w:noProof/>
            <w:webHidden/>
          </w:rPr>
          <w:instrText xml:space="preserve"> PAGEREF _Toc77592271 \h </w:instrText>
        </w:r>
        <w:r>
          <w:rPr>
            <w:noProof/>
            <w:webHidden/>
          </w:rPr>
        </w:r>
        <w:r>
          <w:rPr>
            <w:noProof/>
            <w:webHidden/>
          </w:rPr>
          <w:fldChar w:fldCharType="separate"/>
        </w:r>
        <w:r>
          <w:rPr>
            <w:noProof/>
            <w:webHidden/>
          </w:rPr>
          <w:t>15</w:t>
        </w:r>
        <w:r>
          <w:rPr>
            <w:noProof/>
            <w:webHidden/>
          </w:rPr>
          <w:fldChar w:fldCharType="end"/>
        </w:r>
      </w:hyperlink>
    </w:p>
    <w:p w14:paraId="12BB8F18" w14:textId="093076A2" w:rsidR="00DB13ED" w:rsidRDefault="00DB13ED">
      <w:pPr>
        <w:pStyle w:val="Spistreci3"/>
        <w:rPr>
          <w:rFonts w:asciiTheme="minorHAnsi" w:eastAsiaTheme="minorEastAsia" w:hAnsiTheme="minorHAnsi" w:cstheme="minorBidi"/>
          <w:noProof/>
          <w:sz w:val="22"/>
          <w:szCs w:val="22"/>
        </w:rPr>
      </w:pPr>
      <w:hyperlink w:anchor="_Toc77592272" w:history="1">
        <w:r w:rsidRPr="009A2361">
          <w:rPr>
            <w:rStyle w:val="Hipercze"/>
            <w:rFonts w:ascii="Arial" w:hAnsi="Arial" w:cs="Arial"/>
            <w:noProof/>
          </w:rPr>
          <w:t>5.3.1      Elementy z tworzyw sztucznych</w:t>
        </w:r>
        <w:r>
          <w:rPr>
            <w:noProof/>
            <w:webHidden/>
          </w:rPr>
          <w:tab/>
        </w:r>
        <w:r>
          <w:rPr>
            <w:noProof/>
            <w:webHidden/>
          </w:rPr>
          <w:fldChar w:fldCharType="begin"/>
        </w:r>
        <w:r>
          <w:rPr>
            <w:noProof/>
            <w:webHidden/>
          </w:rPr>
          <w:instrText xml:space="preserve"> PAGEREF _Toc77592272 \h </w:instrText>
        </w:r>
        <w:r>
          <w:rPr>
            <w:noProof/>
            <w:webHidden/>
          </w:rPr>
        </w:r>
        <w:r>
          <w:rPr>
            <w:noProof/>
            <w:webHidden/>
          </w:rPr>
          <w:fldChar w:fldCharType="separate"/>
        </w:r>
        <w:r>
          <w:rPr>
            <w:noProof/>
            <w:webHidden/>
          </w:rPr>
          <w:t>15</w:t>
        </w:r>
        <w:r>
          <w:rPr>
            <w:noProof/>
            <w:webHidden/>
          </w:rPr>
          <w:fldChar w:fldCharType="end"/>
        </w:r>
      </w:hyperlink>
    </w:p>
    <w:p w14:paraId="406D4A0F" w14:textId="1A7EF966" w:rsidR="00DB13ED" w:rsidRDefault="00DB13ED">
      <w:pPr>
        <w:pStyle w:val="Spistreci3"/>
        <w:tabs>
          <w:tab w:val="left" w:pos="1200"/>
        </w:tabs>
        <w:rPr>
          <w:rFonts w:asciiTheme="minorHAnsi" w:eastAsiaTheme="minorEastAsia" w:hAnsiTheme="minorHAnsi" w:cstheme="minorBidi"/>
          <w:noProof/>
          <w:sz w:val="22"/>
          <w:szCs w:val="22"/>
        </w:rPr>
      </w:pPr>
      <w:hyperlink w:anchor="_Toc77592273" w:history="1">
        <w:r w:rsidRPr="009A2361">
          <w:rPr>
            <w:rStyle w:val="Hipercze"/>
            <w:rFonts w:ascii="Arial" w:hAnsi="Arial" w:cs="Arial"/>
            <w:noProof/>
          </w:rPr>
          <w:t>5.3.2</w:t>
        </w:r>
        <w:r>
          <w:rPr>
            <w:rFonts w:asciiTheme="minorHAnsi" w:eastAsiaTheme="minorEastAsia" w:hAnsiTheme="minorHAnsi" w:cstheme="minorBidi"/>
            <w:noProof/>
            <w:sz w:val="22"/>
            <w:szCs w:val="22"/>
          </w:rPr>
          <w:tab/>
        </w:r>
        <w:r w:rsidRPr="009A2361">
          <w:rPr>
            <w:rStyle w:val="Hipercze"/>
            <w:rFonts w:ascii="Arial" w:hAnsi="Arial" w:cs="Arial"/>
            <w:noProof/>
          </w:rPr>
          <w:t>Materiały budowlane i prefabrykaty</w:t>
        </w:r>
        <w:r>
          <w:rPr>
            <w:noProof/>
            <w:webHidden/>
          </w:rPr>
          <w:tab/>
        </w:r>
        <w:r>
          <w:rPr>
            <w:noProof/>
            <w:webHidden/>
          </w:rPr>
          <w:fldChar w:fldCharType="begin"/>
        </w:r>
        <w:r>
          <w:rPr>
            <w:noProof/>
            <w:webHidden/>
          </w:rPr>
          <w:instrText xml:space="preserve"> PAGEREF _Toc77592273 \h </w:instrText>
        </w:r>
        <w:r>
          <w:rPr>
            <w:noProof/>
            <w:webHidden/>
          </w:rPr>
        </w:r>
        <w:r>
          <w:rPr>
            <w:noProof/>
            <w:webHidden/>
          </w:rPr>
          <w:fldChar w:fldCharType="separate"/>
        </w:r>
        <w:r>
          <w:rPr>
            <w:noProof/>
            <w:webHidden/>
          </w:rPr>
          <w:t>16</w:t>
        </w:r>
        <w:r>
          <w:rPr>
            <w:noProof/>
            <w:webHidden/>
          </w:rPr>
          <w:fldChar w:fldCharType="end"/>
        </w:r>
      </w:hyperlink>
    </w:p>
    <w:p w14:paraId="3BBF0016" w14:textId="0C8229B6" w:rsidR="00DB13ED" w:rsidRDefault="00DB13ED">
      <w:pPr>
        <w:pStyle w:val="Spistreci2"/>
        <w:tabs>
          <w:tab w:val="left" w:pos="600"/>
        </w:tabs>
        <w:rPr>
          <w:rFonts w:asciiTheme="minorHAnsi" w:eastAsiaTheme="minorEastAsia" w:hAnsiTheme="minorHAnsi" w:cstheme="minorBidi"/>
          <w:noProof/>
          <w:sz w:val="22"/>
          <w:szCs w:val="22"/>
        </w:rPr>
      </w:pPr>
      <w:hyperlink w:anchor="_Toc77592274" w:history="1">
        <w:r w:rsidRPr="009A2361">
          <w:rPr>
            <w:rStyle w:val="Hipercze"/>
            <w:noProof/>
          </w:rPr>
          <w:t>6.</w:t>
        </w:r>
        <w:r>
          <w:rPr>
            <w:rFonts w:asciiTheme="minorHAnsi" w:eastAsiaTheme="minorEastAsia" w:hAnsiTheme="minorHAnsi" w:cstheme="minorBidi"/>
            <w:noProof/>
            <w:sz w:val="22"/>
            <w:szCs w:val="22"/>
          </w:rPr>
          <w:tab/>
        </w:r>
        <w:r w:rsidRPr="009A2361">
          <w:rPr>
            <w:rStyle w:val="Hipercze"/>
            <w:noProof/>
          </w:rPr>
          <w:t>Wymagania szczegółowe</w:t>
        </w:r>
        <w:r>
          <w:rPr>
            <w:noProof/>
            <w:webHidden/>
          </w:rPr>
          <w:tab/>
        </w:r>
        <w:r>
          <w:rPr>
            <w:noProof/>
            <w:webHidden/>
          </w:rPr>
          <w:fldChar w:fldCharType="begin"/>
        </w:r>
        <w:r>
          <w:rPr>
            <w:noProof/>
            <w:webHidden/>
          </w:rPr>
          <w:instrText xml:space="preserve"> PAGEREF _Toc77592274 \h </w:instrText>
        </w:r>
        <w:r>
          <w:rPr>
            <w:noProof/>
            <w:webHidden/>
          </w:rPr>
        </w:r>
        <w:r>
          <w:rPr>
            <w:noProof/>
            <w:webHidden/>
          </w:rPr>
          <w:fldChar w:fldCharType="separate"/>
        </w:r>
        <w:r>
          <w:rPr>
            <w:noProof/>
            <w:webHidden/>
          </w:rPr>
          <w:t>16</w:t>
        </w:r>
        <w:r>
          <w:rPr>
            <w:noProof/>
            <w:webHidden/>
          </w:rPr>
          <w:fldChar w:fldCharType="end"/>
        </w:r>
      </w:hyperlink>
    </w:p>
    <w:p w14:paraId="29730F48" w14:textId="37176D53" w:rsidR="00DB13ED" w:rsidRDefault="00DB13ED">
      <w:pPr>
        <w:pStyle w:val="Spistreci3"/>
        <w:tabs>
          <w:tab w:val="left" w:pos="1000"/>
        </w:tabs>
        <w:rPr>
          <w:rFonts w:asciiTheme="minorHAnsi" w:eastAsiaTheme="minorEastAsia" w:hAnsiTheme="minorHAnsi" w:cstheme="minorBidi"/>
          <w:noProof/>
          <w:sz w:val="22"/>
          <w:szCs w:val="22"/>
        </w:rPr>
      </w:pPr>
      <w:hyperlink w:anchor="_Toc77592275" w:history="1">
        <w:r w:rsidRPr="009A2361">
          <w:rPr>
            <w:rStyle w:val="Hipercze"/>
            <w:noProof/>
          </w:rPr>
          <w:t>6.1.</w:t>
        </w:r>
        <w:r>
          <w:rPr>
            <w:rFonts w:asciiTheme="minorHAnsi" w:eastAsiaTheme="minorEastAsia" w:hAnsiTheme="minorHAnsi" w:cstheme="minorBidi"/>
            <w:noProof/>
            <w:sz w:val="22"/>
            <w:szCs w:val="22"/>
          </w:rPr>
          <w:tab/>
        </w:r>
        <w:r w:rsidRPr="009A2361">
          <w:rPr>
            <w:rStyle w:val="Hipercze"/>
            <w:noProof/>
          </w:rPr>
          <w:t>Studnie kablowe</w:t>
        </w:r>
        <w:r>
          <w:rPr>
            <w:noProof/>
            <w:webHidden/>
          </w:rPr>
          <w:tab/>
        </w:r>
        <w:r>
          <w:rPr>
            <w:noProof/>
            <w:webHidden/>
          </w:rPr>
          <w:fldChar w:fldCharType="begin"/>
        </w:r>
        <w:r>
          <w:rPr>
            <w:noProof/>
            <w:webHidden/>
          </w:rPr>
          <w:instrText xml:space="preserve"> PAGEREF _Toc77592275 \h </w:instrText>
        </w:r>
        <w:r>
          <w:rPr>
            <w:noProof/>
            <w:webHidden/>
          </w:rPr>
        </w:r>
        <w:r>
          <w:rPr>
            <w:noProof/>
            <w:webHidden/>
          </w:rPr>
          <w:fldChar w:fldCharType="separate"/>
        </w:r>
        <w:r>
          <w:rPr>
            <w:noProof/>
            <w:webHidden/>
          </w:rPr>
          <w:t>16</w:t>
        </w:r>
        <w:r>
          <w:rPr>
            <w:noProof/>
            <w:webHidden/>
          </w:rPr>
          <w:fldChar w:fldCharType="end"/>
        </w:r>
      </w:hyperlink>
    </w:p>
    <w:p w14:paraId="3E1DF4FA" w14:textId="1C41CCD8" w:rsidR="00DB13ED" w:rsidRDefault="00DB13ED">
      <w:pPr>
        <w:pStyle w:val="Spistreci3"/>
        <w:tabs>
          <w:tab w:val="left" w:pos="1000"/>
        </w:tabs>
        <w:rPr>
          <w:rFonts w:asciiTheme="minorHAnsi" w:eastAsiaTheme="minorEastAsia" w:hAnsiTheme="minorHAnsi" w:cstheme="minorBidi"/>
          <w:noProof/>
          <w:sz w:val="22"/>
          <w:szCs w:val="22"/>
        </w:rPr>
      </w:pPr>
      <w:hyperlink w:anchor="_Toc77592276" w:history="1">
        <w:r w:rsidRPr="009A2361">
          <w:rPr>
            <w:rStyle w:val="Hipercze"/>
            <w:noProof/>
          </w:rPr>
          <w:t>6.2.</w:t>
        </w:r>
        <w:r>
          <w:rPr>
            <w:rFonts w:asciiTheme="minorHAnsi" w:eastAsiaTheme="minorEastAsia" w:hAnsiTheme="minorHAnsi" w:cstheme="minorBidi"/>
            <w:noProof/>
            <w:sz w:val="22"/>
            <w:szCs w:val="22"/>
          </w:rPr>
          <w:tab/>
        </w:r>
        <w:r w:rsidRPr="009A2361">
          <w:rPr>
            <w:rStyle w:val="Hipercze"/>
            <w:noProof/>
          </w:rPr>
          <w:t>Kanalizacja kabli</w:t>
        </w:r>
        <w:r>
          <w:rPr>
            <w:noProof/>
            <w:webHidden/>
          </w:rPr>
          <w:tab/>
        </w:r>
        <w:r>
          <w:rPr>
            <w:noProof/>
            <w:webHidden/>
          </w:rPr>
          <w:fldChar w:fldCharType="begin"/>
        </w:r>
        <w:r>
          <w:rPr>
            <w:noProof/>
            <w:webHidden/>
          </w:rPr>
          <w:instrText xml:space="preserve"> PAGEREF _Toc77592276 \h </w:instrText>
        </w:r>
        <w:r>
          <w:rPr>
            <w:noProof/>
            <w:webHidden/>
          </w:rPr>
        </w:r>
        <w:r>
          <w:rPr>
            <w:noProof/>
            <w:webHidden/>
          </w:rPr>
          <w:fldChar w:fldCharType="separate"/>
        </w:r>
        <w:r>
          <w:rPr>
            <w:noProof/>
            <w:webHidden/>
          </w:rPr>
          <w:t>16</w:t>
        </w:r>
        <w:r>
          <w:rPr>
            <w:noProof/>
            <w:webHidden/>
          </w:rPr>
          <w:fldChar w:fldCharType="end"/>
        </w:r>
      </w:hyperlink>
    </w:p>
    <w:p w14:paraId="1E4C0106" w14:textId="3EBE8DFA" w:rsidR="00DB13ED" w:rsidRDefault="00DB13ED">
      <w:pPr>
        <w:pStyle w:val="Spistreci3"/>
        <w:tabs>
          <w:tab w:val="left" w:pos="1000"/>
        </w:tabs>
        <w:rPr>
          <w:rFonts w:asciiTheme="minorHAnsi" w:eastAsiaTheme="minorEastAsia" w:hAnsiTheme="minorHAnsi" w:cstheme="minorBidi"/>
          <w:noProof/>
          <w:sz w:val="22"/>
          <w:szCs w:val="22"/>
        </w:rPr>
      </w:pPr>
      <w:hyperlink w:anchor="_Toc77592277" w:history="1">
        <w:r w:rsidRPr="009A2361">
          <w:rPr>
            <w:rStyle w:val="Hipercze"/>
            <w:noProof/>
          </w:rPr>
          <w:t>6.3.</w:t>
        </w:r>
        <w:r>
          <w:rPr>
            <w:rFonts w:asciiTheme="minorHAnsi" w:eastAsiaTheme="minorEastAsia" w:hAnsiTheme="minorHAnsi" w:cstheme="minorBidi"/>
            <w:noProof/>
            <w:sz w:val="22"/>
            <w:szCs w:val="22"/>
          </w:rPr>
          <w:tab/>
        </w:r>
        <w:r w:rsidRPr="009A2361">
          <w:rPr>
            <w:rStyle w:val="Hipercze"/>
            <w:noProof/>
          </w:rPr>
          <w:t>Roboty ziemne</w:t>
        </w:r>
        <w:r>
          <w:rPr>
            <w:noProof/>
            <w:webHidden/>
          </w:rPr>
          <w:tab/>
        </w:r>
        <w:r>
          <w:rPr>
            <w:noProof/>
            <w:webHidden/>
          </w:rPr>
          <w:fldChar w:fldCharType="begin"/>
        </w:r>
        <w:r>
          <w:rPr>
            <w:noProof/>
            <w:webHidden/>
          </w:rPr>
          <w:instrText xml:space="preserve"> PAGEREF _Toc77592277 \h </w:instrText>
        </w:r>
        <w:r>
          <w:rPr>
            <w:noProof/>
            <w:webHidden/>
          </w:rPr>
        </w:r>
        <w:r>
          <w:rPr>
            <w:noProof/>
            <w:webHidden/>
          </w:rPr>
          <w:fldChar w:fldCharType="separate"/>
        </w:r>
        <w:r>
          <w:rPr>
            <w:noProof/>
            <w:webHidden/>
          </w:rPr>
          <w:t>17</w:t>
        </w:r>
        <w:r>
          <w:rPr>
            <w:noProof/>
            <w:webHidden/>
          </w:rPr>
          <w:fldChar w:fldCharType="end"/>
        </w:r>
      </w:hyperlink>
    </w:p>
    <w:p w14:paraId="64D013BA" w14:textId="2D323FA6" w:rsidR="00DB13ED" w:rsidRDefault="00DB13ED">
      <w:pPr>
        <w:pStyle w:val="Spistreci3"/>
        <w:tabs>
          <w:tab w:val="left" w:pos="1000"/>
        </w:tabs>
        <w:rPr>
          <w:rFonts w:asciiTheme="minorHAnsi" w:eastAsiaTheme="minorEastAsia" w:hAnsiTheme="minorHAnsi" w:cstheme="minorBidi"/>
          <w:noProof/>
          <w:sz w:val="22"/>
          <w:szCs w:val="22"/>
        </w:rPr>
      </w:pPr>
      <w:hyperlink w:anchor="_Toc77592278" w:history="1">
        <w:r w:rsidRPr="009A2361">
          <w:rPr>
            <w:rStyle w:val="Hipercze"/>
            <w:noProof/>
          </w:rPr>
          <w:t>6.4.</w:t>
        </w:r>
        <w:r>
          <w:rPr>
            <w:rFonts w:asciiTheme="minorHAnsi" w:eastAsiaTheme="minorEastAsia" w:hAnsiTheme="minorHAnsi" w:cstheme="minorBidi"/>
            <w:noProof/>
            <w:sz w:val="22"/>
            <w:szCs w:val="22"/>
          </w:rPr>
          <w:tab/>
        </w:r>
        <w:r w:rsidRPr="009A2361">
          <w:rPr>
            <w:rStyle w:val="Hipercze"/>
            <w:noProof/>
          </w:rPr>
          <w:t>Układanie ciągów kanalizacji</w:t>
        </w:r>
        <w:r>
          <w:rPr>
            <w:noProof/>
            <w:webHidden/>
          </w:rPr>
          <w:tab/>
        </w:r>
        <w:r>
          <w:rPr>
            <w:noProof/>
            <w:webHidden/>
          </w:rPr>
          <w:fldChar w:fldCharType="begin"/>
        </w:r>
        <w:r>
          <w:rPr>
            <w:noProof/>
            <w:webHidden/>
          </w:rPr>
          <w:instrText xml:space="preserve"> PAGEREF _Toc77592278 \h </w:instrText>
        </w:r>
        <w:r>
          <w:rPr>
            <w:noProof/>
            <w:webHidden/>
          </w:rPr>
        </w:r>
        <w:r>
          <w:rPr>
            <w:noProof/>
            <w:webHidden/>
          </w:rPr>
          <w:fldChar w:fldCharType="separate"/>
        </w:r>
        <w:r>
          <w:rPr>
            <w:noProof/>
            <w:webHidden/>
          </w:rPr>
          <w:t>17</w:t>
        </w:r>
        <w:r>
          <w:rPr>
            <w:noProof/>
            <w:webHidden/>
          </w:rPr>
          <w:fldChar w:fldCharType="end"/>
        </w:r>
      </w:hyperlink>
    </w:p>
    <w:p w14:paraId="1D91AA87" w14:textId="51E1D51C" w:rsidR="00DB13ED" w:rsidRDefault="00DB13ED">
      <w:pPr>
        <w:pStyle w:val="Spistreci3"/>
        <w:tabs>
          <w:tab w:val="left" w:pos="1000"/>
        </w:tabs>
        <w:rPr>
          <w:rFonts w:asciiTheme="minorHAnsi" w:eastAsiaTheme="minorEastAsia" w:hAnsiTheme="minorHAnsi" w:cstheme="minorBidi"/>
          <w:noProof/>
          <w:sz w:val="22"/>
          <w:szCs w:val="22"/>
        </w:rPr>
      </w:pPr>
      <w:hyperlink w:anchor="_Toc77592279" w:history="1">
        <w:r w:rsidRPr="009A2361">
          <w:rPr>
            <w:rStyle w:val="Hipercze"/>
            <w:noProof/>
          </w:rPr>
          <w:t>6.5.</w:t>
        </w:r>
        <w:r>
          <w:rPr>
            <w:rFonts w:asciiTheme="minorHAnsi" w:eastAsiaTheme="minorEastAsia" w:hAnsiTheme="minorHAnsi" w:cstheme="minorBidi"/>
            <w:noProof/>
            <w:sz w:val="22"/>
            <w:szCs w:val="22"/>
          </w:rPr>
          <w:tab/>
        </w:r>
        <w:r w:rsidRPr="009A2361">
          <w:rPr>
            <w:rStyle w:val="Hipercze"/>
            <w:noProof/>
          </w:rPr>
          <w:t>Zasypywanie kanalizacji</w:t>
        </w:r>
        <w:r>
          <w:rPr>
            <w:noProof/>
            <w:webHidden/>
          </w:rPr>
          <w:tab/>
        </w:r>
        <w:r>
          <w:rPr>
            <w:noProof/>
            <w:webHidden/>
          </w:rPr>
          <w:fldChar w:fldCharType="begin"/>
        </w:r>
        <w:r>
          <w:rPr>
            <w:noProof/>
            <w:webHidden/>
          </w:rPr>
          <w:instrText xml:space="preserve"> PAGEREF _Toc77592279 \h </w:instrText>
        </w:r>
        <w:r>
          <w:rPr>
            <w:noProof/>
            <w:webHidden/>
          </w:rPr>
        </w:r>
        <w:r>
          <w:rPr>
            <w:noProof/>
            <w:webHidden/>
          </w:rPr>
          <w:fldChar w:fldCharType="separate"/>
        </w:r>
        <w:r>
          <w:rPr>
            <w:noProof/>
            <w:webHidden/>
          </w:rPr>
          <w:t>17</w:t>
        </w:r>
        <w:r>
          <w:rPr>
            <w:noProof/>
            <w:webHidden/>
          </w:rPr>
          <w:fldChar w:fldCharType="end"/>
        </w:r>
      </w:hyperlink>
    </w:p>
    <w:p w14:paraId="7847BC5B" w14:textId="7C7D2B23" w:rsidR="00DB13ED" w:rsidRDefault="00DB13ED">
      <w:pPr>
        <w:pStyle w:val="Spistreci3"/>
        <w:tabs>
          <w:tab w:val="left" w:pos="1000"/>
        </w:tabs>
        <w:rPr>
          <w:rFonts w:asciiTheme="minorHAnsi" w:eastAsiaTheme="minorEastAsia" w:hAnsiTheme="minorHAnsi" w:cstheme="minorBidi"/>
          <w:noProof/>
          <w:sz w:val="22"/>
          <w:szCs w:val="22"/>
        </w:rPr>
      </w:pPr>
      <w:hyperlink w:anchor="_Toc77592280" w:history="1">
        <w:r w:rsidRPr="009A2361">
          <w:rPr>
            <w:rStyle w:val="Hipercze"/>
            <w:noProof/>
          </w:rPr>
          <w:t>6.6.</w:t>
        </w:r>
        <w:r>
          <w:rPr>
            <w:rFonts w:asciiTheme="minorHAnsi" w:eastAsiaTheme="minorEastAsia" w:hAnsiTheme="minorHAnsi" w:cstheme="minorBidi"/>
            <w:noProof/>
            <w:sz w:val="22"/>
            <w:szCs w:val="22"/>
          </w:rPr>
          <w:tab/>
        </w:r>
        <w:r w:rsidRPr="009A2361">
          <w:rPr>
            <w:rStyle w:val="Hipercze"/>
            <w:noProof/>
          </w:rPr>
          <w:t>Kable światłowodowe</w:t>
        </w:r>
        <w:r>
          <w:rPr>
            <w:noProof/>
            <w:webHidden/>
          </w:rPr>
          <w:tab/>
        </w:r>
        <w:r>
          <w:rPr>
            <w:noProof/>
            <w:webHidden/>
          </w:rPr>
          <w:fldChar w:fldCharType="begin"/>
        </w:r>
        <w:r>
          <w:rPr>
            <w:noProof/>
            <w:webHidden/>
          </w:rPr>
          <w:instrText xml:space="preserve"> PAGEREF _Toc77592280 \h </w:instrText>
        </w:r>
        <w:r>
          <w:rPr>
            <w:noProof/>
            <w:webHidden/>
          </w:rPr>
        </w:r>
        <w:r>
          <w:rPr>
            <w:noProof/>
            <w:webHidden/>
          </w:rPr>
          <w:fldChar w:fldCharType="separate"/>
        </w:r>
        <w:r>
          <w:rPr>
            <w:noProof/>
            <w:webHidden/>
          </w:rPr>
          <w:t>17</w:t>
        </w:r>
        <w:r>
          <w:rPr>
            <w:noProof/>
            <w:webHidden/>
          </w:rPr>
          <w:fldChar w:fldCharType="end"/>
        </w:r>
      </w:hyperlink>
    </w:p>
    <w:p w14:paraId="7311DB8D" w14:textId="5DDC341D" w:rsidR="00DB13ED" w:rsidRDefault="00DB13ED">
      <w:pPr>
        <w:pStyle w:val="Spistreci3"/>
        <w:tabs>
          <w:tab w:val="left" w:pos="1000"/>
        </w:tabs>
        <w:rPr>
          <w:rFonts w:asciiTheme="minorHAnsi" w:eastAsiaTheme="minorEastAsia" w:hAnsiTheme="minorHAnsi" w:cstheme="minorBidi"/>
          <w:noProof/>
          <w:sz w:val="22"/>
          <w:szCs w:val="22"/>
        </w:rPr>
      </w:pPr>
      <w:hyperlink w:anchor="_Toc77592281" w:history="1">
        <w:r w:rsidRPr="009A2361">
          <w:rPr>
            <w:rStyle w:val="Hipercze"/>
            <w:noProof/>
          </w:rPr>
          <w:t>6.7.</w:t>
        </w:r>
        <w:r>
          <w:rPr>
            <w:rFonts w:asciiTheme="minorHAnsi" w:eastAsiaTheme="minorEastAsia" w:hAnsiTheme="minorHAnsi" w:cstheme="minorBidi"/>
            <w:noProof/>
            <w:sz w:val="22"/>
            <w:szCs w:val="22"/>
          </w:rPr>
          <w:tab/>
        </w:r>
        <w:r w:rsidRPr="009A2361">
          <w:rPr>
            <w:rStyle w:val="Hipercze"/>
            <w:noProof/>
          </w:rPr>
          <w:t>Kable miedziane</w:t>
        </w:r>
        <w:r>
          <w:rPr>
            <w:noProof/>
            <w:webHidden/>
          </w:rPr>
          <w:tab/>
        </w:r>
        <w:r>
          <w:rPr>
            <w:noProof/>
            <w:webHidden/>
          </w:rPr>
          <w:fldChar w:fldCharType="begin"/>
        </w:r>
        <w:r>
          <w:rPr>
            <w:noProof/>
            <w:webHidden/>
          </w:rPr>
          <w:instrText xml:space="preserve"> PAGEREF _Toc77592281 \h </w:instrText>
        </w:r>
        <w:r>
          <w:rPr>
            <w:noProof/>
            <w:webHidden/>
          </w:rPr>
        </w:r>
        <w:r>
          <w:rPr>
            <w:noProof/>
            <w:webHidden/>
          </w:rPr>
          <w:fldChar w:fldCharType="separate"/>
        </w:r>
        <w:r>
          <w:rPr>
            <w:noProof/>
            <w:webHidden/>
          </w:rPr>
          <w:t>18</w:t>
        </w:r>
        <w:r>
          <w:rPr>
            <w:noProof/>
            <w:webHidden/>
          </w:rPr>
          <w:fldChar w:fldCharType="end"/>
        </w:r>
      </w:hyperlink>
    </w:p>
    <w:p w14:paraId="0F20B107" w14:textId="43F9FC9C" w:rsidR="00DB13ED" w:rsidRDefault="00DB13ED">
      <w:pPr>
        <w:pStyle w:val="Spistreci3"/>
        <w:tabs>
          <w:tab w:val="left" w:pos="1000"/>
        </w:tabs>
        <w:rPr>
          <w:rFonts w:asciiTheme="minorHAnsi" w:eastAsiaTheme="minorEastAsia" w:hAnsiTheme="minorHAnsi" w:cstheme="minorBidi"/>
          <w:noProof/>
          <w:sz w:val="22"/>
          <w:szCs w:val="22"/>
        </w:rPr>
      </w:pPr>
      <w:hyperlink w:anchor="_Toc77592282" w:history="1">
        <w:r w:rsidRPr="009A2361">
          <w:rPr>
            <w:rStyle w:val="Hipercze"/>
            <w:noProof/>
          </w:rPr>
          <w:t>6.8.</w:t>
        </w:r>
        <w:r>
          <w:rPr>
            <w:rFonts w:asciiTheme="minorHAnsi" w:eastAsiaTheme="minorEastAsia" w:hAnsiTheme="minorHAnsi" w:cstheme="minorBidi"/>
            <w:noProof/>
            <w:sz w:val="22"/>
            <w:szCs w:val="22"/>
          </w:rPr>
          <w:tab/>
        </w:r>
        <w:r w:rsidRPr="009A2361">
          <w:rPr>
            <w:rStyle w:val="Hipercze"/>
            <w:noProof/>
          </w:rPr>
          <w:t>Osłony złączowe dla kabli światłowodowych</w:t>
        </w:r>
        <w:r>
          <w:rPr>
            <w:noProof/>
            <w:webHidden/>
          </w:rPr>
          <w:tab/>
        </w:r>
        <w:r>
          <w:rPr>
            <w:noProof/>
            <w:webHidden/>
          </w:rPr>
          <w:fldChar w:fldCharType="begin"/>
        </w:r>
        <w:r>
          <w:rPr>
            <w:noProof/>
            <w:webHidden/>
          </w:rPr>
          <w:instrText xml:space="preserve"> PAGEREF _Toc77592282 \h </w:instrText>
        </w:r>
        <w:r>
          <w:rPr>
            <w:noProof/>
            <w:webHidden/>
          </w:rPr>
        </w:r>
        <w:r>
          <w:rPr>
            <w:noProof/>
            <w:webHidden/>
          </w:rPr>
          <w:fldChar w:fldCharType="separate"/>
        </w:r>
        <w:r>
          <w:rPr>
            <w:noProof/>
            <w:webHidden/>
          </w:rPr>
          <w:t>18</w:t>
        </w:r>
        <w:r>
          <w:rPr>
            <w:noProof/>
            <w:webHidden/>
          </w:rPr>
          <w:fldChar w:fldCharType="end"/>
        </w:r>
      </w:hyperlink>
    </w:p>
    <w:p w14:paraId="7434164F" w14:textId="5BCF360A" w:rsidR="00DB13ED" w:rsidRDefault="00DB13ED">
      <w:pPr>
        <w:pStyle w:val="Spistreci3"/>
        <w:tabs>
          <w:tab w:val="left" w:pos="1000"/>
        </w:tabs>
        <w:rPr>
          <w:rFonts w:asciiTheme="minorHAnsi" w:eastAsiaTheme="minorEastAsia" w:hAnsiTheme="minorHAnsi" w:cstheme="minorBidi"/>
          <w:noProof/>
          <w:sz w:val="22"/>
          <w:szCs w:val="22"/>
        </w:rPr>
      </w:pPr>
      <w:hyperlink w:anchor="_Toc77592283" w:history="1">
        <w:r w:rsidRPr="009A2361">
          <w:rPr>
            <w:rStyle w:val="Hipercze"/>
            <w:noProof/>
          </w:rPr>
          <w:t>6.9.</w:t>
        </w:r>
        <w:r>
          <w:rPr>
            <w:rFonts w:asciiTheme="minorHAnsi" w:eastAsiaTheme="minorEastAsia" w:hAnsiTheme="minorHAnsi" w:cstheme="minorBidi"/>
            <w:noProof/>
            <w:sz w:val="22"/>
            <w:szCs w:val="22"/>
          </w:rPr>
          <w:tab/>
        </w:r>
        <w:r w:rsidRPr="009A2361">
          <w:rPr>
            <w:rStyle w:val="Hipercze"/>
            <w:noProof/>
          </w:rPr>
          <w:t>Rury przepustów kablowych</w:t>
        </w:r>
        <w:r>
          <w:rPr>
            <w:noProof/>
            <w:webHidden/>
          </w:rPr>
          <w:tab/>
        </w:r>
        <w:r>
          <w:rPr>
            <w:noProof/>
            <w:webHidden/>
          </w:rPr>
          <w:fldChar w:fldCharType="begin"/>
        </w:r>
        <w:r>
          <w:rPr>
            <w:noProof/>
            <w:webHidden/>
          </w:rPr>
          <w:instrText xml:space="preserve"> PAGEREF _Toc77592283 \h </w:instrText>
        </w:r>
        <w:r>
          <w:rPr>
            <w:noProof/>
            <w:webHidden/>
          </w:rPr>
        </w:r>
        <w:r>
          <w:rPr>
            <w:noProof/>
            <w:webHidden/>
          </w:rPr>
          <w:fldChar w:fldCharType="separate"/>
        </w:r>
        <w:r>
          <w:rPr>
            <w:noProof/>
            <w:webHidden/>
          </w:rPr>
          <w:t>18</w:t>
        </w:r>
        <w:r>
          <w:rPr>
            <w:noProof/>
            <w:webHidden/>
          </w:rPr>
          <w:fldChar w:fldCharType="end"/>
        </w:r>
      </w:hyperlink>
    </w:p>
    <w:p w14:paraId="0D48BA75" w14:textId="763A4DD2" w:rsidR="00DB13ED" w:rsidRDefault="00DB13ED">
      <w:pPr>
        <w:pStyle w:val="Spistreci3"/>
        <w:tabs>
          <w:tab w:val="left" w:pos="1200"/>
        </w:tabs>
        <w:rPr>
          <w:rFonts w:asciiTheme="minorHAnsi" w:eastAsiaTheme="minorEastAsia" w:hAnsiTheme="minorHAnsi" w:cstheme="minorBidi"/>
          <w:noProof/>
          <w:sz w:val="22"/>
          <w:szCs w:val="22"/>
        </w:rPr>
      </w:pPr>
      <w:hyperlink w:anchor="_Toc77592284" w:history="1">
        <w:r w:rsidRPr="009A2361">
          <w:rPr>
            <w:rStyle w:val="Hipercze"/>
            <w:noProof/>
          </w:rPr>
          <w:t>6.10.</w:t>
        </w:r>
        <w:r>
          <w:rPr>
            <w:rFonts w:asciiTheme="minorHAnsi" w:eastAsiaTheme="minorEastAsia" w:hAnsiTheme="minorHAnsi" w:cstheme="minorBidi"/>
            <w:noProof/>
            <w:sz w:val="22"/>
            <w:szCs w:val="22"/>
          </w:rPr>
          <w:tab/>
        </w:r>
        <w:r w:rsidRPr="009A2361">
          <w:rPr>
            <w:rStyle w:val="Hipercze"/>
            <w:noProof/>
          </w:rPr>
          <w:t>Stelaż zapasów kabli światłowodowych</w:t>
        </w:r>
        <w:r>
          <w:rPr>
            <w:noProof/>
            <w:webHidden/>
          </w:rPr>
          <w:tab/>
        </w:r>
        <w:r>
          <w:rPr>
            <w:noProof/>
            <w:webHidden/>
          </w:rPr>
          <w:fldChar w:fldCharType="begin"/>
        </w:r>
        <w:r>
          <w:rPr>
            <w:noProof/>
            <w:webHidden/>
          </w:rPr>
          <w:instrText xml:space="preserve"> PAGEREF _Toc77592284 \h </w:instrText>
        </w:r>
        <w:r>
          <w:rPr>
            <w:noProof/>
            <w:webHidden/>
          </w:rPr>
        </w:r>
        <w:r>
          <w:rPr>
            <w:noProof/>
            <w:webHidden/>
          </w:rPr>
          <w:fldChar w:fldCharType="separate"/>
        </w:r>
        <w:r>
          <w:rPr>
            <w:noProof/>
            <w:webHidden/>
          </w:rPr>
          <w:t>18</w:t>
        </w:r>
        <w:r>
          <w:rPr>
            <w:noProof/>
            <w:webHidden/>
          </w:rPr>
          <w:fldChar w:fldCharType="end"/>
        </w:r>
      </w:hyperlink>
    </w:p>
    <w:p w14:paraId="3A25C164" w14:textId="40A9DC99" w:rsidR="00DB13ED" w:rsidRDefault="00DB13ED">
      <w:pPr>
        <w:pStyle w:val="Spistreci3"/>
        <w:tabs>
          <w:tab w:val="left" w:pos="1200"/>
        </w:tabs>
        <w:rPr>
          <w:rFonts w:asciiTheme="minorHAnsi" w:eastAsiaTheme="minorEastAsia" w:hAnsiTheme="minorHAnsi" w:cstheme="minorBidi"/>
          <w:noProof/>
          <w:sz w:val="22"/>
          <w:szCs w:val="22"/>
        </w:rPr>
      </w:pPr>
      <w:hyperlink w:anchor="_Toc77592285" w:history="1">
        <w:r w:rsidRPr="009A2361">
          <w:rPr>
            <w:rStyle w:val="Hipercze"/>
            <w:noProof/>
          </w:rPr>
          <w:t>6.11.</w:t>
        </w:r>
        <w:r>
          <w:rPr>
            <w:rFonts w:asciiTheme="minorHAnsi" w:eastAsiaTheme="minorEastAsia" w:hAnsiTheme="minorHAnsi" w:cstheme="minorBidi"/>
            <w:noProof/>
            <w:sz w:val="22"/>
            <w:szCs w:val="22"/>
          </w:rPr>
          <w:tab/>
        </w:r>
        <w:r w:rsidRPr="009A2361">
          <w:rPr>
            <w:rStyle w:val="Hipercze"/>
            <w:noProof/>
          </w:rPr>
          <w:t>Materiały do budowy zakończenia kabli</w:t>
        </w:r>
        <w:r>
          <w:rPr>
            <w:noProof/>
            <w:webHidden/>
          </w:rPr>
          <w:tab/>
        </w:r>
        <w:r>
          <w:rPr>
            <w:noProof/>
            <w:webHidden/>
          </w:rPr>
          <w:fldChar w:fldCharType="begin"/>
        </w:r>
        <w:r>
          <w:rPr>
            <w:noProof/>
            <w:webHidden/>
          </w:rPr>
          <w:instrText xml:space="preserve"> PAGEREF _Toc77592285 \h </w:instrText>
        </w:r>
        <w:r>
          <w:rPr>
            <w:noProof/>
            <w:webHidden/>
          </w:rPr>
        </w:r>
        <w:r>
          <w:rPr>
            <w:noProof/>
            <w:webHidden/>
          </w:rPr>
          <w:fldChar w:fldCharType="separate"/>
        </w:r>
        <w:r>
          <w:rPr>
            <w:noProof/>
            <w:webHidden/>
          </w:rPr>
          <w:t>18</w:t>
        </w:r>
        <w:r>
          <w:rPr>
            <w:noProof/>
            <w:webHidden/>
          </w:rPr>
          <w:fldChar w:fldCharType="end"/>
        </w:r>
      </w:hyperlink>
    </w:p>
    <w:p w14:paraId="5578FD95" w14:textId="67C15E46" w:rsidR="00DB13ED" w:rsidRDefault="00DB13ED">
      <w:pPr>
        <w:pStyle w:val="Spistreci2"/>
        <w:tabs>
          <w:tab w:val="left" w:pos="600"/>
        </w:tabs>
        <w:rPr>
          <w:rFonts w:asciiTheme="minorHAnsi" w:eastAsiaTheme="minorEastAsia" w:hAnsiTheme="minorHAnsi" w:cstheme="minorBidi"/>
          <w:noProof/>
          <w:sz w:val="22"/>
          <w:szCs w:val="22"/>
        </w:rPr>
      </w:pPr>
      <w:hyperlink w:anchor="_Toc77592286" w:history="1">
        <w:r w:rsidRPr="009A2361">
          <w:rPr>
            <w:rStyle w:val="Hipercze"/>
            <w:noProof/>
          </w:rPr>
          <w:t>7.</w:t>
        </w:r>
        <w:r>
          <w:rPr>
            <w:rFonts w:asciiTheme="minorHAnsi" w:eastAsiaTheme="minorEastAsia" w:hAnsiTheme="minorHAnsi" w:cstheme="minorBidi"/>
            <w:noProof/>
            <w:sz w:val="22"/>
            <w:szCs w:val="22"/>
          </w:rPr>
          <w:tab/>
        </w:r>
        <w:r w:rsidRPr="009A2361">
          <w:rPr>
            <w:rStyle w:val="Hipercze"/>
            <w:noProof/>
          </w:rPr>
          <w:t>Dokumenty Budowy</w:t>
        </w:r>
        <w:r>
          <w:rPr>
            <w:noProof/>
            <w:webHidden/>
          </w:rPr>
          <w:tab/>
        </w:r>
        <w:r>
          <w:rPr>
            <w:noProof/>
            <w:webHidden/>
          </w:rPr>
          <w:fldChar w:fldCharType="begin"/>
        </w:r>
        <w:r>
          <w:rPr>
            <w:noProof/>
            <w:webHidden/>
          </w:rPr>
          <w:instrText xml:space="preserve"> PAGEREF _Toc77592286 \h </w:instrText>
        </w:r>
        <w:r>
          <w:rPr>
            <w:noProof/>
            <w:webHidden/>
          </w:rPr>
        </w:r>
        <w:r>
          <w:rPr>
            <w:noProof/>
            <w:webHidden/>
          </w:rPr>
          <w:fldChar w:fldCharType="separate"/>
        </w:r>
        <w:r>
          <w:rPr>
            <w:noProof/>
            <w:webHidden/>
          </w:rPr>
          <w:t>19</w:t>
        </w:r>
        <w:r>
          <w:rPr>
            <w:noProof/>
            <w:webHidden/>
          </w:rPr>
          <w:fldChar w:fldCharType="end"/>
        </w:r>
      </w:hyperlink>
    </w:p>
    <w:p w14:paraId="1DA51852" w14:textId="1AF7334C" w:rsidR="00DB13ED" w:rsidRDefault="00DB13ED">
      <w:pPr>
        <w:pStyle w:val="Spistreci3"/>
        <w:tabs>
          <w:tab w:val="left" w:pos="1000"/>
        </w:tabs>
        <w:rPr>
          <w:rFonts w:asciiTheme="minorHAnsi" w:eastAsiaTheme="minorEastAsia" w:hAnsiTheme="minorHAnsi" w:cstheme="minorBidi"/>
          <w:noProof/>
          <w:sz w:val="22"/>
          <w:szCs w:val="22"/>
        </w:rPr>
      </w:pPr>
      <w:hyperlink w:anchor="_Toc77592287" w:history="1">
        <w:r w:rsidRPr="009A2361">
          <w:rPr>
            <w:rStyle w:val="Hipercze"/>
            <w:noProof/>
            <w:lang w:eastAsia="x-none"/>
          </w:rPr>
          <w:t>7.1.</w:t>
        </w:r>
        <w:r>
          <w:rPr>
            <w:rFonts w:asciiTheme="minorHAnsi" w:eastAsiaTheme="minorEastAsia" w:hAnsiTheme="minorHAnsi" w:cstheme="minorBidi"/>
            <w:noProof/>
            <w:sz w:val="22"/>
            <w:szCs w:val="22"/>
          </w:rPr>
          <w:tab/>
        </w:r>
        <w:r w:rsidRPr="009A2361">
          <w:rPr>
            <w:rStyle w:val="Hipercze"/>
            <w:noProof/>
          </w:rPr>
          <w:t>Dziennik budowy</w:t>
        </w:r>
        <w:r>
          <w:rPr>
            <w:noProof/>
            <w:webHidden/>
          </w:rPr>
          <w:tab/>
        </w:r>
        <w:r>
          <w:rPr>
            <w:noProof/>
            <w:webHidden/>
          </w:rPr>
          <w:fldChar w:fldCharType="begin"/>
        </w:r>
        <w:r>
          <w:rPr>
            <w:noProof/>
            <w:webHidden/>
          </w:rPr>
          <w:instrText xml:space="preserve"> PAGEREF _Toc77592287 \h </w:instrText>
        </w:r>
        <w:r>
          <w:rPr>
            <w:noProof/>
            <w:webHidden/>
          </w:rPr>
        </w:r>
        <w:r>
          <w:rPr>
            <w:noProof/>
            <w:webHidden/>
          </w:rPr>
          <w:fldChar w:fldCharType="separate"/>
        </w:r>
        <w:r>
          <w:rPr>
            <w:noProof/>
            <w:webHidden/>
          </w:rPr>
          <w:t>19</w:t>
        </w:r>
        <w:r>
          <w:rPr>
            <w:noProof/>
            <w:webHidden/>
          </w:rPr>
          <w:fldChar w:fldCharType="end"/>
        </w:r>
      </w:hyperlink>
    </w:p>
    <w:p w14:paraId="61A2B770" w14:textId="5A1A4E05" w:rsidR="00DB13ED" w:rsidRDefault="00DB13ED">
      <w:pPr>
        <w:pStyle w:val="Spistreci3"/>
        <w:tabs>
          <w:tab w:val="left" w:pos="1000"/>
        </w:tabs>
        <w:rPr>
          <w:rFonts w:asciiTheme="minorHAnsi" w:eastAsiaTheme="minorEastAsia" w:hAnsiTheme="minorHAnsi" w:cstheme="minorBidi"/>
          <w:noProof/>
          <w:sz w:val="22"/>
          <w:szCs w:val="22"/>
        </w:rPr>
      </w:pPr>
      <w:hyperlink w:anchor="_Toc77592288" w:history="1">
        <w:r w:rsidRPr="009A2361">
          <w:rPr>
            <w:rStyle w:val="Hipercze"/>
            <w:noProof/>
            <w:lang w:eastAsia="x-none"/>
          </w:rPr>
          <w:t>7.2.</w:t>
        </w:r>
        <w:r>
          <w:rPr>
            <w:rFonts w:asciiTheme="minorHAnsi" w:eastAsiaTheme="minorEastAsia" w:hAnsiTheme="minorHAnsi" w:cstheme="minorBidi"/>
            <w:noProof/>
            <w:sz w:val="22"/>
            <w:szCs w:val="22"/>
          </w:rPr>
          <w:tab/>
        </w:r>
        <w:r w:rsidRPr="009A2361">
          <w:rPr>
            <w:rStyle w:val="Hipercze"/>
            <w:noProof/>
          </w:rPr>
          <w:t>Książka obmiarów</w:t>
        </w:r>
        <w:r>
          <w:rPr>
            <w:noProof/>
            <w:webHidden/>
          </w:rPr>
          <w:tab/>
        </w:r>
        <w:r>
          <w:rPr>
            <w:noProof/>
            <w:webHidden/>
          </w:rPr>
          <w:fldChar w:fldCharType="begin"/>
        </w:r>
        <w:r>
          <w:rPr>
            <w:noProof/>
            <w:webHidden/>
          </w:rPr>
          <w:instrText xml:space="preserve"> PAGEREF _Toc77592288 \h </w:instrText>
        </w:r>
        <w:r>
          <w:rPr>
            <w:noProof/>
            <w:webHidden/>
          </w:rPr>
        </w:r>
        <w:r>
          <w:rPr>
            <w:noProof/>
            <w:webHidden/>
          </w:rPr>
          <w:fldChar w:fldCharType="separate"/>
        </w:r>
        <w:r>
          <w:rPr>
            <w:noProof/>
            <w:webHidden/>
          </w:rPr>
          <w:t>19</w:t>
        </w:r>
        <w:r>
          <w:rPr>
            <w:noProof/>
            <w:webHidden/>
          </w:rPr>
          <w:fldChar w:fldCharType="end"/>
        </w:r>
      </w:hyperlink>
    </w:p>
    <w:p w14:paraId="3A641FA0" w14:textId="29737302" w:rsidR="00DB13ED" w:rsidRDefault="00DB13ED">
      <w:pPr>
        <w:pStyle w:val="Spistreci3"/>
        <w:tabs>
          <w:tab w:val="left" w:pos="1000"/>
        </w:tabs>
        <w:rPr>
          <w:rFonts w:asciiTheme="minorHAnsi" w:eastAsiaTheme="minorEastAsia" w:hAnsiTheme="minorHAnsi" w:cstheme="minorBidi"/>
          <w:noProof/>
          <w:sz w:val="22"/>
          <w:szCs w:val="22"/>
        </w:rPr>
      </w:pPr>
      <w:hyperlink w:anchor="_Toc77592289" w:history="1">
        <w:r w:rsidRPr="009A2361">
          <w:rPr>
            <w:rStyle w:val="Hipercze"/>
            <w:noProof/>
            <w:lang w:eastAsia="x-none"/>
          </w:rPr>
          <w:t>7.3.</w:t>
        </w:r>
        <w:r>
          <w:rPr>
            <w:rFonts w:asciiTheme="minorHAnsi" w:eastAsiaTheme="minorEastAsia" w:hAnsiTheme="minorHAnsi" w:cstheme="minorBidi"/>
            <w:noProof/>
            <w:sz w:val="22"/>
            <w:szCs w:val="22"/>
          </w:rPr>
          <w:tab/>
        </w:r>
        <w:r w:rsidRPr="009A2361">
          <w:rPr>
            <w:rStyle w:val="Hipercze"/>
            <w:noProof/>
          </w:rPr>
          <w:t>Dokumenty laboratoryjne</w:t>
        </w:r>
        <w:r>
          <w:rPr>
            <w:noProof/>
            <w:webHidden/>
          </w:rPr>
          <w:tab/>
        </w:r>
        <w:r>
          <w:rPr>
            <w:noProof/>
            <w:webHidden/>
          </w:rPr>
          <w:fldChar w:fldCharType="begin"/>
        </w:r>
        <w:r>
          <w:rPr>
            <w:noProof/>
            <w:webHidden/>
          </w:rPr>
          <w:instrText xml:space="preserve"> PAGEREF _Toc77592289 \h </w:instrText>
        </w:r>
        <w:r>
          <w:rPr>
            <w:noProof/>
            <w:webHidden/>
          </w:rPr>
        </w:r>
        <w:r>
          <w:rPr>
            <w:noProof/>
            <w:webHidden/>
          </w:rPr>
          <w:fldChar w:fldCharType="separate"/>
        </w:r>
        <w:r>
          <w:rPr>
            <w:noProof/>
            <w:webHidden/>
          </w:rPr>
          <w:t>20</w:t>
        </w:r>
        <w:r>
          <w:rPr>
            <w:noProof/>
            <w:webHidden/>
          </w:rPr>
          <w:fldChar w:fldCharType="end"/>
        </w:r>
      </w:hyperlink>
    </w:p>
    <w:p w14:paraId="2E1E1218" w14:textId="5DA757A8" w:rsidR="00DB13ED" w:rsidRDefault="00DB13ED">
      <w:pPr>
        <w:pStyle w:val="Spistreci3"/>
        <w:tabs>
          <w:tab w:val="left" w:pos="1000"/>
        </w:tabs>
        <w:rPr>
          <w:rFonts w:asciiTheme="minorHAnsi" w:eastAsiaTheme="minorEastAsia" w:hAnsiTheme="minorHAnsi" w:cstheme="minorBidi"/>
          <w:noProof/>
          <w:sz w:val="22"/>
          <w:szCs w:val="22"/>
        </w:rPr>
      </w:pPr>
      <w:hyperlink w:anchor="_Toc77592290" w:history="1">
        <w:r w:rsidRPr="009A2361">
          <w:rPr>
            <w:rStyle w:val="Hipercze"/>
            <w:noProof/>
            <w:lang w:eastAsia="x-none"/>
          </w:rPr>
          <w:t>7.4.</w:t>
        </w:r>
        <w:r>
          <w:rPr>
            <w:rFonts w:asciiTheme="minorHAnsi" w:eastAsiaTheme="minorEastAsia" w:hAnsiTheme="minorHAnsi" w:cstheme="minorBidi"/>
            <w:noProof/>
            <w:sz w:val="22"/>
            <w:szCs w:val="22"/>
          </w:rPr>
          <w:tab/>
        </w:r>
        <w:r w:rsidRPr="009A2361">
          <w:rPr>
            <w:rStyle w:val="Hipercze"/>
            <w:noProof/>
          </w:rPr>
          <w:t>Pozostałe dokumenty budowy</w:t>
        </w:r>
        <w:r>
          <w:rPr>
            <w:noProof/>
            <w:webHidden/>
          </w:rPr>
          <w:tab/>
        </w:r>
        <w:r>
          <w:rPr>
            <w:noProof/>
            <w:webHidden/>
          </w:rPr>
          <w:fldChar w:fldCharType="begin"/>
        </w:r>
        <w:r>
          <w:rPr>
            <w:noProof/>
            <w:webHidden/>
          </w:rPr>
          <w:instrText xml:space="preserve"> PAGEREF _Toc77592290 \h </w:instrText>
        </w:r>
        <w:r>
          <w:rPr>
            <w:noProof/>
            <w:webHidden/>
          </w:rPr>
        </w:r>
        <w:r>
          <w:rPr>
            <w:noProof/>
            <w:webHidden/>
          </w:rPr>
          <w:fldChar w:fldCharType="separate"/>
        </w:r>
        <w:r>
          <w:rPr>
            <w:noProof/>
            <w:webHidden/>
          </w:rPr>
          <w:t>20</w:t>
        </w:r>
        <w:r>
          <w:rPr>
            <w:noProof/>
            <w:webHidden/>
          </w:rPr>
          <w:fldChar w:fldCharType="end"/>
        </w:r>
      </w:hyperlink>
    </w:p>
    <w:p w14:paraId="52A8FBCF" w14:textId="7C4FFFD3" w:rsidR="00DB13ED" w:rsidRDefault="00DB13ED">
      <w:pPr>
        <w:pStyle w:val="Spistreci3"/>
        <w:tabs>
          <w:tab w:val="left" w:pos="1000"/>
        </w:tabs>
        <w:rPr>
          <w:rFonts w:asciiTheme="minorHAnsi" w:eastAsiaTheme="minorEastAsia" w:hAnsiTheme="minorHAnsi" w:cstheme="minorBidi"/>
          <w:noProof/>
          <w:sz w:val="22"/>
          <w:szCs w:val="22"/>
        </w:rPr>
      </w:pPr>
      <w:hyperlink w:anchor="_Toc77592291" w:history="1">
        <w:r w:rsidRPr="009A2361">
          <w:rPr>
            <w:rStyle w:val="Hipercze"/>
            <w:noProof/>
            <w:lang w:eastAsia="x-none"/>
          </w:rPr>
          <w:t>7.5.</w:t>
        </w:r>
        <w:r>
          <w:rPr>
            <w:rFonts w:asciiTheme="minorHAnsi" w:eastAsiaTheme="minorEastAsia" w:hAnsiTheme="minorHAnsi" w:cstheme="minorBidi"/>
            <w:noProof/>
            <w:sz w:val="22"/>
            <w:szCs w:val="22"/>
          </w:rPr>
          <w:tab/>
        </w:r>
        <w:r w:rsidRPr="009A2361">
          <w:rPr>
            <w:rStyle w:val="Hipercze"/>
            <w:noProof/>
          </w:rPr>
          <w:t>Przygotowanie dokumenty budowy</w:t>
        </w:r>
        <w:r>
          <w:rPr>
            <w:noProof/>
            <w:webHidden/>
          </w:rPr>
          <w:tab/>
        </w:r>
        <w:r>
          <w:rPr>
            <w:noProof/>
            <w:webHidden/>
          </w:rPr>
          <w:fldChar w:fldCharType="begin"/>
        </w:r>
        <w:r>
          <w:rPr>
            <w:noProof/>
            <w:webHidden/>
          </w:rPr>
          <w:instrText xml:space="preserve"> PAGEREF _Toc77592291 \h </w:instrText>
        </w:r>
        <w:r>
          <w:rPr>
            <w:noProof/>
            <w:webHidden/>
          </w:rPr>
        </w:r>
        <w:r>
          <w:rPr>
            <w:noProof/>
            <w:webHidden/>
          </w:rPr>
          <w:fldChar w:fldCharType="separate"/>
        </w:r>
        <w:r>
          <w:rPr>
            <w:noProof/>
            <w:webHidden/>
          </w:rPr>
          <w:t>20</w:t>
        </w:r>
        <w:r>
          <w:rPr>
            <w:noProof/>
            <w:webHidden/>
          </w:rPr>
          <w:fldChar w:fldCharType="end"/>
        </w:r>
      </w:hyperlink>
    </w:p>
    <w:p w14:paraId="37D10CEA" w14:textId="5AEB2975" w:rsidR="00DB13ED" w:rsidRDefault="00DB13ED">
      <w:pPr>
        <w:pStyle w:val="Spistreci2"/>
        <w:tabs>
          <w:tab w:val="left" w:pos="600"/>
        </w:tabs>
        <w:rPr>
          <w:rFonts w:asciiTheme="minorHAnsi" w:eastAsiaTheme="minorEastAsia" w:hAnsiTheme="minorHAnsi" w:cstheme="minorBidi"/>
          <w:noProof/>
          <w:sz w:val="22"/>
          <w:szCs w:val="22"/>
        </w:rPr>
      </w:pPr>
      <w:hyperlink w:anchor="_Toc77592292" w:history="1">
        <w:r w:rsidRPr="009A2361">
          <w:rPr>
            <w:rStyle w:val="Hipercze"/>
            <w:noProof/>
          </w:rPr>
          <w:t>8.</w:t>
        </w:r>
        <w:r>
          <w:rPr>
            <w:rFonts w:asciiTheme="minorHAnsi" w:eastAsiaTheme="minorEastAsia" w:hAnsiTheme="minorHAnsi" w:cstheme="minorBidi"/>
            <w:noProof/>
            <w:sz w:val="22"/>
            <w:szCs w:val="22"/>
          </w:rPr>
          <w:tab/>
        </w:r>
        <w:r w:rsidRPr="009A2361">
          <w:rPr>
            <w:rStyle w:val="Hipercze"/>
            <w:noProof/>
          </w:rPr>
          <w:t>Kontrola Jakości ROBÓT</w:t>
        </w:r>
        <w:r>
          <w:rPr>
            <w:noProof/>
            <w:webHidden/>
          </w:rPr>
          <w:tab/>
        </w:r>
        <w:r>
          <w:rPr>
            <w:noProof/>
            <w:webHidden/>
          </w:rPr>
          <w:fldChar w:fldCharType="begin"/>
        </w:r>
        <w:r>
          <w:rPr>
            <w:noProof/>
            <w:webHidden/>
          </w:rPr>
          <w:instrText xml:space="preserve"> PAGEREF _Toc77592292 \h </w:instrText>
        </w:r>
        <w:r>
          <w:rPr>
            <w:noProof/>
            <w:webHidden/>
          </w:rPr>
        </w:r>
        <w:r>
          <w:rPr>
            <w:noProof/>
            <w:webHidden/>
          </w:rPr>
          <w:fldChar w:fldCharType="separate"/>
        </w:r>
        <w:r>
          <w:rPr>
            <w:noProof/>
            <w:webHidden/>
          </w:rPr>
          <w:t>20</w:t>
        </w:r>
        <w:r>
          <w:rPr>
            <w:noProof/>
            <w:webHidden/>
          </w:rPr>
          <w:fldChar w:fldCharType="end"/>
        </w:r>
      </w:hyperlink>
    </w:p>
    <w:p w14:paraId="69E9493E" w14:textId="319EF20C" w:rsidR="00DB13ED" w:rsidRDefault="00DB13ED">
      <w:pPr>
        <w:pStyle w:val="Spistreci3"/>
        <w:tabs>
          <w:tab w:val="left" w:pos="1000"/>
        </w:tabs>
        <w:rPr>
          <w:rFonts w:asciiTheme="minorHAnsi" w:eastAsiaTheme="minorEastAsia" w:hAnsiTheme="minorHAnsi" w:cstheme="minorBidi"/>
          <w:noProof/>
          <w:sz w:val="22"/>
          <w:szCs w:val="22"/>
        </w:rPr>
      </w:pPr>
      <w:hyperlink w:anchor="_Toc77592293" w:history="1">
        <w:r w:rsidRPr="009A2361">
          <w:rPr>
            <w:rStyle w:val="Hipercze"/>
            <w:noProof/>
            <w:lang w:eastAsia="x-none"/>
          </w:rPr>
          <w:t>8.1.</w:t>
        </w:r>
        <w:r>
          <w:rPr>
            <w:rFonts w:asciiTheme="minorHAnsi" w:eastAsiaTheme="minorEastAsia" w:hAnsiTheme="minorHAnsi" w:cstheme="minorBidi"/>
            <w:noProof/>
            <w:sz w:val="22"/>
            <w:szCs w:val="22"/>
          </w:rPr>
          <w:tab/>
        </w:r>
        <w:r w:rsidRPr="009A2361">
          <w:rPr>
            <w:rStyle w:val="Hipercze"/>
            <w:noProof/>
          </w:rPr>
          <w:t>Ogólne zasady kontroli jakości robót</w:t>
        </w:r>
        <w:r>
          <w:rPr>
            <w:noProof/>
            <w:webHidden/>
          </w:rPr>
          <w:tab/>
        </w:r>
        <w:r>
          <w:rPr>
            <w:noProof/>
            <w:webHidden/>
          </w:rPr>
          <w:fldChar w:fldCharType="begin"/>
        </w:r>
        <w:r>
          <w:rPr>
            <w:noProof/>
            <w:webHidden/>
          </w:rPr>
          <w:instrText xml:space="preserve"> PAGEREF _Toc77592293 \h </w:instrText>
        </w:r>
        <w:r>
          <w:rPr>
            <w:noProof/>
            <w:webHidden/>
          </w:rPr>
        </w:r>
        <w:r>
          <w:rPr>
            <w:noProof/>
            <w:webHidden/>
          </w:rPr>
          <w:fldChar w:fldCharType="separate"/>
        </w:r>
        <w:r>
          <w:rPr>
            <w:noProof/>
            <w:webHidden/>
          </w:rPr>
          <w:t>20</w:t>
        </w:r>
        <w:r>
          <w:rPr>
            <w:noProof/>
            <w:webHidden/>
          </w:rPr>
          <w:fldChar w:fldCharType="end"/>
        </w:r>
      </w:hyperlink>
    </w:p>
    <w:p w14:paraId="35ABC05E" w14:textId="34011B73" w:rsidR="00DB13ED" w:rsidRDefault="00DB13ED">
      <w:pPr>
        <w:pStyle w:val="Spistreci3"/>
        <w:tabs>
          <w:tab w:val="left" w:pos="1000"/>
        </w:tabs>
        <w:rPr>
          <w:rFonts w:asciiTheme="minorHAnsi" w:eastAsiaTheme="minorEastAsia" w:hAnsiTheme="minorHAnsi" w:cstheme="minorBidi"/>
          <w:noProof/>
          <w:sz w:val="22"/>
          <w:szCs w:val="22"/>
        </w:rPr>
      </w:pPr>
      <w:hyperlink w:anchor="_Toc77592294" w:history="1">
        <w:r w:rsidRPr="009A2361">
          <w:rPr>
            <w:rStyle w:val="Hipercze"/>
            <w:noProof/>
            <w:lang w:eastAsia="x-none"/>
          </w:rPr>
          <w:t>8.2.</w:t>
        </w:r>
        <w:r>
          <w:rPr>
            <w:rFonts w:asciiTheme="minorHAnsi" w:eastAsiaTheme="minorEastAsia" w:hAnsiTheme="minorHAnsi" w:cstheme="minorBidi"/>
            <w:noProof/>
            <w:sz w:val="22"/>
            <w:szCs w:val="22"/>
          </w:rPr>
          <w:tab/>
        </w:r>
        <w:r w:rsidRPr="009A2361">
          <w:rPr>
            <w:rStyle w:val="Hipercze"/>
            <w:noProof/>
          </w:rPr>
          <w:t>Kanalizacja teletechniczna</w:t>
        </w:r>
        <w:r>
          <w:rPr>
            <w:noProof/>
            <w:webHidden/>
          </w:rPr>
          <w:tab/>
        </w:r>
        <w:r>
          <w:rPr>
            <w:noProof/>
            <w:webHidden/>
          </w:rPr>
          <w:fldChar w:fldCharType="begin"/>
        </w:r>
        <w:r>
          <w:rPr>
            <w:noProof/>
            <w:webHidden/>
          </w:rPr>
          <w:instrText xml:space="preserve"> PAGEREF _Toc77592294 \h </w:instrText>
        </w:r>
        <w:r>
          <w:rPr>
            <w:noProof/>
            <w:webHidden/>
          </w:rPr>
        </w:r>
        <w:r>
          <w:rPr>
            <w:noProof/>
            <w:webHidden/>
          </w:rPr>
          <w:fldChar w:fldCharType="separate"/>
        </w:r>
        <w:r>
          <w:rPr>
            <w:noProof/>
            <w:webHidden/>
          </w:rPr>
          <w:t>21</w:t>
        </w:r>
        <w:r>
          <w:rPr>
            <w:noProof/>
            <w:webHidden/>
          </w:rPr>
          <w:fldChar w:fldCharType="end"/>
        </w:r>
      </w:hyperlink>
    </w:p>
    <w:p w14:paraId="18FF9EC2" w14:textId="42E9BAC8" w:rsidR="00DB13ED" w:rsidRDefault="00DB13ED">
      <w:pPr>
        <w:pStyle w:val="Spistreci3"/>
        <w:tabs>
          <w:tab w:val="left" w:pos="1000"/>
        </w:tabs>
        <w:rPr>
          <w:rFonts w:asciiTheme="minorHAnsi" w:eastAsiaTheme="minorEastAsia" w:hAnsiTheme="minorHAnsi" w:cstheme="minorBidi"/>
          <w:noProof/>
          <w:sz w:val="22"/>
          <w:szCs w:val="22"/>
        </w:rPr>
      </w:pPr>
      <w:hyperlink w:anchor="_Toc77592295" w:history="1">
        <w:r w:rsidRPr="009A2361">
          <w:rPr>
            <w:rStyle w:val="Hipercze"/>
            <w:noProof/>
            <w:lang w:eastAsia="x-none"/>
          </w:rPr>
          <w:t>8.3.</w:t>
        </w:r>
        <w:r>
          <w:rPr>
            <w:rFonts w:asciiTheme="minorHAnsi" w:eastAsiaTheme="minorEastAsia" w:hAnsiTheme="minorHAnsi" w:cstheme="minorBidi"/>
            <w:noProof/>
            <w:sz w:val="22"/>
            <w:szCs w:val="22"/>
          </w:rPr>
          <w:tab/>
        </w:r>
        <w:r w:rsidRPr="009A2361">
          <w:rPr>
            <w:rStyle w:val="Hipercze"/>
            <w:noProof/>
          </w:rPr>
          <w:t>Zasady wykonania kontroli robót</w:t>
        </w:r>
        <w:r>
          <w:rPr>
            <w:noProof/>
            <w:webHidden/>
          </w:rPr>
          <w:tab/>
        </w:r>
        <w:r>
          <w:rPr>
            <w:noProof/>
            <w:webHidden/>
          </w:rPr>
          <w:fldChar w:fldCharType="begin"/>
        </w:r>
        <w:r>
          <w:rPr>
            <w:noProof/>
            <w:webHidden/>
          </w:rPr>
          <w:instrText xml:space="preserve"> PAGEREF _Toc77592295 \h </w:instrText>
        </w:r>
        <w:r>
          <w:rPr>
            <w:noProof/>
            <w:webHidden/>
          </w:rPr>
        </w:r>
        <w:r>
          <w:rPr>
            <w:noProof/>
            <w:webHidden/>
          </w:rPr>
          <w:fldChar w:fldCharType="separate"/>
        </w:r>
        <w:r>
          <w:rPr>
            <w:noProof/>
            <w:webHidden/>
          </w:rPr>
          <w:t>21</w:t>
        </w:r>
        <w:r>
          <w:rPr>
            <w:noProof/>
            <w:webHidden/>
          </w:rPr>
          <w:fldChar w:fldCharType="end"/>
        </w:r>
      </w:hyperlink>
    </w:p>
    <w:p w14:paraId="217A2C54" w14:textId="0A66163B" w:rsidR="00DB13ED" w:rsidRDefault="00DB13ED">
      <w:pPr>
        <w:pStyle w:val="Spistreci3"/>
        <w:tabs>
          <w:tab w:val="left" w:pos="1000"/>
        </w:tabs>
        <w:rPr>
          <w:rFonts w:asciiTheme="minorHAnsi" w:eastAsiaTheme="minorEastAsia" w:hAnsiTheme="minorHAnsi" w:cstheme="minorBidi"/>
          <w:noProof/>
          <w:sz w:val="22"/>
          <w:szCs w:val="22"/>
        </w:rPr>
      </w:pPr>
      <w:hyperlink w:anchor="_Toc77592296" w:history="1">
        <w:r w:rsidRPr="009A2361">
          <w:rPr>
            <w:rStyle w:val="Hipercze"/>
            <w:noProof/>
            <w:lang w:eastAsia="x-none"/>
          </w:rPr>
          <w:t>8.4.</w:t>
        </w:r>
        <w:r>
          <w:rPr>
            <w:rFonts w:asciiTheme="minorHAnsi" w:eastAsiaTheme="minorEastAsia" w:hAnsiTheme="minorHAnsi" w:cstheme="minorBidi"/>
            <w:noProof/>
            <w:sz w:val="22"/>
            <w:szCs w:val="22"/>
          </w:rPr>
          <w:tab/>
        </w:r>
        <w:r w:rsidRPr="009A2361">
          <w:rPr>
            <w:rStyle w:val="Hipercze"/>
            <w:noProof/>
          </w:rPr>
          <w:t>Badania i pomiary</w:t>
        </w:r>
        <w:r>
          <w:rPr>
            <w:noProof/>
            <w:webHidden/>
          </w:rPr>
          <w:tab/>
        </w:r>
        <w:r>
          <w:rPr>
            <w:noProof/>
            <w:webHidden/>
          </w:rPr>
          <w:fldChar w:fldCharType="begin"/>
        </w:r>
        <w:r>
          <w:rPr>
            <w:noProof/>
            <w:webHidden/>
          </w:rPr>
          <w:instrText xml:space="preserve"> PAGEREF _Toc77592296 \h </w:instrText>
        </w:r>
        <w:r>
          <w:rPr>
            <w:noProof/>
            <w:webHidden/>
          </w:rPr>
        </w:r>
        <w:r>
          <w:rPr>
            <w:noProof/>
            <w:webHidden/>
          </w:rPr>
          <w:fldChar w:fldCharType="separate"/>
        </w:r>
        <w:r>
          <w:rPr>
            <w:noProof/>
            <w:webHidden/>
          </w:rPr>
          <w:t>22</w:t>
        </w:r>
        <w:r>
          <w:rPr>
            <w:noProof/>
            <w:webHidden/>
          </w:rPr>
          <w:fldChar w:fldCharType="end"/>
        </w:r>
      </w:hyperlink>
    </w:p>
    <w:p w14:paraId="670360AA" w14:textId="60D20903" w:rsidR="00DB13ED" w:rsidRDefault="00DB13ED">
      <w:pPr>
        <w:pStyle w:val="Spistreci3"/>
        <w:tabs>
          <w:tab w:val="left" w:pos="1000"/>
        </w:tabs>
        <w:rPr>
          <w:rFonts w:asciiTheme="minorHAnsi" w:eastAsiaTheme="minorEastAsia" w:hAnsiTheme="minorHAnsi" w:cstheme="minorBidi"/>
          <w:noProof/>
          <w:sz w:val="22"/>
          <w:szCs w:val="22"/>
        </w:rPr>
      </w:pPr>
      <w:hyperlink w:anchor="_Toc77592297" w:history="1">
        <w:r w:rsidRPr="009A2361">
          <w:rPr>
            <w:rStyle w:val="Hipercze"/>
            <w:noProof/>
            <w:lang w:eastAsia="x-none"/>
          </w:rPr>
          <w:t>8.5.</w:t>
        </w:r>
        <w:r>
          <w:rPr>
            <w:rFonts w:asciiTheme="minorHAnsi" w:eastAsiaTheme="minorEastAsia" w:hAnsiTheme="minorHAnsi" w:cstheme="minorBidi"/>
            <w:noProof/>
            <w:sz w:val="22"/>
            <w:szCs w:val="22"/>
          </w:rPr>
          <w:tab/>
        </w:r>
        <w:r w:rsidRPr="009A2361">
          <w:rPr>
            <w:rStyle w:val="Hipercze"/>
            <w:noProof/>
          </w:rPr>
          <w:t>Ocena wyników badań</w:t>
        </w:r>
        <w:r>
          <w:rPr>
            <w:noProof/>
            <w:webHidden/>
          </w:rPr>
          <w:tab/>
        </w:r>
        <w:r>
          <w:rPr>
            <w:noProof/>
            <w:webHidden/>
          </w:rPr>
          <w:fldChar w:fldCharType="begin"/>
        </w:r>
        <w:r>
          <w:rPr>
            <w:noProof/>
            <w:webHidden/>
          </w:rPr>
          <w:instrText xml:space="preserve"> PAGEREF _Toc77592297 \h </w:instrText>
        </w:r>
        <w:r>
          <w:rPr>
            <w:noProof/>
            <w:webHidden/>
          </w:rPr>
        </w:r>
        <w:r>
          <w:rPr>
            <w:noProof/>
            <w:webHidden/>
          </w:rPr>
          <w:fldChar w:fldCharType="separate"/>
        </w:r>
        <w:r>
          <w:rPr>
            <w:noProof/>
            <w:webHidden/>
          </w:rPr>
          <w:t>22</w:t>
        </w:r>
        <w:r>
          <w:rPr>
            <w:noProof/>
            <w:webHidden/>
          </w:rPr>
          <w:fldChar w:fldCharType="end"/>
        </w:r>
      </w:hyperlink>
    </w:p>
    <w:p w14:paraId="07A044E9" w14:textId="694A40A9" w:rsidR="00DB13ED" w:rsidRDefault="00DB13ED">
      <w:pPr>
        <w:pStyle w:val="Spistreci3"/>
        <w:tabs>
          <w:tab w:val="left" w:pos="1000"/>
        </w:tabs>
        <w:rPr>
          <w:rFonts w:asciiTheme="minorHAnsi" w:eastAsiaTheme="minorEastAsia" w:hAnsiTheme="minorHAnsi" w:cstheme="minorBidi"/>
          <w:noProof/>
          <w:sz w:val="22"/>
          <w:szCs w:val="22"/>
        </w:rPr>
      </w:pPr>
      <w:hyperlink w:anchor="_Toc77592298" w:history="1">
        <w:r w:rsidRPr="009A2361">
          <w:rPr>
            <w:rStyle w:val="Hipercze"/>
            <w:noProof/>
            <w:lang w:eastAsia="x-none"/>
          </w:rPr>
          <w:t>8.6.</w:t>
        </w:r>
        <w:r>
          <w:rPr>
            <w:rFonts w:asciiTheme="minorHAnsi" w:eastAsiaTheme="minorEastAsia" w:hAnsiTheme="minorHAnsi" w:cstheme="minorBidi"/>
            <w:noProof/>
            <w:sz w:val="22"/>
            <w:szCs w:val="22"/>
          </w:rPr>
          <w:tab/>
        </w:r>
        <w:r w:rsidRPr="009A2361">
          <w:rPr>
            <w:rStyle w:val="Hipercze"/>
            <w:noProof/>
          </w:rPr>
          <w:t>Certyfikat i deklaracje</w:t>
        </w:r>
        <w:r>
          <w:rPr>
            <w:noProof/>
            <w:webHidden/>
          </w:rPr>
          <w:tab/>
        </w:r>
        <w:r>
          <w:rPr>
            <w:noProof/>
            <w:webHidden/>
          </w:rPr>
          <w:fldChar w:fldCharType="begin"/>
        </w:r>
        <w:r>
          <w:rPr>
            <w:noProof/>
            <w:webHidden/>
          </w:rPr>
          <w:instrText xml:space="preserve"> PAGEREF _Toc77592298 \h </w:instrText>
        </w:r>
        <w:r>
          <w:rPr>
            <w:noProof/>
            <w:webHidden/>
          </w:rPr>
        </w:r>
        <w:r>
          <w:rPr>
            <w:noProof/>
            <w:webHidden/>
          </w:rPr>
          <w:fldChar w:fldCharType="separate"/>
        </w:r>
        <w:r>
          <w:rPr>
            <w:noProof/>
            <w:webHidden/>
          </w:rPr>
          <w:t>22</w:t>
        </w:r>
        <w:r>
          <w:rPr>
            <w:noProof/>
            <w:webHidden/>
          </w:rPr>
          <w:fldChar w:fldCharType="end"/>
        </w:r>
      </w:hyperlink>
    </w:p>
    <w:p w14:paraId="2A804862" w14:textId="436CB2DC" w:rsidR="00DB13ED" w:rsidRDefault="00DB13ED">
      <w:pPr>
        <w:pStyle w:val="Spistreci2"/>
        <w:tabs>
          <w:tab w:val="left" w:pos="600"/>
        </w:tabs>
        <w:rPr>
          <w:rFonts w:asciiTheme="minorHAnsi" w:eastAsiaTheme="minorEastAsia" w:hAnsiTheme="minorHAnsi" w:cstheme="minorBidi"/>
          <w:noProof/>
          <w:sz w:val="22"/>
          <w:szCs w:val="22"/>
        </w:rPr>
      </w:pPr>
      <w:hyperlink w:anchor="_Toc77592299" w:history="1">
        <w:r w:rsidRPr="009A2361">
          <w:rPr>
            <w:rStyle w:val="Hipercze"/>
            <w:noProof/>
          </w:rPr>
          <w:t>9.</w:t>
        </w:r>
        <w:r>
          <w:rPr>
            <w:rFonts w:asciiTheme="minorHAnsi" w:eastAsiaTheme="minorEastAsia" w:hAnsiTheme="minorHAnsi" w:cstheme="minorBidi"/>
            <w:noProof/>
            <w:sz w:val="22"/>
            <w:szCs w:val="22"/>
          </w:rPr>
          <w:tab/>
        </w:r>
        <w:r w:rsidRPr="009A2361">
          <w:rPr>
            <w:rStyle w:val="Hipercze"/>
            <w:noProof/>
          </w:rPr>
          <w:t>OBMIARY ROBÓT</w:t>
        </w:r>
        <w:r>
          <w:rPr>
            <w:noProof/>
            <w:webHidden/>
          </w:rPr>
          <w:tab/>
        </w:r>
        <w:r>
          <w:rPr>
            <w:noProof/>
            <w:webHidden/>
          </w:rPr>
          <w:fldChar w:fldCharType="begin"/>
        </w:r>
        <w:r>
          <w:rPr>
            <w:noProof/>
            <w:webHidden/>
          </w:rPr>
          <w:instrText xml:space="preserve"> PAGEREF _Toc77592299 \h </w:instrText>
        </w:r>
        <w:r>
          <w:rPr>
            <w:noProof/>
            <w:webHidden/>
          </w:rPr>
        </w:r>
        <w:r>
          <w:rPr>
            <w:noProof/>
            <w:webHidden/>
          </w:rPr>
          <w:fldChar w:fldCharType="separate"/>
        </w:r>
        <w:r>
          <w:rPr>
            <w:noProof/>
            <w:webHidden/>
          </w:rPr>
          <w:t>23</w:t>
        </w:r>
        <w:r>
          <w:rPr>
            <w:noProof/>
            <w:webHidden/>
          </w:rPr>
          <w:fldChar w:fldCharType="end"/>
        </w:r>
      </w:hyperlink>
    </w:p>
    <w:p w14:paraId="166591C0" w14:textId="53392723" w:rsidR="00DB13ED" w:rsidRDefault="00DB13ED">
      <w:pPr>
        <w:pStyle w:val="Spistreci3"/>
        <w:tabs>
          <w:tab w:val="left" w:pos="1000"/>
        </w:tabs>
        <w:rPr>
          <w:rFonts w:asciiTheme="minorHAnsi" w:eastAsiaTheme="minorEastAsia" w:hAnsiTheme="minorHAnsi" w:cstheme="minorBidi"/>
          <w:noProof/>
          <w:sz w:val="22"/>
          <w:szCs w:val="22"/>
        </w:rPr>
      </w:pPr>
      <w:hyperlink w:anchor="_Toc77592300" w:history="1">
        <w:r w:rsidRPr="009A2361">
          <w:rPr>
            <w:rStyle w:val="Hipercze"/>
            <w:noProof/>
            <w:lang w:eastAsia="x-none"/>
          </w:rPr>
          <w:t>9.1.</w:t>
        </w:r>
        <w:r>
          <w:rPr>
            <w:rFonts w:asciiTheme="minorHAnsi" w:eastAsiaTheme="minorEastAsia" w:hAnsiTheme="minorHAnsi" w:cstheme="minorBidi"/>
            <w:noProof/>
            <w:sz w:val="22"/>
            <w:szCs w:val="22"/>
          </w:rPr>
          <w:tab/>
        </w:r>
        <w:r w:rsidRPr="009A2361">
          <w:rPr>
            <w:rStyle w:val="Hipercze"/>
            <w:noProof/>
          </w:rPr>
          <w:t>Ogólne zasady obmiaru robót</w:t>
        </w:r>
        <w:r>
          <w:rPr>
            <w:noProof/>
            <w:webHidden/>
          </w:rPr>
          <w:tab/>
        </w:r>
        <w:r>
          <w:rPr>
            <w:noProof/>
            <w:webHidden/>
          </w:rPr>
          <w:fldChar w:fldCharType="begin"/>
        </w:r>
        <w:r>
          <w:rPr>
            <w:noProof/>
            <w:webHidden/>
          </w:rPr>
          <w:instrText xml:space="preserve"> PAGEREF _Toc77592300 \h </w:instrText>
        </w:r>
        <w:r>
          <w:rPr>
            <w:noProof/>
            <w:webHidden/>
          </w:rPr>
        </w:r>
        <w:r>
          <w:rPr>
            <w:noProof/>
            <w:webHidden/>
          </w:rPr>
          <w:fldChar w:fldCharType="separate"/>
        </w:r>
        <w:r>
          <w:rPr>
            <w:noProof/>
            <w:webHidden/>
          </w:rPr>
          <w:t>23</w:t>
        </w:r>
        <w:r>
          <w:rPr>
            <w:noProof/>
            <w:webHidden/>
          </w:rPr>
          <w:fldChar w:fldCharType="end"/>
        </w:r>
      </w:hyperlink>
    </w:p>
    <w:p w14:paraId="5195246D" w14:textId="52DD97E0" w:rsidR="00DB13ED" w:rsidRDefault="00DB13ED">
      <w:pPr>
        <w:pStyle w:val="Spistreci3"/>
        <w:tabs>
          <w:tab w:val="left" w:pos="1000"/>
        </w:tabs>
        <w:rPr>
          <w:rFonts w:asciiTheme="minorHAnsi" w:eastAsiaTheme="minorEastAsia" w:hAnsiTheme="minorHAnsi" w:cstheme="minorBidi"/>
          <w:noProof/>
          <w:sz w:val="22"/>
          <w:szCs w:val="22"/>
        </w:rPr>
      </w:pPr>
      <w:hyperlink w:anchor="_Toc77592301" w:history="1">
        <w:r w:rsidRPr="009A2361">
          <w:rPr>
            <w:rStyle w:val="Hipercze"/>
            <w:noProof/>
            <w:lang w:eastAsia="x-none"/>
          </w:rPr>
          <w:t>9.2.</w:t>
        </w:r>
        <w:r>
          <w:rPr>
            <w:rFonts w:asciiTheme="minorHAnsi" w:eastAsiaTheme="minorEastAsia" w:hAnsiTheme="minorHAnsi" w:cstheme="minorBidi"/>
            <w:noProof/>
            <w:sz w:val="22"/>
            <w:szCs w:val="22"/>
          </w:rPr>
          <w:tab/>
        </w:r>
        <w:r w:rsidRPr="009A2361">
          <w:rPr>
            <w:rStyle w:val="Hipercze"/>
            <w:noProof/>
          </w:rPr>
          <w:t>Czas przeprowadzenia obmiaru</w:t>
        </w:r>
        <w:r>
          <w:rPr>
            <w:noProof/>
            <w:webHidden/>
          </w:rPr>
          <w:tab/>
        </w:r>
        <w:r>
          <w:rPr>
            <w:noProof/>
            <w:webHidden/>
          </w:rPr>
          <w:fldChar w:fldCharType="begin"/>
        </w:r>
        <w:r>
          <w:rPr>
            <w:noProof/>
            <w:webHidden/>
          </w:rPr>
          <w:instrText xml:space="preserve"> PAGEREF _Toc77592301 \h </w:instrText>
        </w:r>
        <w:r>
          <w:rPr>
            <w:noProof/>
            <w:webHidden/>
          </w:rPr>
        </w:r>
        <w:r>
          <w:rPr>
            <w:noProof/>
            <w:webHidden/>
          </w:rPr>
          <w:fldChar w:fldCharType="separate"/>
        </w:r>
        <w:r>
          <w:rPr>
            <w:noProof/>
            <w:webHidden/>
          </w:rPr>
          <w:t>23</w:t>
        </w:r>
        <w:r>
          <w:rPr>
            <w:noProof/>
            <w:webHidden/>
          </w:rPr>
          <w:fldChar w:fldCharType="end"/>
        </w:r>
      </w:hyperlink>
    </w:p>
    <w:p w14:paraId="61A353D8" w14:textId="18AFF2F7" w:rsidR="00DB13ED" w:rsidRDefault="00DB13ED">
      <w:pPr>
        <w:pStyle w:val="Spistreci3"/>
        <w:tabs>
          <w:tab w:val="left" w:pos="1000"/>
        </w:tabs>
        <w:rPr>
          <w:rFonts w:asciiTheme="minorHAnsi" w:eastAsiaTheme="minorEastAsia" w:hAnsiTheme="minorHAnsi" w:cstheme="minorBidi"/>
          <w:noProof/>
          <w:sz w:val="22"/>
          <w:szCs w:val="22"/>
        </w:rPr>
      </w:pPr>
      <w:hyperlink w:anchor="_Toc77592302" w:history="1">
        <w:r w:rsidRPr="009A2361">
          <w:rPr>
            <w:rStyle w:val="Hipercze"/>
            <w:noProof/>
            <w:lang w:eastAsia="x-none"/>
          </w:rPr>
          <w:t>9.3.</w:t>
        </w:r>
        <w:r>
          <w:rPr>
            <w:rFonts w:asciiTheme="minorHAnsi" w:eastAsiaTheme="minorEastAsia" w:hAnsiTheme="minorHAnsi" w:cstheme="minorBidi"/>
            <w:noProof/>
            <w:sz w:val="22"/>
            <w:szCs w:val="22"/>
          </w:rPr>
          <w:tab/>
        </w:r>
        <w:r w:rsidRPr="009A2361">
          <w:rPr>
            <w:rStyle w:val="Hipercze"/>
            <w:noProof/>
          </w:rPr>
          <w:t>Jednostka obmiarowa</w:t>
        </w:r>
        <w:r>
          <w:rPr>
            <w:noProof/>
            <w:webHidden/>
          </w:rPr>
          <w:tab/>
        </w:r>
        <w:r>
          <w:rPr>
            <w:noProof/>
            <w:webHidden/>
          </w:rPr>
          <w:fldChar w:fldCharType="begin"/>
        </w:r>
        <w:r>
          <w:rPr>
            <w:noProof/>
            <w:webHidden/>
          </w:rPr>
          <w:instrText xml:space="preserve"> PAGEREF _Toc77592302 \h </w:instrText>
        </w:r>
        <w:r>
          <w:rPr>
            <w:noProof/>
            <w:webHidden/>
          </w:rPr>
        </w:r>
        <w:r>
          <w:rPr>
            <w:noProof/>
            <w:webHidden/>
          </w:rPr>
          <w:fldChar w:fldCharType="separate"/>
        </w:r>
        <w:r>
          <w:rPr>
            <w:noProof/>
            <w:webHidden/>
          </w:rPr>
          <w:t>23</w:t>
        </w:r>
        <w:r>
          <w:rPr>
            <w:noProof/>
            <w:webHidden/>
          </w:rPr>
          <w:fldChar w:fldCharType="end"/>
        </w:r>
      </w:hyperlink>
    </w:p>
    <w:p w14:paraId="51D47509" w14:textId="7F53A48E" w:rsidR="00DB13ED" w:rsidRDefault="00DB13ED">
      <w:pPr>
        <w:pStyle w:val="Spistreci2"/>
        <w:tabs>
          <w:tab w:val="left" w:pos="800"/>
        </w:tabs>
        <w:rPr>
          <w:rFonts w:asciiTheme="minorHAnsi" w:eastAsiaTheme="minorEastAsia" w:hAnsiTheme="minorHAnsi" w:cstheme="minorBidi"/>
          <w:noProof/>
          <w:sz w:val="22"/>
          <w:szCs w:val="22"/>
        </w:rPr>
      </w:pPr>
      <w:hyperlink w:anchor="_Toc77592303" w:history="1">
        <w:r w:rsidRPr="009A2361">
          <w:rPr>
            <w:rStyle w:val="Hipercze"/>
            <w:noProof/>
          </w:rPr>
          <w:t>10.</w:t>
        </w:r>
        <w:r>
          <w:rPr>
            <w:rFonts w:asciiTheme="minorHAnsi" w:eastAsiaTheme="minorEastAsia" w:hAnsiTheme="minorHAnsi" w:cstheme="minorBidi"/>
            <w:noProof/>
            <w:sz w:val="22"/>
            <w:szCs w:val="22"/>
          </w:rPr>
          <w:tab/>
        </w:r>
        <w:r w:rsidRPr="009A2361">
          <w:rPr>
            <w:rStyle w:val="Hipercze"/>
            <w:noProof/>
          </w:rPr>
          <w:t>ODBIÓR ROBÓT</w:t>
        </w:r>
        <w:r>
          <w:rPr>
            <w:noProof/>
            <w:webHidden/>
          </w:rPr>
          <w:tab/>
        </w:r>
        <w:r>
          <w:rPr>
            <w:noProof/>
            <w:webHidden/>
          </w:rPr>
          <w:fldChar w:fldCharType="begin"/>
        </w:r>
        <w:r>
          <w:rPr>
            <w:noProof/>
            <w:webHidden/>
          </w:rPr>
          <w:instrText xml:space="preserve"> PAGEREF _Toc77592303 \h </w:instrText>
        </w:r>
        <w:r>
          <w:rPr>
            <w:noProof/>
            <w:webHidden/>
          </w:rPr>
        </w:r>
        <w:r>
          <w:rPr>
            <w:noProof/>
            <w:webHidden/>
          </w:rPr>
          <w:fldChar w:fldCharType="separate"/>
        </w:r>
        <w:r>
          <w:rPr>
            <w:noProof/>
            <w:webHidden/>
          </w:rPr>
          <w:t>24</w:t>
        </w:r>
        <w:r>
          <w:rPr>
            <w:noProof/>
            <w:webHidden/>
          </w:rPr>
          <w:fldChar w:fldCharType="end"/>
        </w:r>
      </w:hyperlink>
    </w:p>
    <w:p w14:paraId="5E9AC5DD" w14:textId="01A4C96B" w:rsidR="00DB13ED" w:rsidRDefault="00DB13ED">
      <w:pPr>
        <w:pStyle w:val="Spistreci3"/>
        <w:tabs>
          <w:tab w:val="left" w:pos="1200"/>
        </w:tabs>
        <w:rPr>
          <w:rFonts w:asciiTheme="minorHAnsi" w:eastAsiaTheme="minorEastAsia" w:hAnsiTheme="minorHAnsi" w:cstheme="minorBidi"/>
          <w:noProof/>
          <w:sz w:val="22"/>
          <w:szCs w:val="22"/>
        </w:rPr>
      </w:pPr>
      <w:hyperlink w:anchor="_Toc77592304" w:history="1">
        <w:r w:rsidRPr="009A2361">
          <w:rPr>
            <w:rStyle w:val="Hipercze"/>
            <w:noProof/>
            <w:lang w:eastAsia="x-none"/>
          </w:rPr>
          <w:t>10.1.</w:t>
        </w:r>
        <w:r>
          <w:rPr>
            <w:rFonts w:asciiTheme="minorHAnsi" w:eastAsiaTheme="minorEastAsia" w:hAnsiTheme="minorHAnsi" w:cstheme="minorBidi"/>
            <w:noProof/>
            <w:sz w:val="22"/>
            <w:szCs w:val="22"/>
          </w:rPr>
          <w:tab/>
        </w:r>
        <w:r w:rsidRPr="009A2361">
          <w:rPr>
            <w:rStyle w:val="Hipercze"/>
            <w:noProof/>
          </w:rPr>
          <w:t>Ogólne zasady odbioru robót</w:t>
        </w:r>
        <w:r>
          <w:rPr>
            <w:noProof/>
            <w:webHidden/>
          </w:rPr>
          <w:tab/>
        </w:r>
        <w:r>
          <w:rPr>
            <w:noProof/>
            <w:webHidden/>
          </w:rPr>
          <w:fldChar w:fldCharType="begin"/>
        </w:r>
        <w:r>
          <w:rPr>
            <w:noProof/>
            <w:webHidden/>
          </w:rPr>
          <w:instrText xml:space="preserve"> PAGEREF _Toc77592304 \h </w:instrText>
        </w:r>
        <w:r>
          <w:rPr>
            <w:noProof/>
            <w:webHidden/>
          </w:rPr>
        </w:r>
        <w:r>
          <w:rPr>
            <w:noProof/>
            <w:webHidden/>
          </w:rPr>
          <w:fldChar w:fldCharType="separate"/>
        </w:r>
        <w:r>
          <w:rPr>
            <w:noProof/>
            <w:webHidden/>
          </w:rPr>
          <w:t>24</w:t>
        </w:r>
        <w:r>
          <w:rPr>
            <w:noProof/>
            <w:webHidden/>
          </w:rPr>
          <w:fldChar w:fldCharType="end"/>
        </w:r>
      </w:hyperlink>
    </w:p>
    <w:p w14:paraId="72A5A931" w14:textId="2FF2EEB1" w:rsidR="00DB13ED" w:rsidRDefault="00DB13ED">
      <w:pPr>
        <w:pStyle w:val="Spistreci3"/>
        <w:tabs>
          <w:tab w:val="left" w:pos="1200"/>
        </w:tabs>
        <w:rPr>
          <w:rFonts w:asciiTheme="minorHAnsi" w:eastAsiaTheme="minorEastAsia" w:hAnsiTheme="minorHAnsi" w:cstheme="minorBidi"/>
          <w:noProof/>
          <w:sz w:val="22"/>
          <w:szCs w:val="22"/>
        </w:rPr>
      </w:pPr>
      <w:hyperlink w:anchor="_Toc77592305" w:history="1">
        <w:r w:rsidRPr="009A2361">
          <w:rPr>
            <w:rStyle w:val="Hipercze"/>
            <w:noProof/>
          </w:rPr>
          <w:t>10.2.</w:t>
        </w:r>
        <w:r>
          <w:rPr>
            <w:rFonts w:asciiTheme="minorHAnsi" w:eastAsiaTheme="minorEastAsia" w:hAnsiTheme="minorHAnsi" w:cstheme="minorBidi"/>
            <w:noProof/>
            <w:sz w:val="22"/>
            <w:szCs w:val="22"/>
          </w:rPr>
          <w:tab/>
        </w:r>
        <w:r w:rsidRPr="009A2361">
          <w:rPr>
            <w:rStyle w:val="Hipercze"/>
            <w:noProof/>
          </w:rPr>
          <w:t>Dokumenty do obioru ostatecznego</w:t>
        </w:r>
        <w:r>
          <w:rPr>
            <w:noProof/>
            <w:webHidden/>
          </w:rPr>
          <w:tab/>
        </w:r>
        <w:r>
          <w:rPr>
            <w:noProof/>
            <w:webHidden/>
          </w:rPr>
          <w:fldChar w:fldCharType="begin"/>
        </w:r>
        <w:r>
          <w:rPr>
            <w:noProof/>
            <w:webHidden/>
          </w:rPr>
          <w:instrText xml:space="preserve"> PAGEREF _Toc77592305 \h </w:instrText>
        </w:r>
        <w:r>
          <w:rPr>
            <w:noProof/>
            <w:webHidden/>
          </w:rPr>
        </w:r>
        <w:r>
          <w:rPr>
            <w:noProof/>
            <w:webHidden/>
          </w:rPr>
          <w:fldChar w:fldCharType="separate"/>
        </w:r>
        <w:r>
          <w:rPr>
            <w:noProof/>
            <w:webHidden/>
          </w:rPr>
          <w:t>24</w:t>
        </w:r>
        <w:r>
          <w:rPr>
            <w:noProof/>
            <w:webHidden/>
          </w:rPr>
          <w:fldChar w:fldCharType="end"/>
        </w:r>
      </w:hyperlink>
    </w:p>
    <w:p w14:paraId="5858AAF2" w14:textId="4EC94819" w:rsidR="00DB13ED" w:rsidRDefault="00DB13ED">
      <w:pPr>
        <w:pStyle w:val="Spistreci3"/>
        <w:tabs>
          <w:tab w:val="left" w:pos="1200"/>
        </w:tabs>
        <w:rPr>
          <w:rFonts w:asciiTheme="minorHAnsi" w:eastAsiaTheme="minorEastAsia" w:hAnsiTheme="minorHAnsi" w:cstheme="minorBidi"/>
          <w:noProof/>
          <w:sz w:val="22"/>
          <w:szCs w:val="22"/>
        </w:rPr>
      </w:pPr>
      <w:hyperlink w:anchor="_Toc77592306" w:history="1">
        <w:r w:rsidRPr="009A2361">
          <w:rPr>
            <w:rStyle w:val="Hipercze"/>
            <w:noProof/>
          </w:rPr>
          <w:t>10.3.</w:t>
        </w:r>
        <w:r>
          <w:rPr>
            <w:rFonts w:asciiTheme="minorHAnsi" w:eastAsiaTheme="minorEastAsia" w:hAnsiTheme="minorHAnsi" w:cstheme="minorBidi"/>
            <w:noProof/>
            <w:sz w:val="22"/>
            <w:szCs w:val="22"/>
          </w:rPr>
          <w:tab/>
        </w:r>
        <w:r w:rsidRPr="009A2361">
          <w:rPr>
            <w:rStyle w:val="Hipercze"/>
            <w:noProof/>
          </w:rPr>
          <w:t>Odbiór pogwarancyjny</w:t>
        </w:r>
        <w:r>
          <w:rPr>
            <w:noProof/>
            <w:webHidden/>
          </w:rPr>
          <w:tab/>
        </w:r>
        <w:r>
          <w:rPr>
            <w:noProof/>
            <w:webHidden/>
          </w:rPr>
          <w:fldChar w:fldCharType="begin"/>
        </w:r>
        <w:r>
          <w:rPr>
            <w:noProof/>
            <w:webHidden/>
          </w:rPr>
          <w:instrText xml:space="preserve"> PAGEREF _Toc77592306 \h </w:instrText>
        </w:r>
        <w:r>
          <w:rPr>
            <w:noProof/>
            <w:webHidden/>
          </w:rPr>
        </w:r>
        <w:r>
          <w:rPr>
            <w:noProof/>
            <w:webHidden/>
          </w:rPr>
          <w:fldChar w:fldCharType="separate"/>
        </w:r>
        <w:r>
          <w:rPr>
            <w:noProof/>
            <w:webHidden/>
          </w:rPr>
          <w:t>25</w:t>
        </w:r>
        <w:r>
          <w:rPr>
            <w:noProof/>
            <w:webHidden/>
          </w:rPr>
          <w:fldChar w:fldCharType="end"/>
        </w:r>
      </w:hyperlink>
    </w:p>
    <w:p w14:paraId="5CA2E05A" w14:textId="1C491463" w:rsidR="00DB13ED" w:rsidRDefault="00DB13ED">
      <w:pPr>
        <w:pStyle w:val="Spistreci3"/>
        <w:tabs>
          <w:tab w:val="left" w:pos="1200"/>
        </w:tabs>
        <w:rPr>
          <w:rFonts w:asciiTheme="minorHAnsi" w:eastAsiaTheme="minorEastAsia" w:hAnsiTheme="minorHAnsi" w:cstheme="minorBidi"/>
          <w:noProof/>
          <w:sz w:val="22"/>
          <w:szCs w:val="22"/>
        </w:rPr>
      </w:pPr>
      <w:hyperlink w:anchor="_Toc77592307" w:history="1">
        <w:r w:rsidRPr="009A2361">
          <w:rPr>
            <w:rStyle w:val="Hipercze"/>
            <w:noProof/>
          </w:rPr>
          <w:t>10.4.</w:t>
        </w:r>
        <w:r>
          <w:rPr>
            <w:rFonts w:asciiTheme="minorHAnsi" w:eastAsiaTheme="minorEastAsia" w:hAnsiTheme="minorHAnsi" w:cstheme="minorBidi"/>
            <w:noProof/>
            <w:sz w:val="22"/>
            <w:szCs w:val="22"/>
          </w:rPr>
          <w:tab/>
        </w:r>
        <w:r w:rsidRPr="009A2361">
          <w:rPr>
            <w:rStyle w:val="Hipercze"/>
            <w:noProof/>
          </w:rPr>
          <w:t>Ogólne ustalenia dotyczące podstawy płatności</w:t>
        </w:r>
        <w:r>
          <w:rPr>
            <w:noProof/>
            <w:webHidden/>
          </w:rPr>
          <w:tab/>
        </w:r>
        <w:r>
          <w:rPr>
            <w:noProof/>
            <w:webHidden/>
          </w:rPr>
          <w:fldChar w:fldCharType="begin"/>
        </w:r>
        <w:r>
          <w:rPr>
            <w:noProof/>
            <w:webHidden/>
          </w:rPr>
          <w:instrText xml:space="preserve"> PAGEREF _Toc77592307 \h </w:instrText>
        </w:r>
        <w:r>
          <w:rPr>
            <w:noProof/>
            <w:webHidden/>
          </w:rPr>
        </w:r>
        <w:r>
          <w:rPr>
            <w:noProof/>
            <w:webHidden/>
          </w:rPr>
          <w:fldChar w:fldCharType="separate"/>
        </w:r>
        <w:r>
          <w:rPr>
            <w:noProof/>
            <w:webHidden/>
          </w:rPr>
          <w:t>25</w:t>
        </w:r>
        <w:r>
          <w:rPr>
            <w:noProof/>
            <w:webHidden/>
          </w:rPr>
          <w:fldChar w:fldCharType="end"/>
        </w:r>
      </w:hyperlink>
    </w:p>
    <w:p w14:paraId="6F85BFBF" w14:textId="1440BD03" w:rsidR="00DB13ED" w:rsidRDefault="00DB13ED">
      <w:pPr>
        <w:pStyle w:val="Spistreci2"/>
        <w:tabs>
          <w:tab w:val="left" w:pos="800"/>
        </w:tabs>
        <w:rPr>
          <w:rFonts w:asciiTheme="minorHAnsi" w:eastAsiaTheme="minorEastAsia" w:hAnsiTheme="minorHAnsi" w:cstheme="minorBidi"/>
          <w:noProof/>
          <w:sz w:val="22"/>
          <w:szCs w:val="22"/>
        </w:rPr>
      </w:pPr>
      <w:hyperlink w:anchor="_Toc77592308" w:history="1">
        <w:r w:rsidRPr="009A2361">
          <w:rPr>
            <w:rStyle w:val="Hipercze"/>
            <w:noProof/>
          </w:rPr>
          <w:t>11.</w:t>
        </w:r>
        <w:r>
          <w:rPr>
            <w:rFonts w:asciiTheme="minorHAnsi" w:eastAsiaTheme="minorEastAsia" w:hAnsiTheme="minorHAnsi" w:cstheme="minorBidi"/>
            <w:noProof/>
            <w:sz w:val="22"/>
            <w:szCs w:val="22"/>
          </w:rPr>
          <w:tab/>
        </w:r>
        <w:r w:rsidRPr="009A2361">
          <w:rPr>
            <w:rStyle w:val="Hipercze"/>
            <w:noProof/>
          </w:rPr>
          <w:t>PRZEPISY</w:t>
        </w:r>
        <w:r>
          <w:rPr>
            <w:noProof/>
            <w:webHidden/>
          </w:rPr>
          <w:tab/>
        </w:r>
        <w:r>
          <w:rPr>
            <w:noProof/>
            <w:webHidden/>
          </w:rPr>
          <w:fldChar w:fldCharType="begin"/>
        </w:r>
        <w:r>
          <w:rPr>
            <w:noProof/>
            <w:webHidden/>
          </w:rPr>
          <w:instrText xml:space="preserve"> PAGEREF _Toc77592308 \h </w:instrText>
        </w:r>
        <w:r>
          <w:rPr>
            <w:noProof/>
            <w:webHidden/>
          </w:rPr>
        </w:r>
        <w:r>
          <w:rPr>
            <w:noProof/>
            <w:webHidden/>
          </w:rPr>
          <w:fldChar w:fldCharType="separate"/>
        </w:r>
        <w:r>
          <w:rPr>
            <w:noProof/>
            <w:webHidden/>
          </w:rPr>
          <w:t>26</w:t>
        </w:r>
        <w:r>
          <w:rPr>
            <w:noProof/>
            <w:webHidden/>
          </w:rPr>
          <w:fldChar w:fldCharType="end"/>
        </w:r>
      </w:hyperlink>
    </w:p>
    <w:p w14:paraId="791A0788" w14:textId="41DAFAFE" w:rsidR="00DB13ED" w:rsidRDefault="00DB13ED">
      <w:pPr>
        <w:pStyle w:val="Spistreci3"/>
        <w:tabs>
          <w:tab w:val="left" w:pos="1200"/>
        </w:tabs>
        <w:rPr>
          <w:rFonts w:asciiTheme="minorHAnsi" w:eastAsiaTheme="minorEastAsia" w:hAnsiTheme="minorHAnsi" w:cstheme="minorBidi"/>
          <w:noProof/>
          <w:sz w:val="22"/>
          <w:szCs w:val="22"/>
        </w:rPr>
      </w:pPr>
      <w:hyperlink w:anchor="_Toc77592309" w:history="1">
        <w:r w:rsidRPr="009A2361">
          <w:rPr>
            <w:rStyle w:val="Hipercze"/>
            <w:noProof/>
          </w:rPr>
          <w:t>11.1.</w:t>
        </w:r>
        <w:r>
          <w:rPr>
            <w:rFonts w:asciiTheme="minorHAnsi" w:eastAsiaTheme="minorEastAsia" w:hAnsiTheme="minorHAnsi" w:cstheme="minorBidi"/>
            <w:noProof/>
            <w:sz w:val="22"/>
            <w:szCs w:val="22"/>
          </w:rPr>
          <w:tab/>
        </w:r>
        <w:r w:rsidRPr="009A2361">
          <w:rPr>
            <w:rStyle w:val="Hipercze"/>
            <w:noProof/>
          </w:rPr>
          <w:t>Polskie normy</w:t>
        </w:r>
        <w:r>
          <w:rPr>
            <w:noProof/>
            <w:webHidden/>
          </w:rPr>
          <w:tab/>
        </w:r>
        <w:r>
          <w:rPr>
            <w:noProof/>
            <w:webHidden/>
          </w:rPr>
          <w:fldChar w:fldCharType="begin"/>
        </w:r>
        <w:r>
          <w:rPr>
            <w:noProof/>
            <w:webHidden/>
          </w:rPr>
          <w:instrText xml:space="preserve"> PAGEREF _Toc77592309 \h </w:instrText>
        </w:r>
        <w:r>
          <w:rPr>
            <w:noProof/>
            <w:webHidden/>
          </w:rPr>
        </w:r>
        <w:r>
          <w:rPr>
            <w:noProof/>
            <w:webHidden/>
          </w:rPr>
          <w:fldChar w:fldCharType="separate"/>
        </w:r>
        <w:r>
          <w:rPr>
            <w:noProof/>
            <w:webHidden/>
          </w:rPr>
          <w:t>26</w:t>
        </w:r>
        <w:r>
          <w:rPr>
            <w:noProof/>
            <w:webHidden/>
          </w:rPr>
          <w:fldChar w:fldCharType="end"/>
        </w:r>
      </w:hyperlink>
    </w:p>
    <w:p w14:paraId="769FE410" w14:textId="4A35DF70" w:rsidR="00DB13ED" w:rsidRDefault="00DB13ED">
      <w:pPr>
        <w:pStyle w:val="Spistreci3"/>
        <w:tabs>
          <w:tab w:val="left" w:pos="1200"/>
        </w:tabs>
        <w:rPr>
          <w:rFonts w:asciiTheme="minorHAnsi" w:eastAsiaTheme="minorEastAsia" w:hAnsiTheme="minorHAnsi" w:cstheme="minorBidi"/>
          <w:noProof/>
          <w:sz w:val="22"/>
          <w:szCs w:val="22"/>
        </w:rPr>
      </w:pPr>
      <w:hyperlink w:anchor="_Toc77592310" w:history="1">
        <w:r w:rsidRPr="009A2361">
          <w:rPr>
            <w:rStyle w:val="Hipercze"/>
            <w:noProof/>
          </w:rPr>
          <w:t>11.2.</w:t>
        </w:r>
        <w:r>
          <w:rPr>
            <w:rFonts w:asciiTheme="minorHAnsi" w:eastAsiaTheme="minorEastAsia" w:hAnsiTheme="minorHAnsi" w:cstheme="minorBidi"/>
            <w:noProof/>
            <w:sz w:val="22"/>
            <w:szCs w:val="22"/>
          </w:rPr>
          <w:tab/>
        </w:r>
        <w:r w:rsidRPr="009A2361">
          <w:rPr>
            <w:rStyle w:val="Hipercze"/>
            <w:noProof/>
          </w:rPr>
          <w:t>Normy branżowe</w:t>
        </w:r>
        <w:r>
          <w:rPr>
            <w:noProof/>
            <w:webHidden/>
          </w:rPr>
          <w:tab/>
        </w:r>
        <w:r>
          <w:rPr>
            <w:noProof/>
            <w:webHidden/>
          </w:rPr>
          <w:fldChar w:fldCharType="begin"/>
        </w:r>
        <w:r>
          <w:rPr>
            <w:noProof/>
            <w:webHidden/>
          </w:rPr>
          <w:instrText xml:space="preserve"> PAGEREF _Toc77592310 \h </w:instrText>
        </w:r>
        <w:r>
          <w:rPr>
            <w:noProof/>
            <w:webHidden/>
          </w:rPr>
        </w:r>
        <w:r>
          <w:rPr>
            <w:noProof/>
            <w:webHidden/>
          </w:rPr>
          <w:fldChar w:fldCharType="separate"/>
        </w:r>
        <w:r>
          <w:rPr>
            <w:noProof/>
            <w:webHidden/>
          </w:rPr>
          <w:t>26</w:t>
        </w:r>
        <w:r>
          <w:rPr>
            <w:noProof/>
            <w:webHidden/>
          </w:rPr>
          <w:fldChar w:fldCharType="end"/>
        </w:r>
      </w:hyperlink>
    </w:p>
    <w:p w14:paraId="6EFD3D29" w14:textId="51FD176C" w:rsidR="00DB13ED" w:rsidRDefault="00DB13ED">
      <w:pPr>
        <w:pStyle w:val="Spistreci3"/>
        <w:tabs>
          <w:tab w:val="left" w:pos="1200"/>
        </w:tabs>
        <w:rPr>
          <w:rFonts w:asciiTheme="minorHAnsi" w:eastAsiaTheme="minorEastAsia" w:hAnsiTheme="minorHAnsi" w:cstheme="minorBidi"/>
          <w:noProof/>
          <w:sz w:val="22"/>
          <w:szCs w:val="22"/>
        </w:rPr>
      </w:pPr>
      <w:hyperlink w:anchor="_Toc77592311" w:history="1">
        <w:r w:rsidRPr="009A2361">
          <w:rPr>
            <w:rStyle w:val="Hipercze"/>
            <w:noProof/>
          </w:rPr>
          <w:t>11.3.</w:t>
        </w:r>
        <w:r>
          <w:rPr>
            <w:rFonts w:asciiTheme="minorHAnsi" w:eastAsiaTheme="minorEastAsia" w:hAnsiTheme="minorHAnsi" w:cstheme="minorBidi"/>
            <w:noProof/>
            <w:sz w:val="22"/>
            <w:szCs w:val="22"/>
          </w:rPr>
          <w:tab/>
        </w:r>
        <w:r w:rsidRPr="009A2361">
          <w:rPr>
            <w:rStyle w:val="Hipercze"/>
            <w:noProof/>
          </w:rPr>
          <w:t>Ustawy, rozporządzenia i instrukcje</w:t>
        </w:r>
        <w:r>
          <w:rPr>
            <w:noProof/>
            <w:webHidden/>
          </w:rPr>
          <w:tab/>
        </w:r>
        <w:r>
          <w:rPr>
            <w:noProof/>
            <w:webHidden/>
          </w:rPr>
          <w:fldChar w:fldCharType="begin"/>
        </w:r>
        <w:r>
          <w:rPr>
            <w:noProof/>
            <w:webHidden/>
          </w:rPr>
          <w:instrText xml:space="preserve"> PAGEREF _Toc77592311 \h </w:instrText>
        </w:r>
        <w:r>
          <w:rPr>
            <w:noProof/>
            <w:webHidden/>
          </w:rPr>
        </w:r>
        <w:r>
          <w:rPr>
            <w:noProof/>
            <w:webHidden/>
          </w:rPr>
          <w:fldChar w:fldCharType="separate"/>
        </w:r>
        <w:r>
          <w:rPr>
            <w:noProof/>
            <w:webHidden/>
          </w:rPr>
          <w:t>27</w:t>
        </w:r>
        <w:r>
          <w:rPr>
            <w:noProof/>
            <w:webHidden/>
          </w:rPr>
          <w:fldChar w:fldCharType="end"/>
        </w:r>
      </w:hyperlink>
    </w:p>
    <w:p w14:paraId="28E16B0E" w14:textId="042037C6" w:rsidR="00F91A18" w:rsidRPr="00912887" w:rsidRDefault="00F91A18" w:rsidP="00F91A18">
      <w:pPr>
        <w:pStyle w:val="Spistreci1"/>
        <w:rPr>
          <w:rFonts w:ascii="Calibri" w:hAnsi="Calibri"/>
          <w:b/>
          <w:bCs/>
          <w:caps/>
          <w:szCs w:val="22"/>
        </w:rPr>
      </w:pPr>
      <w:r w:rsidRPr="009B2D36">
        <w:rPr>
          <w:rFonts w:ascii="Arial" w:hAnsi="Arial" w:cs="Arial"/>
          <w:bCs/>
          <w:caps/>
        </w:rPr>
        <w:fldChar w:fldCharType="end"/>
      </w:r>
    </w:p>
    <w:p w14:paraId="6AD4C928" w14:textId="77777777" w:rsidR="00F91A18" w:rsidRDefault="00F91A18" w:rsidP="00F91A18"/>
    <w:p w14:paraId="0035F1E8" w14:textId="77777777" w:rsidR="00F91A18" w:rsidRDefault="00F91A18" w:rsidP="00F91A18">
      <w:pPr>
        <w:pStyle w:val="SafegeNormalnyPG"/>
      </w:pPr>
    </w:p>
    <w:p w14:paraId="308DF3D3" w14:textId="77777777" w:rsidR="00F91A18" w:rsidRDefault="00F91A18" w:rsidP="00F91A18">
      <w:pPr>
        <w:pStyle w:val="SafegeNormalnyPG"/>
      </w:pPr>
    </w:p>
    <w:p w14:paraId="50CFB560" w14:textId="77777777" w:rsidR="00F91A18" w:rsidRDefault="00F91A18" w:rsidP="00F91A18">
      <w:pPr>
        <w:pStyle w:val="SafegeNormalnyPG"/>
      </w:pPr>
    </w:p>
    <w:p w14:paraId="4B6E164A" w14:textId="77777777" w:rsidR="00F91A18" w:rsidRDefault="00F91A18" w:rsidP="00F91A18">
      <w:pPr>
        <w:pStyle w:val="SafegeNormalnyPG"/>
      </w:pPr>
    </w:p>
    <w:p w14:paraId="5959FCBB" w14:textId="77777777" w:rsidR="00F91A18" w:rsidRDefault="00F91A18" w:rsidP="00F91A18">
      <w:pPr>
        <w:pStyle w:val="SafegeNormalnyPG"/>
      </w:pPr>
    </w:p>
    <w:p w14:paraId="6C4188B1" w14:textId="77777777" w:rsidR="00F91A18" w:rsidRDefault="00F91A18" w:rsidP="00F91A18">
      <w:pPr>
        <w:pStyle w:val="SafegeNormalnyPG"/>
      </w:pPr>
    </w:p>
    <w:p w14:paraId="2925EAAF" w14:textId="77777777" w:rsidR="00F91A18" w:rsidRDefault="00F91A18" w:rsidP="00F91A18">
      <w:pPr>
        <w:pStyle w:val="SafegeNormalnyPG"/>
      </w:pPr>
    </w:p>
    <w:p w14:paraId="2EA90322" w14:textId="77777777" w:rsidR="00F91A18" w:rsidRDefault="00F91A18" w:rsidP="00F91A18">
      <w:pPr>
        <w:pStyle w:val="SafegeNormalnyPG"/>
      </w:pPr>
    </w:p>
    <w:p w14:paraId="24E9F4BD" w14:textId="77777777" w:rsidR="00F91A18" w:rsidRDefault="00F91A18" w:rsidP="00F91A18">
      <w:pPr>
        <w:pStyle w:val="SafegeNormalnyPG"/>
      </w:pPr>
    </w:p>
    <w:p w14:paraId="3E5EB1C7" w14:textId="77777777" w:rsidR="00F91A18" w:rsidRDefault="00F91A18" w:rsidP="00F91A18">
      <w:pPr>
        <w:pStyle w:val="SafegeNormalnyPG"/>
      </w:pPr>
    </w:p>
    <w:p w14:paraId="51D70532" w14:textId="77777777" w:rsidR="00F91A18" w:rsidRDefault="00F91A18" w:rsidP="00F91A18">
      <w:pPr>
        <w:pStyle w:val="SafegeNormalnyPG"/>
      </w:pPr>
    </w:p>
    <w:p w14:paraId="40EF2A34" w14:textId="77777777" w:rsidR="00F91A18" w:rsidRDefault="00F91A18" w:rsidP="00F91A18">
      <w:pPr>
        <w:pStyle w:val="SafegeNormalnyPG"/>
      </w:pPr>
    </w:p>
    <w:p w14:paraId="3232DAF8" w14:textId="77777777" w:rsidR="00F91A18" w:rsidRDefault="00F91A18" w:rsidP="00F91A18">
      <w:pPr>
        <w:pStyle w:val="SafegeNormalnyPG"/>
      </w:pPr>
    </w:p>
    <w:p w14:paraId="640719E8" w14:textId="77777777" w:rsidR="00F91A18" w:rsidRDefault="00F91A18" w:rsidP="00F91A18">
      <w:pPr>
        <w:pStyle w:val="SafegeNormalnyPG"/>
      </w:pPr>
    </w:p>
    <w:p w14:paraId="7F79D3DC" w14:textId="77777777" w:rsidR="00F91A18" w:rsidRDefault="00F91A18" w:rsidP="00F91A18">
      <w:pPr>
        <w:pStyle w:val="SafegeNormalnyPG"/>
      </w:pPr>
    </w:p>
    <w:p w14:paraId="7FC1A56A" w14:textId="77777777" w:rsidR="00F91A18" w:rsidRDefault="00F91A18" w:rsidP="00F91A18">
      <w:pPr>
        <w:pStyle w:val="SafegeNormalnyPG"/>
      </w:pPr>
    </w:p>
    <w:p w14:paraId="42F3D582" w14:textId="77777777" w:rsidR="00F91A18" w:rsidRDefault="00F91A18" w:rsidP="00F91A18">
      <w:pPr>
        <w:pStyle w:val="SafegeNormalnyPG"/>
      </w:pPr>
    </w:p>
    <w:p w14:paraId="1F52BBC3" w14:textId="77777777" w:rsidR="00F91A18" w:rsidRDefault="00F91A18" w:rsidP="00F91A18">
      <w:pPr>
        <w:pStyle w:val="SafegeNormalnyPG"/>
      </w:pPr>
    </w:p>
    <w:p w14:paraId="43F9F205" w14:textId="77777777" w:rsidR="00F91A18" w:rsidRDefault="00F91A18" w:rsidP="00F91A18">
      <w:pPr>
        <w:pStyle w:val="SafegeNormalnyPG"/>
      </w:pPr>
    </w:p>
    <w:p w14:paraId="66C67CE9" w14:textId="77777777" w:rsidR="00F91A18" w:rsidRDefault="00F91A18" w:rsidP="00F91A18">
      <w:pPr>
        <w:pStyle w:val="SafegeNormalnyPG"/>
      </w:pPr>
    </w:p>
    <w:p w14:paraId="67B2E157" w14:textId="77777777" w:rsidR="00F91A18" w:rsidRDefault="00F91A18" w:rsidP="00F91A18">
      <w:pPr>
        <w:pStyle w:val="SafegeNormalnyPG"/>
      </w:pPr>
    </w:p>
    <w:p w14:paraId="547BB99F" w14:textId="77777777" w:rsidR="00F91A18" w:rsidRDefault="00F91A18" w:rsidP="00F91A18">
      <w:pPr>
        <w:pStyle w:val="SafegeNormalnyPG"/>
      </w:pPr>
    </w:p>
    <w:p w14:paraId="298CDBA2" w14:textId="77777777" w:rsidR="00F91A18" w:rsidRDefault="00F91A18" w:rsidP="00F91A18">
      <w:pPr>
        <w:pStyle w:val="SafegeNormalnyPG"/>
      </w:pPr>
    </w:p>
    <w:p w14:paraId="1BD2ABA6" w14:textId="77777777" w:rsidR="00F91A18" w:rsidRDefault="00F91A18" w:rsidP="00F91A18">
      <w:pPr>
        <w:pStyle w:val="SafegeNormalnyPG"/>
      </w:pPr>
    </w:p>
    <w:p w14:paraId="7C0FB1F4" w14:textId="77777777" w:rsidR="00F91A18" w:rsidRDefault="00F91A18" w:rsidP="00F91A18">
      <w:pPr>
        <w:pStyle w:val="SafegeNormalnyPG"/>
      </w:pPr>
    </w:p>
    <w:p w14:paraId="012AD5C1" w14:textId="77777777" w:rsidR="00F91A18" w:rsidRDefault="00F91A18" w:rsidP="00F91A18">
      <w:pPr>
        <w:pStyle w:val="SafegeNormalnyPG"/>
      </w:pPr>
    </w:p>
    <w:p w14:paraId="6357072E" w14:textId="77777777" w:rsidR="00F91A18" w:rsidRDefault="00F91A18" w:rsidP="00F91A18">
      <w:pPr>
        <w:pStyle w:val="SafegeNormalnyPG"/>
      </w:pPr>
    </w:p>
    <w:p w14:paraId="1CBB6726" w14:textId="77777777" w:rsidR="00F91A18" w:rsidRDefault="00F91A18" w:rsidP="00F91A18">
      <w:pPr>
        <w:pStyle w:val="SafegeNormalnyPG"/>
      </w:pPr>
    </w:p>
    <w:p w14:paraId="5C70F046" w14:textId="77777777" w:rsidR="00F91A18" w:rsidRDefault="00F91A18" w:rsidP="00F91A18">
      <w:pPr>
        <w:pStyle w:val="SafegeNormalnyPG"/>
      </w:pPr>
    </w:p>
    <w:p w14:paraId="73BE949A" w14:textId="77777777" w:rsidR="00F91A18" w:rsidRDefault="00F91A18" w:rsidP="00F91A18">
      <w:pPr>
        <w:pStyle w:val="SafegeNormalnyPG"/>
        <w:ind w:firstLine="0"/>
      </w:pPr>
    </w:p>
    <w:p w14:paraId="7157DCB7" w14:textId="77777777" w:rsidR="00F91A18" w:rsidRPr="002E7736" w:rsidRDefault="00F91A18" w:rsidP="00F91A18">
      <w:pPr>
        <w:pStyle w:val="SafegeAkapit-Rozdzia"/>
      </w:pPr>
      <w:bookmarkStart w:id="2" w:name="_Toc432944466"/>
      <w:bookmarkStart w:id="3" w:name="_Toc77592247"/>
      <w:r w:rsidRPr="002E7736">
        <w:lastRenderedPageBreak/>
        <w:t>Przedmiot opracowania</w:t>
      </w:r>
      <w:bookmarkEnd w:id="2"/>
      <w:bookmarkEnd w:id="3"/>
    </w:p>
    <w:p w14:paraId="52BB5396" w14:textId="7B1A7852" w:rsidR="00F91A18" w:rsidRPr="00912887" w:rsidRDefault="00F91A18" w:rsidP="00F91A18">
      <w:pPr>
        <w:pStyle w:val="SafegeNormalny"/>
        <w:jc w:val="both"/>
      </w:pPr>
      <w:bookmarkStart w:id="4" w:name="_Toc432944467"/>
      <w:r w:rsidRPr="00912887">
        <w:t xml:space="preserve">Przedmiotem niniejszego opracowania </w:t>
      </w:r>
      <w:r w:rsidR="00153653" w:rsidRPr="003F7679">
        <w:rPr>
          <w:rFonts w:ascii="Century Gothic" w:hAnsi="Century Gothic" w:cs="Calibri"/>
          <w:b/>
          <w:bCs/>
          <w:i/>
          <w:iCs/>
          <w:szCs w:val="22"/>
        </w:rPr>
        <w:t>„</w:t>
      </w:r>
      <w:r w:rsidR="00153653">
        <w:rPr>
          <w:rFonts w:ascii="Century Gothic" w:hAnsi="Century Gothic" w:cs="Calibri"/>
          <w:b/>
          <w:bCs/>
          <w:i/>
          <w:iCs/>
          <w:szCs w:val="22"/>
        </w:rPr>
        <w:t>Budowa trasy tramwajowej w ul. Ratajczaka na odcinku od ul. Św. Marcin do ul. Królowej Jadwigi wraz ze skrzyżowaniem z ul. Matyi i Wierzbięcice w ramach projektu „Program Centrum - etap II – budowa trasy tramwajowej wraz z uspokojeniem ruchu samochodowego w ul. Ratajczaka” (prace projektowe i inwentaryzacja)</w:t>
      </w:r>
      <w:r w:rsidR="00153653" w:rsidRPr="003F7679">
        <w:rPr>
          <w:rFonts w:ascii="Century Gothic" w:hAnsi="Century Gothic" w:cs="Calibri"/>
          <w:b/>
          <w:bCs/>
          <w:i/>
          <w:iCs/>
          <w:szCs w:val="22"/>
        </w:rPr>
        <w:t>”</w:t>
      </w:r>
      <w:r w:rsidR="00153653">
        <w:rPr>
          <w:rFonts w:ascii="Century Gothic" w:hAnsi="Century Gothic" w:cs="Calibri"/>
          <w:b/>
          <w:bCs/>
          <w:i/>
          <w:iCs/>
          <w:szCs w:val="22"/>
        </w:rPr>
        <w:t xml:space="preserve"> </w:t>
      </w:r>
      <w:r w:rsidR="00153653" w:rsidRPr="00566DF8">
        <w:rPr>
          <w:rFonts w:ascii="Century Gothic" w:hAnsi="Century Gothic" w:cs="Calibri"/>
          <w:bCs/>
          <w:iCs/>
          <w:szCs w:val="22"/>
        </w:rPr>
        <w:t>w zakresie branży teletechnicznej</w:t>
      </w:r>
      <w:r w:rsidR="00153653">
        <w:rPr>
          <w:rFonts w:ascii="Century Gothic" w:hAnsi="Century Gothic" w:cs="Calibri"/>
          <w:bCs/>
          <w:iCs/>
          <w:szCs w:val="22"/>
        </w:rPr>
        <w:t>.</w:t>
      </w:r>
    </w:p>
    <w:p w14:paraId="77828C1D" w14:textId="77777777" w:rsidR="00F91A18" w:rsidRPr="00C84182" w:rsidRDefault="00F91A18" w:rsidP="00F91A18">
      <w:pPr>
        <w:pStyle w:val="SafegeAkapit-Rozdzia"/>
      </w:pPr>
      <w:bookmarkStart w:id="5" w:name="_Toc77592248"/>
      <w:r w:rsidRPr="00C84182">
        <w:t>Inwestor</w:t>
      </w:r>
      <w:bookmarkEnd w:id="4"/>
      <w:bookmarkEnd w:id="5"/>
    </w:p>
    <w:p w14:paraId="66462094" w14:textId="77777777" w:rsidR="00F91A18" w:rsidRPr="0046047F" w:rsidRDefault="00F91A18" w:rsidP="00F91A18">
      <w:pPr>
        <w:pStyle w:val="SafegeNormalnyPG"/>
        <w:jc w:val="both"/>
      </w:pPr>
      <w:r w:rsidRPr="0046047F">
        <w:t>Inwestor:</w:t>
      </w:r>
    </w:p>
    <w:p w14:paraId="2B5CCB46" w14:textId="77777777" w:rsidR="00F91A18" w:rsidRPr="00D10BC8" w:rsidRDefault="00F91A18" w:rsidP="00F91A18">
      <w:pPr>
        <w:spacing w:before="120"/>
        <w:rPr>
          <w:rFonts w:ascii="Arial" w:hAnsi="Arial" w:cs="Arial"/>
          <w:sz w:val="22"/>
          <w:szCs w:val="22"/>
        </w:rPr>
      </w:pPr>
      <w:r w:rsidRPr="00D10BC8">
        <w:rPr>
          <w:rFonts w:ascii="Arial" w:hAnsi="Arial" w:cs="Arial"/>
          <w:sz w:val="22"/>
          <w:szCs w:val="22"/>
        </w:rPr>
        <w:t xml:space="preserve">    - Prezydent Miasta Poznania reprezentowany przez Grzegorza Kamińskiego - Dyrektora Biura </w:t>
      </w:r>
    </w:p>
    <w:p w14:paraId="21EEF96C" w14:textId="77777777" w:rsidR="00F91A18" w:rsidRPr="00FE3F6D" w:rsidRDefault="00F91A18" w:rsidP="00F91A18">
      <w:pPr>
        <w:spacing w:before="60"/>
        <w:rPr>
          <w:rFonts w:ascii="Arial" w:hAnsi="Arial" w:cs="Arial"/>
          <w:sz w:val="22"/>
          <w:szCs w:val="22"/>
        </w:rPr>
      </w:pPr>
      <w:r>
        <w:rPr>
          <w:rFonts w:ascii="Arial" w:hAnsi="Arial" w:cs="Arial"/>
          <w:sz w:val="22"/>
          <w:szCs w:val="22"/>
        </w:rPr>
        <w:t xml:space="preserve">      </w:t>
      </w:r>
      <w:r w:rsidRPr="00FE3F6D">
        <w:rPr>
          <w:rFonts w:ascii="Arial" w:hAnsi="Arial" w:cs="Arial"/>
          <w:sz w:val="22"/>
          <w:szCs w:val="22"/>
        </w:rPr>
        <w:t>Koordynacji Rewitalizacji Miasta UMP</w:t>
      </w:r>
      <w:r>
        <w:rPr>
          <w:rFonts w:ascii="Arial" w:hAnsi="Arial" w:cs="Arial"/>
          <w:sz w:val="22"/>
          <w:szCs w:val="22"/>
        </w:rPr>
        <w:t xml:space="preserve">, </w:t>
      </w:r>
      <w:r w:rsidRPr="00FE3F6D">
        <w:rPr>
          <w:rFonts w:ascii="Arial" w:hAnsi="Arial" w:cs="Arial"/>
          <w:sz w:val="22"/>
          <w:szCs w:val="22"/>
        </w:rPr>
        <w:t>Plac Kolegiacki 17, 61-841 Poznań</w:t>
      </w:r>
    </w:p>
    <w:p w14:paraId="67E37887" w14:textId="77777777" w:rsidR="00F91A18" w:rsidRPr="0046047F" w:rsidRDefault="00F91A18" w:rsidP="00F91A18">
      <w:pPr>
        <w:pStyle w:val="SafegeNormalnyPG"/>
        <w:spacing w:before="240"/>
        <w:jc w:val="both"/>
      </w:pPr>
      <w:r w:rsidRPr="0046047F">
        <w:t>Inwestor</w:t>
      </w:r>
      <w:r>
        <w:t xml:space="preserve"> zastępczy</w:t>
      </w:r>
      <w:r w:rsidRPr="0046047F">
        <w:t>:</w:t>
      </w:r>
    </w:p>
    <w:p w14:paraId="1C93BA26" w14:textId="77777777" w:rsidR="00F91A18" w:rsidRDefault="00F91A18" w:rsidP="00F91A18">
      <w:pPr>
        <w:pStyle w:val="SafegeNormalny"/>
        <w:jc w:val="both"/>
      </w:pPr>
      <w:r>
        <w:rPr>
          <w:b/>
        </w:rPr>
        <w:t xml:space="preserve">- </w:t>
      </w:r>
      <w:r>
        <w:t>Poznańskie Inwestycje Miejskie Sp. z o.o., Plac Wiosny Ludów 2</w:t>
      </w:r>
      <w:r w:rsidRPr="00E020F6">
        <w:t>,</w:t>
      </w:r>
      <w:r>
        <w:t xml:space="preserve"> </w:t>
      </w:r>
      <w:r w:rsidRPr="00E020F6">
        <w:t xml:space="preserve">61 - </w:t>
      </w:r>
      <w:r>
        <w:t>831</w:t>
      </w:r>
      <w:r w:rsidRPr="00E020F6">
        <w:t xml:space="preserve"> Poznań</w:t>
      </w:r>
    </w:p>
    <w:p w14:paraId="6A58F4E1" w14:textId="77777777" w:rsidR="00F91A18" w:rsidRPr="00C84182" w:rsidRDefault="00F91A18" w:rsidP="00F91A18">
      <w:pPr>
        <w:pStyle w:val="SafegeAkapit-Rozdzia"/>
      </w:pPr>
      <w:bookmarkStart w:id="6" w:name="_Toc432944468"/>
      <w:bookmarkStart w:id="7" w:name="_Toc77592249"/>
      <w:r w:rsidRPr="00C84182">
        <w:t>Jednostka projektowa</w:t>
      </w:r>
      <w:bookmarkEnd w:id="6"/>
      <w:bookmarkEnd w:id="7"/>
    </w:p>
    <w:p w14:paraId="71B75AF7" w14:textId="77777777" w:rsidR="00F91A18" w:rsidRPr="00912887" w:rsidRDefault="00F91A18" w:rsidP="00F91A18">
      <w:pPr>
        <w:rPr>
          <w:rFonts w:ascii="Arial" w:hAnsi="Arial" w:cs="Arial"/>
          <w:sz w:val="22"/>
          <w:szCs w:val="22"/>
        </w:rPr>
      </w:pPr>
      <w:r w:rsidRPr="00912887">
        <w:rPr>
          <w:rFonts w:ascii="Arial" w:hAnsi="Arial" w:cs="Arial"/>
          <w:sz w:val="22"/>
          <w:szCs w:val="22"/>
        </w:rPr>
        <w:t xml:space="preserve">    Konsorcjum firm:</w:t>
      </w:r>
    </w:p>
    <w:p w14:paraId="22299FE8" w14:textId="77777777" w:rsidR="00F91A18" w:rsidRPr="00912887" w:rsidRDefault="00F91A18" w:rsidP="00F91A18">
      <w:pPr>
        <w:spacing w:before="120"/>
        <w:rPr>
          <w:rFonts w:ascii="Arial" w:hAnsi="Arial" w:cs="Arial"/>
          <w:sz w:val="22"/>
          <w:szCs w:val="22"/>
        </w:rPr>
      </w:pPr>
      <w:r w:rsidRPr="00912887">
        <w:rPr>
          <w:rFonts w:ascii="Arial" w:hAnsi="Arial" w:cs="Arial"/>
          <w:sz w:val="22"/>
          <w:szCs w:val="22"/>
        </w:rPr>
        <w:t xml:space="preserve">    Lider:</w:t>
      </w:r>
    </w:p>
    <w:p w14:paraId="31E84998" w14:textId="77777777" w:rsidR="00F91A18" w:rsidRPr="00912887" w:rsidRDefault="00F91A18" w:rsidP="00F91A18">
      <w:pPr>
        <w:rPr>
          <w:rFonts w:ascii="Arial" w:hAnsi="Arial" w:cs="Arial"/>
          <w:sz w:val="22"/>
          <w:szCs w:val="22"/>
        </w:rPr>
      </w:pPr>
      <w:r w:rsidRPr="00912887">
        <w:rPr>
          <w:rFonts w:ascii="Arial" w:hAnsi="Arial" w:cs="Arial"/>
          <w:sz w:val="22"/>
          <w:szCs w:val="22"/>
        </w:rPr>
        <w:t xml:space="preserve">    SAFEGE Oddział w Polsce</w:t>
      </w:r>
    </w:p>
    <w:p w14:paraId="375C1C8B" w14:textId="77777777" w:rsidR="00F91A18" w:rsidRPr="00912887" w:rsidRDefault="00F91A18" w:rsidP="00F91A18">
      <w:pPr>
        <w:rPr>
          <w:rFonts w:ascii="Arial" w:hAnsi="Arial" w:cs="Arial"/>
          <w:sz w:val="22"/>
          <w:szCs w:val="22"/>
        </w:rPr>
      </w:pPr>
      <w:r w:rsidRPr="00912887">
        <w:rPr>
          <w:rFonts w:ascii="Arial" w:hAnsi="Arial" w:cs="Arial"/>
          <w:sz w:val="22"/>
          <w:szCs w:val="22"/>
        </w:rPr>
        <w:t xml:space="preserve">    Al. Jerozolimskie 134, 02-305 Warszawa</w:t>
      </w:r>
    </w:p>
    <w:p w14:paraId="63BFCF8B" w14:textId="77777777" w:rsidR="00F91A18" w:rsidRPr="00912887" w:rsidRDefault="00F91A18" w:rsidP="00F91A18">
      <w:pPr>
        <w:spacing w:before="120"/>
        <w:rPr>
          <w:rFonts w:ascii="Arial" w:hAnsi="Arial" w:cs="Arial"/>
          <w:sz w:val="22"/>
          <w:szCs w:val="22"/>
        </w:rPr>
      </w:pPr>
      <w:r w:rsidRPr="00912887">
        <w:rPr>
          <w:rFonts w:ascii="Arial" w:hAnsi="Arial" w:cs="Arial"/>
          <w:sz w:val="22"/>
          <w:szCs w:val="22"/>
        </w:rPr>
        <w:t xml:space="preserve">    Partner: </w:t>
      </w:r>
    </w:p>
    <w:p w14:paraId="5089F989" w14:textId="77777777" w:rsidR="00F91A18" w:rsidRPr="00912887" w:rsidRDefault="00F91A18" w:rsidP="00F91A18">
      <w:pPr>
        <w:rPr>
          <w:rFonts w:ascii="Arial" w:hAnsi="Arial" w:cs="Arial"/>
          <w:sz w:val="22"/>
          <w:szCs w:val="22"/>
        </w:rPr>
      </w:pPr>
      <w:r w:rsidRPr="00912887">
        <w:rPr>
          <w:rFonts w:ascii="Arial" w:hAnsi="Arial" w:cs="Arial"/>
          <w:sz w:val="22"/>
          <w:szCs w:val="22"/>
        </w:rPr>
        <w:t xml:space="preserve">    </w:t>
      </w:r>
      <w:proofErr w:type="spellStart"/>
      <w:r w:rsidRPr="00912887">
        <w:rPr>
          <w:rFonts w:ascii="Arial" w:hAnsi="Arial" w:cs="Arial"/>
          <w:sz w:val="22"/>
          <w:szCs w:val="22"/>
        </w:rPr>
        <w:t>Graph’it</w:t>
      </w:r>
      <w:proofErr w:type="spellEnd"/>
      <w:r w:rsidRPr="00912887">
        <w:rPr>
          <w:rFonts w:ascii="Arial" w:hAnsi="Arial" w:cs="Arial"/>
          <w:sz w:val="22"/>
          <w:szCs w:val="22"/>
        </w:rPr>
        <w:t xml:space="preserve"> sp. z o.o. </w:t>
      </w:r>
    </w:p>
    <w:p w14:paraId="5836E824" w14:textId="77777777" w:rsidR="00F91A18" w:rsidRPr="00912887" w:rsidRDefault="00F91A18" w:rsidP="00F91A18">
      <w:pPr>
        <w:rPr>
          <w:rFonts w:ascii="Arial" w:hAnsi="Arial" w:cs="Arial"/>
          <w:sz w:val="22"/>
          <w:szCs w:val="22"/>
        </w:rPr>
      </w:pPr>
      <w:r w:rsidRPr="00912887">
        <w:rPr>
          <w:rFonts w:ascii="Arial" w:hAnsi="Arial" w:cs="Arial"/>
          <w:sz w:val="22"/>
          <w:szCs w:val="22"/>
        </w:rPr>
        <w:t xml:space="preserve">    Ul. Stępińska 22/30/424, 00-739 Warszawa</w:t>
      </w:r>
    </w:p>
    <w:p w14:paraId="4D749215" w14:textId="77777777" w:rsidR="00F91A18" w:rsidRPr="00C84182" w:rsidRDefault="00F91A18" w:rsidP="00F91A18">
      <w:pPr>
        <w:pStyle w:val="SafegeAkapit-Rozdzia"/>
      </w:pPr>
      <w:r w:rsidRPr="001D1FF9">
        <w:rPr>
          <w:rFonts w:ascii="Century Gothic" w:hAnsi="Century Gothic"/>
          <w:sz w:val="22"/>
          <w:szCs w:val="22"/>
        </w:rPr>
        <w:t xml:space="preserve"> </w:t>
      </w:r>
      <w:bookmarkStart w:id="8" w:name="_Toc77592250"/>
      <w:r>
        <w:t>Warunki ogólne wykonania i odbioru robót</w:t>
      </w:r>
      <w:bookmarkEnd w:id="8"/>
    </w:p>
    <w:p w14:paraId="0C1503C7" w14:textId="77777777" w:rsidR="00F91A18" w:rsidRDefault="00F91A18" w:rsidP="00F91A18">
      <w:pPr>
        <w:pStyle w:val="SafegeAkapit-Podrozdzia"/>
        <w:numPr>
          <w:ilvl w:val="1"/>
          <w:numId w:val="22"/>
        </w:numPr>
        <w:jc w:val="both"/>
      </w:pPr>
      <w:bookmarkStart w:id="9" w:name="_Toc15973060"/>
      <w:bookmarkStart w:id="10" w:name="_Toc15975677"/>
      <w:bookmarkStart w:id="11" w:name="_Toc30598653"/>
      <w:bookmarkStart w:id="12" w:name="_Toc432944470"/>
      <w:bookmarkStart w:id="13" w:name="_Toc77592251"/>
      <w:bookmarkEnd w:id="9"/>
      <w:bookmarkEnd w:id="10"/>
      <w:r>
        <w:t>Ogólne wymagania dotyczące robót</w:t>
      </w:r>
      <w:bookmarkEnd w:id="11"/>
      <w:bookmarkEnd w:id="13"/>
    </w:p>
    <w:p w14:paraId="1D3E9C19" w14:textId="77777777" w:rsidR="00F91A18" w:rsidRDefault="00F91A18" w:rsidP="00F91A18">
      <w:pPr>
        <w:pStyle w:val="SafegeNormalny"/>
      </w:pPr>
      <w:r w:rsidRPr="0040754A">
        <w:t xml:space="preserve">Wykonawca robót jest odpowiedzialny, za jakość wykonania poszczególnych robót, a także za zgodność wykonania z Dokumentacją Projektową, </w:t>
      </w:r>
      <w:r>
        <w:t>Specyfikacją Techniczną Wykonania i Odbioru Robót (</w:t>
      </w:r>
      <w:r w:rsidRPr="0040754A">
        <w:t>STWIOR</w:t>
      </w:r>
      <w:r>
        <w:t>)</w:t>
      </w:r>
      <w:r w:rsidRPr="0040754A">
        <w:t xml:space="preserve"> i poleceniami Inspektora Nadzoru.</w:t>
      </w:r>
    </w:p>
    <w:p w14:paraId="05F72468" w14:textId="77777777" w:rsidR="00F91A18" w:rsidRDefault="00F91A18" w:rsidP="00F91A18">
      <w:pPr>
        <w:pStyle w:val="SafegeAkapit-Podrozdzia"/>
        <w:numPr>
          <w:ilvl w:val="1"/>
          <w:numId w:val="22"/>
        </w:numPr>
        <w:jc w:val="both"/>
      </w:pPr>
      <w:bookmarkStart w:id="14" w:name="_Toc30598654"/>
      <w:bookmarkStart w:id="15" w:name="_Toc77592252"/>
      <w:r>
        <w:t>Przedmiot i zakres robót</w:t>
      </w:r>
      <w:bookmarkEnd w:id="14"/>
      <w:bookmarkEnd w:id="15"/>
    </w:p>
    <w:p w14:paraId="753C5B88" w14:textId="108CF6CE" w:rsidR="00F91A18" w:rsidRPr="00CF3824" w:rsidRDefault="00F91A18" w:rsidP="00F91A18">
      <w:pPr>
        <w:pStyle w:val="SafegeNormalny"/>
        <w:jc w:val="both"/>
      </w:pPr>
      <w:r w:rsidRPr="00B4757C">
        <w:t xml:space="preserve">Przedmiotem niniejszej Specyfikacji Technicznej (ST) są wymagania dotyczące wykonania i odbioru robót występujących przy budowie kanalizacji teletechnicznej i kabli światłowodowych </w:t>
      </w:r>
      <w:r>
        <w:t xml:space="preserve">przebudowy infrastruktury teletechnicznej w związku z </w:t>
      </w:r>
      <w:r w:rsidR="00153653">
        <w:t xml:space="preserve">zadaniem </w:t>
      </w:r>
      <w:r w:rsidR="00153653" w:rsidRPr="00CF3824">
        <w:t>„P</w:t>
      </w:r>
      <w:r w:rsidR="00153653" w:rsidRPr="00CF3824">
        <w:rPr>
          <w:szCs w:val="22"/>
        </w:rPr>
        <w:t xml:space="preserve">rzebudowy ul. </w:t>
      </w:r>
      <w:r w:rsidR="00153653">
        <w:rPr>
          <w:szCs w:val="22"/>
        </w:rPr>
        <w:t>Ratajczaka przewidziano od ul. Św. Marcin</w:t>
      </w:r>
      <w:r w:rsidR="00153653" w:rsidRPr="00CF3824">
        <w:rPr>
          <w:szCs w:val="22"/>
        </w:rPr>
        <w:t>, obejmuje skrzyżowani</w:t>
      </w:r>
      <w:r w:rsidR="00153653">
        <w:rPr>
          <w:szCs w:val="22"/>
        </w:rPr>
        <w:t>a</w:t>
      </w:r>
      <w:r w:rsidR="00153653" w:rsidRPr="00CF3824">
        <w:rPr>
          <w:szCs w:val="22"/>
        </w:rPr>
        <w:t xml:space="preserve"> z </w:t>
      </w:r>
      <w:r w:rsidR="00153653">
        <w:rPr>
          <w:szCs w:val="22"/>
        </w:rPr>
        <w:t>u</w:t>
      </w:r>
      <w:r w:rsidR="00153653" w:rsidRPr="00CF3824">
        <w:rPr>
          <w:szCs w:val="22"/>
        </w:rPr>
        <w:t xml:space="preserve">l. </w:t>
      </w:r>
      <w:r w:rsidR="00153653">
        <w:rPr>
          <w:szCs w:val="22"/>
        </w:rPr>
        <w:t xml:space="preserve">Taczaka, </w:t>
      </w:r>
      <w:r w:rsidR="00153653" w:rsidRPr="00CF3824">
        <w:rPr>
          <w:szCs w:val="22"/>
        </w:rPr>
        <w:t xml:space="preserve"> </w:t>
      </w:r>
      <w:r w:rsidR="00153653">
        <w:rPr>
          <w:szCs w:val="22"/>
        </w:rPr>
        <w:t>z ul Powstańców Wlkp. i ul. Ogrodową, z ul. Kościuszki i ul. Niezłomnych oraz z</w:t>
      </w:r>
      <w:r w:rsidR="00153653" w:rsidRPr="00CF3824">
        <w:rPr>
          <w:szCs w:val="22"/>
        </w:rPr>
        <w:t xml:space="preserve"> ul. </w:t>
      </w:r>
      <w:r w:rsidR="00153653">
        <w:rPr>
          <w:szCs w:val="22"/>
        </w:rPr>
        <w:t xml:space="preserve">Matyi i ul. </w:t>
      </w:r>
      <w:proofErr w:type="spellStart"/>
      <w:r w:rsidR="00153653">
        <w:rPr>
          <w:szCs w:val="22"/>
        </w:rPr>
        <w:t>Więrzbięcice</w:t>
      </w:r>
      <w:proofErr w:type="spellEnd"/>
      <w:r w:rsidR="00153653" w:rsidRPr="00CF3824">
        <w:rPr>
          <w:szCs w:val="22"/>
        </w:rPr>
        <w:t xml:space="preserve">. Przebudowa ul. </w:t>
      </w:r>
      <w:r w:rsidR="00153653">
        <w:rPr>
          <w:szCs w:val="22"/>
        </w:rPr>
        <w:t>Ratajczaka</w:t>
      </w:r>
      <w:r w:rsidR="00153653" w:rsidRPr="00CF3824">
        <w:rPr>
          <w:szCs w:val="22"/>
        </w:rPr>
        <w:t xml:space="preserve"> dla Zakresu </w:t>
      </w:r>
      <w:r w:rsidR="00153653">
        <w:rPr>
          <w:szCs w:val="22"/>
        </w:rPr>
        <w:t>3</w:t>
      </w:r>
      <w:r w:rsidR="00153653" w:rsidRPr="00CF3824">
        <w:rPr>
          <w:szCs w:val="22"/>
        </w:rPr>
        <w:t xml:space="preserve"> kończy się na </w:t>
      </w:r>
      <w:r w:rsidR="00153653">
        <w:rPr>
          <w:szCs w:val="22"/>
        </w:rPr>
        <w:t>u</w:t>
      </w:r>
      <w:r w:rsidR="00153653" w:rsidRPr="00CF3824">
        <w:rPr>
          <w:szCs w:val="22"/>
        </w:rPr>
        <w:t xml:space="preserve">l. </w:t>
      </w:r>
      <w:proofErr w:type="spellStart"/>
      <w:r w:rsidR="00153653">
        <w:rPr>
          <w:szCs w:val="22"/>
        </w:rPr>
        <w:t>Więrzbi</w:t>
      </w:r>
      <w:r w:rsidR="00CB49EE">
        <w:rPr>
          <w:szCs w:val="22"/>
        </w:rPr>
        <w:t>ę</w:t>
      </w:r>
      <w:r w:rsidR="00153653">
        <w:rPr>
          <w:szCs w:val="22"/>
        </w:rPr>
        <w:t>cice</w:t>
      </w:r>
      <w:proofErr w:type="spellEnd"/>
      <w:r w:rsidR="00153653" w:rsidRPr="00CF3824">
        <w:rPr>
          <w:szCs w:val="22"/>
        </w:rPr>
        <w:t xml:space="preserve">  </w:t>
      </w:r>
      <w:r w:rsidR="00153653" w:rsidRPr="00CF3824">
        <w:t>w Poznaniu.</w:t>
      </w:r>
      <w:r w:rsidRPr="00CF3824">
        <w:t>.</w:t>
      </w:r>
    </w:p>
    <w:p w14:paraId="279061A0" w14:textId="77777777" w:rsidR="00F91A18" w:rsidRDefault="00F91A18" w:rsidP="00F91A18">
      <w:pPr>
        <w:pStyle w:val="SafegeNormalny"/>
        <w:jc w:val="both"/>
      </w:pPr>
      <w:r w:rsidRPr="00703D42">
        <w:t>W zakres robót wchodzi:</w:t>
      </w:r>
    </w:p>
    <w:p w14:paraId="0FC0D240" w14:textId="60A41E85" w:rsidR="00CB49EE" w:rsidRDefault="00F91A18" w:rsidP="00D13380">
      <w:pPr>
        <w:pStyle w:val="SafegeNormalny"/>
        <w:jc w:val="both"/>
        <w:rPr>
          <w:b/>
        </w:rPr>
      </w:pPr>
      <w:r>
        <w:rPr>
          <w:b/>
        </w:rPr>
        <w:t>Usunięcie k</w:t>
      </w:r>
      <w:r w:rsidRPr="00414F31">
        <w:rPr>
          <w:b/>
        </w:rPr>
        <w:t>olizj</w:t>
      </w:r>
      <w:r>
        <w:rPr>
          <w:b/>
        </w:rPr>
        <w:t xml:space="preserve">i </w:t>
      </w:r>
      <w:r w:rsidR="00CB49EE">
        <w:rPr>
          <w:b/>
        </w:rPr>
        <w:t>następujących</w:t>
      </w:r>
      <w:r>
        <w:rPr>
          <w:b/>
        </w:rPr>
        <w:t xml:space="preserve"> operatorów telekomunikacyjnych</w:t>
      </w:r>
      <w:r w:rsidR="00CB49EE">
        <w:rPr>
          <w:b/>
        </w:rPr>
        <w:t>:</w:t>
      </w:r>
      <w:r>
        <w:rPr>
          <w:b/>
        </w:rPr>
        <w:t xml:space="preserve"> </w:t>
      </w:r>
    </w:p>
    <w:p w14:paraId="20B01335" w14:textId="28E032EB" w:rsidR="00F91A18" w:rsidRPr="00414F31" w:rsidRDefault="00F91A18" w:rsidP="00CB49EE">
      <w:pPr>
        <w:pStyle w:val="SafegeNormalny"/>
        <w:ind w:left="284" w:firstLine="0"/>
        <w:jc w:val="both"/>
        <w:rPr>
          <w:b/>
        </w:rPr>
      </w:pPr>
      <w:r>
        <w:rPr>
          <w:b/>
        </w:rPr>
        <w:t>ORANGE POLSKA S.A.,</w:t>
      </w:r>
      <w:r w:rsidR="00CB49EE">
        <w:rPr>
          <w:b/>
        </w:rPr>
        <w:t xml:space="preserve"> </w:t>
      </w:r>
      <w:r w:rsidR="00893DEA">
        <w:rPr>
          <w:b/>
        </w:rPr>
        <w:t>Netia S.A.</w:t>
      </w:r>
      <w:r>
        <w:rPr>
          <w:b/>
        </w:rPr>
        <w:t xml:space="preserve">, </w:t>
      </w:r>
      <w:r w:rsidR="00893DEA">
        <w:rPr>
          <w:b/>
        </w:rPr>
        <w:t>T-Mobile Polska S.A.</w:t>
      </w:r>
      <w:r>
        <w:rPr>
          <w:b/>
        </w:rPr>
        <w:t>., MON (Regionalne Centrum Informatyki w Bydgoszczy)</w:t>
      </w:r>
      <w:r w:rsidR="00893DEA">
        <w:rPr>
          <w:b/>
        </w:rPr>
        <w:t>, INEA, PCSS S.A..</w:t>
      </w:r>
    </w:p>
    <w:p w14:paraId="1DDD9BC4" w14:textId="77777777" w:rsidR="00F91A18" w:rsidRDefault="00F91A18" w:rsidP="00F91A18">
      <w:pPr>
        <w:pStyle w:val="SafegeNormalny"/>
        <w:ind w:firstLine="0"/>
        <w:jc w:val="both"/>
      </w:pPr>
      <w:r>
        <w:t xml:space="preserve">           - przebudowa i przesunięcie kanalizacji teletechnicznej operatora ORANGE POLSKA S.A.</w:t>
      </w:r>
    </w:p>
    <w:p w14:paraId="59AD7AEE" w14:textId="77777777" w:rsidR="00F91A18" w:rsidRDefault="00F91A18" w:rsidP="00F91A18">
      <w:pPr>
        <w:pStyle w:val="SafegeNormalny"/>
        <w:ind w:firstLine="0"/>
        <w:jc w:val="both"/>
      </w:pPr>
      <w:r>
        <w:t xml:space="preserve">           - przebudowa i przesunięcie kabli światłowodowych i miedzianych w kanalizacji</w:t>
      </w:r>
    </w:p>
    <w:p w14:paraId="6F51D64C" w14:textId="77777777" w:rsidR="00F91A18" w:rsidRDefault="00F91A18" w:rsidP="00F91A18">
      <w:pPr>
        <w:pStyle w:val="SafegeNormalny"/>
        <w:ind w:firstLine="0"/>
        <w:jc w:val="both"/>
      </w:pPr>
      <w:r>
        <w:t xml:space="preserve">             teletechnicznej operatora ORANGE POLSKA S.A.</w:t>
      </w:r>
    </w:p>
    <w:p w14:paraId="319719A5" w14:textId="77777777" w:rsidR="00F91A18" w:rsidRDefault="00F91A18" w:rsidP="00F91A18">
      <w:pPr>
        <w:pStyle w:val="SafegeNormalny"/>
        <w:ind w:firstLine="0"/>
        <w:jc w:val="both"/>
      </w:pPr>
      <w:r>
        <w:t xml:space="preserve">           - zabezpieczenie istniejącej kanalizacji teletechnicznej</w:t>
      </w:r>
    </w:p>
    <w:p w14:paraId="0CBFA87C" w14:textId="77777777" w:rsidR="00F91A18" w:rsidRPr="00FF6D60" w:rsidRDefault="00F91A18" w:rsidP="00F91A18">
      <w:pPr>
        <w:pStyle w:val="SafegeNormalny"/>
        <w:ind w:firstLine="0"/>
        <w:jc w:val="both"/>
        <w:rPr>
          <w:sz w:val="16"/>
          <w:szCs w:val="16"/>
          <w:u w:val="single"/>
        </w:rPr>
      </w:pPr>
    </w:p>
    <w:p w14:paraId="2FAF52D9" w14:textId="77777777" w:rsidR="00F91A18" w:rsidRDefault="00F91A18" w:rsidP="00F91A18">
      <w:pPr>
        <w:pStyle w:val="SafegeNormalny"/>
        <w:spacing w:after="120"/>
        <w:jc w:val="both"/>
        <w:rPr>
          <w:u w:val="single"/>
        </w:rPr>
      </w:pPr>
      <w:r w:rsidRPr="00CD4D4B">
        <w:rPr>
          <w:u w:val="single"/>
        </w:rPr>
        <w:lastRenderedPageBreak/>
        <w:t>Kody CPV:</w:t>
      </w:r>
    </w:p>
    <w:p w14:paraId="740A1257" w14:textId="77777777" w:rsidR="00F91A18" w:rsidRPr="00CD4D4B" w:rsidRDefault="00F91A18" w:rsidP="00F91A18">
      <w:pPr>
        <w:pStyle w:val="SafegeNormalny"/>
        <w:jc w:val="both"/>
      </w:pPr>
      <w:r w:rsidRPr="00CD4D4B">
        <w:t>45314000-1 – Instalowanie urządzeń telekomunikacyjnych</w:t>
      </w:r>
    </w:p>
    <w:p w14:paraId="416E86B2" w14:textId="77777777" w:rsidR="00F91A18" w:rsidRDefault="00F91A18" w:rsidP="00F91A18">
      <w:pPr>
        <w:pStyle w:val="SafegeNormalny"/>
        <w:jc w:val="both"/>
      </w:pPr>
      <w:r w:rsidRPr="00CD4D4B">
        <w:t>45232000-2 – Roboty pomocnicze w zakresie rurociągów i kabli</w:t>
      </w:r>
    </w:p>
    <w:p w14:paraId="48323481" w14:textId="77777777" w:rsidR="00F91A18" w:rsidRDefault="00F91A18" w:rsidP="00F91A18">
      <w:pPr>
        <w:pStyle w:val="SafegeNormalny"/>
        <w:jc w:val="both"/>
      </w:pPr>
      <w:r>
        <w:t>45232310-8</w:t>
      </w:r>
      <w:r w:rsidRPr="00CD4D4B">
        <w:t xml:space="preserve"> – </w:t>
      </w:r>
      <w:r>
        <w:t>Roboty budowlane w zakresie linii telefonicznych</w:t>
      </w:r>
    </w:p>
    <w:p w14:paraId="49150A89" w14:textId="77777777" w:rsidR="00F91A18" w:rsidRDefault="00F91A18" w:rsidP="00F91A18">
      <w:pPr>
        <w:pStyle w:val="SafegeNormalny"/>
        <w:jc w:val="both"/>
      </w:pPr>
      <w:r>
        <w:t xml:space="preserve">45232300-5 – Roboty budowlane i pomocnicze w zakresie linii telefonicznych i ciągów </w:t>
      </w:r>
    </w:p>
    <w:p w14:paraId="47420329" w14:textId="77777777" w:rsidR="00F91A18" w:rsidRPr="00700003" w:rsidRDefault="00F91A18" w:rsidP="00F91A18">
      <w:pPr>
        <w:pStyle w:val="SafegeNormalny"/>
        <w:jc w:val="both"/>
      </w:pPr>
      <w:r>
        <w:t xml:space="preserve">                       komunikacyjnych</w:t>
      </w:r>
    </w:p>
    <w:p w14:paraId="4A800A1F" w14:textId="77777777" w:rsidR="00F91A18" w:rsidRDefault="00F91A18" w:rsidP="00F91A18">
      <w:pPr>
        <w:pStyle w:val="SafegeNormalny"/>
        <w:jc w:val="both"/>
      </w:pPr>
      <w:r w:rsidRPr="00703D42">
        <w:t xml:space="preserve">Szczegółowe dane zostały przedstawione w opracowaniach: </w:t>
      </w:r>
    </w:p>
    <w:tbl>
      <w:tblPr>
        <w:tblW w:w="9962" w:type="dxa"/>
        <w:tblInd w:w="172" w:type="dxa"/>
        <w:tblLayout w:type="fixed"/>
        <w:tblCellMar>
          <w:left w:w="30" w:type="dxa"/>
          <w:right w:w="30" w:type="dxa"/>
        </w:tblCellMar>
        <w:tblLook w:val="0000" w:firstRow="0" w:lastRow="0" w:firstColumn="0" w:lastColumn="0" w:noHBand="0" w:noVBand="0"/>
      </w:tblPr>
      <w:tblGrid>
        <w:gridCol w:w="567"/>
        <w:gridCol w:w="6946"/>
        <w:gridCol w:w="2449"/>
      </w:tblGrid>
      <w:tr w:rsidR="00F91A18" w:rsidRPr="00703D42" w14:paraId="2DC24AFE" w14:textId="77777777" w:rsidTr="00990355">
        <w:trPr>
          <w:trHeight w:val="512"/>
        </w:trPr>
        <w:tc>
          <w:tcPr>
            <w:tcW w:w="567" w:type="dxa"/>
            <w:tcBorders>
              <w:top w:val="single" w:sz="6" w:space="0" w:color="auto"/>
              <w:left w:val="single" w:sz="6" w:space="0" w:color="auto"/>
              <w:bottom w:val="single" w:sz="6" w:space="0" w:color="auto"/>
              <w:right w:val="single" w:sz="6" w:space="0" w:color="auto"/>
            </w:tcBorders>
            <w:vAlign w:val="center"/>
          </w:tcPr>
          <w:p w14:paraId="2D111304" w14:textId="77777777" w:rsidR="00F91A18" w:rsidRPr="00703D42" w:rsidRDefault="00F91A18" w:rsidP="00990355">
            <w:pPr>
              <w:pStyle w:val="SafegeNormalny"/>
              <w:ind w:firstLine="0"/>
              <w:jc w:val="both"/>
              <w:rPr>
                <w:b/>
                <w:snapToGrid w:val="0"/>
                <w:color w:val="000000"/>
                <w:szCs w:val="22"/>
              </w:rPr>
            </w:pPr>
            <w:r>
              <w:rPr>
                <w:b/>
                <w:szCs w:val="22"/>
              </w:rPr>
              <w:t xml:space="preserve">  </w:t>
            </w:r>
            <w:proofErr w:type="spellStart"/>
            <w:r w:rsidRPr="00703D42">
              <w:rPr>
                <w:b/>
                <w:szCs w:val="22"/>
              </w:rPr>
              <w:t>Lp</w:t>
            </w:r>
            <w:proofErr w:type="spellEnd"/>
          </w:p>
        </w:tc>
        <w:tc>
          <w:tcPr>
            <w:tcW w:w="6946" w:type="dxa"/>
            <w:tcBorders>
              <w:top w:val="single" w:sz="6" w:space="0" w:color="auto"/>
              <w:left w:val="single" w:sz="6" w:space="0" w:color="auto"/>
              <w:bottom w:val="single" w:sz="6" w:space="0" w:color="auto"/>
              <w:right w:val="single" w:sz="6" w:space="0" w:color="auto"/>
            </w:tcBorders>
            <w:vAlign w:val="center"/>
          </w:tcPr>
          <w:p w14:paraId="03134C6F" w14:textId="77777777" w:rsidR="00F91A18" w:rsidRPr="00703D42" w:rsidRDefault="00F91A18" w:rsidP="00990355">
            <w:pPr>
              <w:pStyle w:val="SafegeNormalny"/>
              <w:jc w:val="both"/>
              <w:rPr>
                <w:b/>
                <w:snapToGrid w:val="0"/>
                <w:color w:val="000000"/>
                <w:szCs w:val="22"/>
              </w:rPr>
            </w:pPr>
            <w:r w:rsidRPr="00703D42">
              <w:rPr>
                <w:b/>
                <w:szCs w:val="22"/>
              </w:rPr>
              <w:t>Tytuł opracowania</w:t>
            </w:r>
          </w:p>
        </w:tc>
        <w:tc>
          <w:tcPr>
            <w:tcW w:w="2449" w:type="dxa"/>
            <w:tcBorders>
              <w:top w:val="single" w:sz="6" w:space="0" w:color="auto"/>
              <w:left w:val="single" w:sz="6" w:space="0" w:color="auto"/>
              <w:bottom w:val="single" w:sz="6" w:space="0" w:color="auto"/>
              <w:right w:val="single" w:sz="6" w:space="0" w:color="auto"/>
            </w:tcBorders>
            <w:vAlign w:val="center"/>
          </w:tcPr>
          <w:p w14:paraId="1667F8D9" w14:textId="77777777" w:rsidR="00F91A18" w:rsidRPr="00703D42" w:rsidRDefault="00F91A18" w:rsidP="00990355">
            <w:pPr>
              <w:pStyle w:val="SafegeNormalny"/>
              <w:jc w:val="both"/>
              <w:rPr>
                <w:b/>
                <w:snapToGrid w:val="0"/>
                <w:color w:val="000000"/>
                <w:szCs w:val="22"/>
              </w:rPr>
            </w:pPr>
            <w:r w:rsidRPr="00703D42">
              <w:rPr>
                <w:b/>
                <w:szCs w:val="22"/>
              </w:rPr>
              <w:t>typ</w:t>
            </w:r>
          </w:p>
        </w:tc>
      </w:tr>
      <w:tr w:rsidR="00F91A18" w:rsidRPr="00703D42" w14:paraId="7C30A27E"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11C3B88F" w14:textId="77777777" w:rsidR="00F91A18" w:rsidRPr="00703D42" w:rsidRDefault="00F91A18" w:rsidP="00990355">
            <w:pPr>
              <w:pStyle w:val="SafegeNormalny"/>
              <w:rPr>
                <w:snapToGrid w:val="0"/>
                <w:color w:val="000000"/>
                <w:szCs w:val="22"/>
              </w:rPr>
            </w:pPr>
            <w:r w:rsidRPr="00703D42">
              <w:rPr>
                <w:snapToGrid w:val="0"/>
                <w:color w:val="000000"/>
                <w:szCs w:val="22"/>
              </w:rPr>
              <w:t>1</w:t>
            </w:r>
          </w:p>
        </w:tc>
        <w:tc>
          <w:tcPr>
            <w:tcW w:w="6946" w:type="dxa"/>
            <w:tcBorders>
              <w:top w:val="single" w:sz="6" w:space="0" w:color="auto"/>
              <w:left w:val="single" w:sz="6" w:space="0" w:color="auto"/>
              <w:bottom w:val="single" w:sz="6" w:space="0" w:color="auto"/>
              <w:right w:val="single" w:sz="6" w:space="0" w:color="auto"/>
            </w:tcBorders>
            <w:vAlign w:val="center"/>
          </w:tcPr>
          <w:p w14:paraId="4546DC59" w14:textId="77777777" w:rsidR="000B2F97" w:rsidRDefault="000B2F97" w:rsidP="00990355">
            <w:pPr>
              <w:pStyle w:val="SafegeNormalny"/>
              <w:ind w:firstLine="0"/>
              <w:jc w:val="both"/>
              <w:rPr>
                <w:rFonts w:ascii="Century Gothic" w:hAnsi="Century Gothic" w:cs="Calibri"/>
                <w:b/>
                <w:bCs/>
                <w:i/>
                <w:iCs/>
                <w:szCs w:val="22"/>
              </w:rPr>
            </w:pPr>
            <w:r w:rsidRPr="003F7679">
              <w:rPr>
                <w:rFonts w:ascii="Century Gothic" w:hAnsi="Century Gothic" w:cs="Calibri"/>
                <w:b/>
                <w:bCs/>
                <w:i/>
                <w:iCs/>
                <w:szCs w:val="22"/>
              </w:rPr>
              <w:t>„</w:t>
            </w:r>
            <w:r>
              <w:rPr>
                <w:rFonts w:ascii="Century Gothic" w:hAnsi="Century Gothic" w:cs="Calibri"/>
                <w:b/>
                <w:bCs/>
                <w:i/>
                <w:iCs/>
                <w:szCs w:val="22"/>
              </w:rPr>
              <w:t>Budowa trasy tramwajowej w ul. Ratajczaka na odcinku od ul. Św. Marcin do ul. Królowej Jadwigi wraz ze skrzyżowaniem z ul. Matyi i Wierzbięcice w ramach projektu „Program Centrum - etap II – budowa trasy tramwajowej wraz z uspokojeniem ruchu samochodowego w ul. Ratajczaka” (prace projektowe i inwentaryzacja)</w:t>
            </w:r>
            <w:r w:rsidRPr="003F7679">
              <w:rPr>
                <w:rFonts w:ascii="Century Gothic" w:hAnsi="Century Gothic" w:cs="Calibri"/>
                <w:b/>
                <w:bCs/>
                <w:i/>
                <w:iCs/>
                <w:szCs w:val="22"/>
              </w:rPr>
              <w:t>”</w:t>
            </w:r>
          </w:p>
          <w:p w14:paraId="431A432E" w14:textId="306F9F81" w:rsidR="00F91A18" w:rsidRPr="00145F26" w:rsidRDefault="00F91A18" w:rsidP="00990355">
            <w:pPr>
              <w:pStyle w:val="SafegeNormalny"/>
              <w:ind w:firstLine="0"/>
              <w:jc w:val="both"/>
              <w:rPr>
                <w:snapToGrid w:val="0"/>
                <w:color w:val="000000"/>
                <w:szCs w:val="22"/>
              </w:rPr>
            </w:pPr>
            <w:r>
              <w:rPr>
                <w:szCs w:val="24"/>
              </w:rPr>
              <w:t xml:space="preserve"> </w:t>
            </w:r>
            <w:r w:rsidR="00893DEA" w:rsidRPr="005209DA">
              <w:rPr>
                <w:bCs/>
                <w:szCs w:val="24"/>
              </w:rPr>
              <w:t>Branża Teletechniczna</w:t>
            </w:r>
          </w:p>
        </w:tc>
        <w:tc>
          <w:tcPr>
            <w:tcW w:w="2449" w:type="dxa"/>
            <w:tcBorders>
              <w:top w:val="single" w:sz="6" w:space="0" w:color="auto"/>
              <w:left w:val="single" w:sz="6" w:space="0" w:color="auto"/>
              <w:bottom w:val="single" w:sz="6" w:space="0" w:color="auto"/>
              <w:right w:val="single" w:sz="6" w:space="0" w:color="auto"/>
            </w:tcBorders>
            <w:vAlign w:val="center"/>
          </w:tcPr>
          <w:p w14:paraId="61901B3E" w14:textId="77777777" w:rsidR="00F91A18" w:rsidRDefault="00F91A18" w:rsidP="00990355">
            <w:pPr>
              <w:pStyle w:val="SafegeNormalny"/>
              <w:rPr>
                <w:snapToGrid w:val="0"/>
                <w:color w:val="000000"/>
                <w:szCs w:val="22"/>
              </w:rPr>
            </w:pPr>
            <w:r>
              <w:rPr>
                <w:snapToGrid w:val="0"/>
                <w:color w:val="000000"/>
                <w:szCs w:val="22"/>
              </w:rPr>
              <w:t xml:space="preserve"> </w:t>
            </w:r>
          </w:p>
          <w:p w14:paraId="70720A10" w14:textId="77777777" w:rsidR="00F91A18" w:rsidRDefault="00F91A18" w:rsidP="00990355">
            <w:pPr>
              <w:pStyle w:val="SafegeNormalny"/>
              <w:rPr>
                <w:snapToGrid w:val="0"/>
                <w:color w:val="000000"/>
                <w:szCs w:val="22"/>
              </w:rPr>
            </w:pPr>
          </w:p>
          <w:p w14:paraId="61F90145" w14:textId="77777777" w:rsidR="00F91A18" w:rsidRDefault="00F91A18" w:rsidP="00990355">
            <w:pPr>
              <w:pStyle w:val="SafegeNormalny"/>
              <w:rPr>
                <w:snapToGrid w:val="0"/>
                <w:color w:val="000000"/>
                <w:szCs w:val="22"/>
              </w:rPr>
            </w:pPr>
          </w:p>
          <w:p w14:paraId="28B29ED7" w14:textId="77777777" w:rsidR="00F91A18" w:rsidRDefault="00F91A18" w:rsidP="00990355">
            <w:pPr>
              <w:pStyle w:val="SafegeNormalny"/>
              <w:rPr>
                <w:snapToGrid w:val="0"/>
                <w:color w:val="000000"/>
                <w:szCs w:val="22"/>
              </w:rPr>
            </w:pPr>
          </w:p>
          <w:p w14:paraId="678471B9" w14:textId="77777777" w:rsidR="00F91A18" w:rsidRDefault="00F91A18" w:rsidP="00990355">
            <w:pPr>
              <w:pStyle w:val="SafegeNormalny"/>
              <w:rPr>
                <w:snapToGrid w:val="0"/>
                <w:color w:val="000000"/>
                <w:szCs w:val="22"/>
              </w:rPr>
            </w:pPr>
          </w:p>
          <w:p w14:paraId="5F0BBB52" w14:textId="77777777" w:rsidR="00F91A18" w:rsidRDefault="00F91A18" w:rsidP="00990355">
            <w:pPr>
              <w:pStyle w:val="SafegeNormalny"/>
              <w:rPr>
                <w:snapToGrid w:val="0"/>
                <w:color w:val="000000"/>
                <w:szCs w:val="22"/>
              </w:rPr>
            </w:pPr>
            <w:r>
              <w:rPr>
                <w:snapToGrid w:val="0"/>
                <w:color w:val="000000"/>
                <w:szCs w:val="22"/>
              </w:rPr>
              <w:t>PAB</w:t>
            </w:r>
          </w:p>
          <w:p w14:paraId="601E0EF4" w14:textId="15361022" w:rsidR="00F91A18" w:rsidRPr="005209DA" w:rsidRDefault="00F91A18" w:rsidP="00990355">
            <w:pPr>
              <w:pStyle w:val="SafegeNormalny"/>
              <w:ind w:firstLine="0"/>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00893DEA">
              <w:rPr>
                <w:rFonts w:ascii="Century Gothic" w:hAnsi="Century Gothic" w:cs="Calibri"/>
              </w:rPr>
              <w:t>3</w:t>
            </w:r>
            <w:r w:rsidRPr="005209DA">
              <w:rPr>
                <w:rFonts w:ascii="Century Gothic" w:hAnsi="Century Gothic" w:cs="Calibri"/>
              </w:rPr>
              <w:t>.</w:t>
            </w:r>
            <w:r w:rsidR="00893DEA">
              <w:rPr>
                <w:rFonts w:ascii="Century Gothic" w:hAnsi="Century Gothic" w:cs="Calibri"/>
              </w:rPr>
              <w:t>10</w:t>
            </w:r>
          </w:p>
        </w:tc>
      </w:tr>
      <w:tr w:rsidR="00F91A18" w:rsidRPr="00703D42" w14:paraId="56DB2C29"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70D6C5A4" w14:textId="77777777" w:rsidR="00F91A18" w:rsidRPr="00703D42" w:rsidRDefault="00F91A18" w:rsidP="00990355">
            <w:pPr>
              <w:pStyle w:val="SafegeNormalny"/>
              <w:rPr>
                <w:snapToGrid w:val="0"/>
                <w:color w:val="000000"/>
                <w:szCs w:val="22"/>
              </w:rPr>
            </w:pPr>
            <w:r>
              <w:rPr>
                <w:snapToGrid w:val="0"/>
                <w:color w:val="000000"/>
                <w:szCs w:val="22"/>
              </w:rPr>
              <w:t>2</w:t>
            </w:r>
          </w:p>
        </w:tc>
        <w:tc>
          <w:tcPr>
            <w:tcW w:w="6946" w:type="dxa"/>
            <w:tcBorders>
              <w:top w:val="single" w:sz="6" w:space="0" w:color="auto"/>
              <w:left w:val="single" w:sz="6" w:space="0" w:color="auto"/>
              <w:bottom w:val="single" w:sz="6" w:space="0" w:color="auto"/>
              <w:right w:val="single" w:sz="6" w:space="0" w:color="auto"/>
            </w:tcBorders>
            <w:vAlign w:val="center"/>
          </w:tcPr>
          <w:p w14:paraId="209624F9" w14:textId="77777777" w:rsidR="00893DEA" w:rsidRDefault="00F91A18" w:rsidP="00893DEA">
            <w:pPr>
              <w:pStyle w:val="SafegeNormalny"/>
              <w:ind w:firstLine="0"/>
              <w:jc w:val="both"/>
            </w:pPr>
            <w:r w:rsidRPr="005209DA">
              <w:rPr>
                <w:bCs/>
                <w:szCs w:val="24"/>
              </w:rPr>
              <w:t xml:space="preserve"> </w:t>
            </w:r>
            <w:r w:rsidR="00893DEA">
              <w:rPr>
                <w:szCs w:val="24"/>
              </w:rPr>
              <w:t xml:space="preserve">Branża Teletechniczna </w:t>
            </w:r>
            <w:r w:rsidR="00893DEA">
              <w:t>–</w:t>
            </w:r>
            <w:r w:rsidR="00893DEA" w:rsidRPr="0011428C">
              <w:t xml:space="preserve"> </w:t>
            </w:r>
            <w:r w:rsidR="00893DEA">
              <w:t>przebudowa sieci teletechnicznej operatora</w:t>
            </w:r>
          </w:p>
          <w:p w14:paraId="7A6906CE" w14:textId="3B151FBA" w:rsidR="00F91A18" w:rsidRPr="005209DA" w:rsidRDefault="00893DEA" w:rsidP="00893DEA">
            <w:pPr>
              <w:pStyle w:val="SafegeNormalny"/>
              <w:ind w:firstLine="0"/>
              <w:rPr>
                <w:bCs/>
                <w:szCs w:val="24"/>
                <w:highlight w:val="yellow"/>
              </w:rPr>
            </w:pPr>
            <w:r>
              <w:t xml:space="preserve">                                         </w:t>
            </w:r>
            <w:r w:rsidRPr="0011428C">
              <w:t>Orange</w:t>
            </w:r>
            <w:r>
              <w:t xml:space="preserve"> P</w:t>
            </w:r>
            <w:r w:rsidRPr="0011428C">
              <w:t>olska S.A</w:t>
            </w:r>
          </w:p>
        </w:tc>
        <w:tc>
          <w:tcPr>
            <w:tcW w:w="2449" w:type="dxa"/>
            <w:tcBorders>
              <w:top w:val="single" w:sz="6" w:space="0" w:color="auto"/>
              <w:left w:val="single" w:sz="6" w:space="0" w:color="auto"/>
              <w:bottom w:val="single" w:sz="6" w:space="0" w:color="auto"/>
              <w:right w:val="single" w:sz="6" w:space="0" w:color="auto"/>
            </w:tcBorders>
            <w:vAlign w:val="center"/>
          </w:tcPr>
          <w:p w14:paraId="2A371223" w14:textId="77777777" w:rsidR="00F91A18" w:rsidRDefault="00F91A18" w:rsidP="00990355">
            <w:pPr>
              <w:pStyle w:val="SafegeNormalny"/>
              <w:rPr>
                <w:snapToGrid w:val="0"/>
                <w:color w:val="000000"/>
                <w:szCs w:val="22"/>
              </w:rPr>
            </w:pPr>
            <w:r>
              <w:rPr>
                <w:snapToGrid w:val="0"/>
                <w:color w:val="000000"/>
                <w:szCs w:val="22"/>
              </w:rPr>
              <w:t>PAB</w:t>
            </w:r>
          </w:p>
          <w:p w14:paraId="1DBF8196" w14:textId="074F3ED3" w:rsidR="00F91A18" w:rsidRDefault="00F91A18" w:rsidP="00990355">
            <w:pPr>
              <w:pStyle w:val="SafegeNormalny"/>
              <w:ind w:firstLine="0"/>
              <w:jc w:val="both"/>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1</w:t>
            </w:r>
            <w:r w:rsidR="00893DEA">
              <w:rPr>
                <w:rFonts w:ascii="Century Gothic" w:hAnsi="Century Gothic" w:cs="Calibri"/>
              </w:rPr>
              <w:t>0.1</w:t>
            </w:r>
          </w:p>
        </w:tc>
      </w:tr>
      <w:tr w:rsidR="00F91A18" w:rsidRPr="00703D42" w14:paraId="57B90427"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313A047A" w14:textId="77777777" w:rsidR="00F91A18" w:rsidRDefault="00F91A18" w:rsidP="00990355">
            <w:pPr>
              <w:pStyle w:val="SafegeNormalny"/>
              <w:rPr>
                <w:snapToGrid w:val="0"/>
                <w:color w:val="000000"/>
                <w:szCs w:val="22"/>
              </w:rPr>
            </w:pPr>
            <w:r>
              <w:rPr>
                <w:snapToGrid w:val="0"/>
                <w:color w:val="000000"/>
                <w:szCs w:val="22"/>
              </w:rPr>
              <w:t>3</w:t>
            </w:r>
          </w:p>
        </w:tc>
        <w:tc>
          <w:tcPr>
            <w:tcW w:w="6946" w:type="dxa"/>
            <w:tcBorders>
              <w:top w:val="single" w:sz="6" w:space="0" w:color="auto"/>
              <w:left w:val="single" w:sz="6" w:space="0" w:color="auto"/>
              <w:bottom w:val="single" w:sz="6" w:space="0" w:color="auto"/>
              <w:right w:val="single" w:sz="6" w:space="0" w:color="auto"/>
            </w:tcBorders>
            <w:vAlign w:val="center"/>
          </w:tcPr>
          <w:p w14:paraId="67E58031" w14:textId="77777777" w:rsidR="00893DEA" w:rsidRDefault="00F91A18" w:rsidP="00893DEA">
            <w:pPr>
              <w:pStyle w:val="SafegeNormalny"/>
              <w:ind w:firstLine="0"/>
              <w:jc w:val="both"/>
            </w:pPr>
            <w:r>
              <w:t xml:space="preserve"> </w:t>
            </w:r>
            <w:r w:rsidR="00893DEA">
              <w:rPr>
                <w:szCs w:val="24"/>
              </w:rPr>
              <w:t xml:space="preserve">Branża Teletechniczna </w:t>
            </w:r>
            <w:r w:rsidR="00893DEA">
              <w:t>–</w:t>
            </w:r>
            <w:r w:rsidR="00893DEA" w:rsidRPr="0011428C">
              <w:t xml:space="preserve"> </w:t>
            </w:r>
            <w:r w:rsidR="00893DEA">
              <w:t>przebudowa sieci teletechnicznej operatora</w:t>
            </w:r>
          </w:p>
          <w:p w14:paraId="19CA7F29" w14:textId="4F4688C8" w:rsidR="00F91A18" w:rsidRPr="005209DA" w:rsidRDefault="00893DEA" w:rsidP="00893DEA">
            <w:pPr>
              <w:pStyle w:val="SafegeNormalny"/>
              <w:ind w:firstLine="0"/>
              <w:rPr>
                <w:bCs/>
                <w:szCs w:val="24"/>
              </w:rPr>
            </w:pPr>
            <w:r>
              <w:t xml:space="preserve">                                         </w:t>
            </w:r>
            <w:r>
              <w:t>Netia</w:t>
            </w:r>
            <w:r w:rsidRPr="0011428C">
              <w:t xml:space="preserve"> S.A.</w:t>
            </w:r>
          </w:p>
        </w:tc>
        <w:tc>
          <w:tcPr>
            <w:tcW w:w="2449" w:type="dxa"/>
            <w:tcBorders>
              <w:top w:val="single" w:sz="6" w:space="0" w:color="auto"/>
              <w:left w:val="single" w:sz="6" w:space="0" w:color="auto"/>
              <w:bottom w:val="single" w:sz="6" w:space="0" w:color="auto"/>
              <w:right w:val="single" w:sz="6" w:space="0" w:color="auto"/>
            </w:tcBorders>
            <w:vAlign w:val="center"/>
          </w:tcPr>
          <w:p w14:paraId="087CFC46" w14:textId="77777777" w:rsidR="00F91A18" w:rsidRDefault="00F91A18" w:rsidP="00990355">
            <w:pPr>
              <w:pStyle w:val="SafegeNormalny"/>
              <w:jc w:val="both"/>
              <w:rPr>
                <w:snapToGrid w:val="0"/>
                <w:color w:val="000000"/>
                <w:szCs w:val="22"/>
              </w:rPr>
            </w:pPr>
            <w:r>
              <w:rPr>
                <w:snapToGrid w:val="0"/>
                <w:color w:val="000000"/>
                <w:szCs w:val="22"/>
              </w:rPr>
              <w:t>PW</w:t>
            </w:r>
          </w:p>
          <w:p w14:paraId="3DE6BBA2" w14:textId="0DA8C36C" w:rsidR="00F91A18" w:rsidRDefault="00F91A18" w:rsidP="00990355">
            <w:pPr>
              <w:pStyle w:val="SafegeNormalny"/>
              <w:ind w:firstLine="0"/>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sidR="00893DEA">
              <w:rPr>
                <w:rFonts w:ascii="Century Gothic" w:hAnsi="Century Gothic" w:cs="Calibri"/>
              </w:rPr>
              <w:t>10.2</w:t>
            </w:r>
          </w:p>
        </w:tc>
      </w:tr>
      <w:tr w:rsidR="00F91A18" w:rsidRPr="00703D42" w14:paraId="456B18F2"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6FE11EE3" w14:textId="77777777" w:rsidR="00F91A18" w:rsidRPr="00703D42" w:rsidRDefault="00F91A18" w:rsidP="00990355">
            <w:pPr>
              <w:pStyle w:val="SafegeNormalny"/>
              <w:rPr>
                <w:snapToGrid w:val="0"/>
                <w:color w:val="000000"/>
                <w:szCs w:val="22"/>
              </w:rPr>
            </w:pPr>
            <w:r>
              <w:rPr>
                <w:snapToGrid w:val="0"/>
                <w:color w:val="000000"/>
                <w:szCs w:val="22"/>
              </w:rPr>
              <w:t>4</w:t>
            </w:r>
          </w:p>
        </w:tc>
        <w:tc>
          <w:tcPr>
            <w:tcW w:w="6946" w:type="dxa"/>
            <w:tcBorders>
              <w:top w:val="single" w:sz="6" w:space="0" w:color="auto"/>
              <w:left w:val="single" w:sz="6" w:space="0" w:color="auto"/>
              <w:bottom w:val="single" w:sz="6" w:space="0" w:color="auto"/>
              <w:right w:val="single" w:sz="6" w:space="0" w:color="auto"/>
            </w:tcBorders>
            <w:vAlign w:val="center"/>
          </w:tcPr>
          <w:p w14:paraId="2A6AD8B0" w14:textId="77777777" w:rsidR="00F91A18" w:rsidRDefault="00F91A18" w:rsidP="00990355">
            <w:pPr>
              <w:pStyle w:val="SafegeNormalny"/>
              <w:ind w:firstLine="0"/>
              <w:jc w:val="both"/>
            </w:pPr>
            <w:r>
              <w:rPr>
                <w:szCs w:val="24"/>
              </w:rPr>
              <w:t xml:space="preserve"> Branża Teletechniczna </w:t>
            </w:r>
            <w:r>
              <w:t>–</w:t>
            </w:r>
            <w:r w:rsidRPr="0011428C">
              <w:t xml:space="preserve"> </w:t>
            </w:r>
            <w:r>
              <w:t>przebudowa sieci teletechnicznej operatora</w:t>
            </w:r>
          </w:p>
          <w:p w14:paraId="600792E8" w14:textId="49EE8797" w:rsidR="00F91A18" w:rsidRPr="005209DA" w:rsidRDefault="00F91A18" w:rsidP="00990355">
            <w:pPr>
              <w:pStyle w:val="SafegeNormalny"/>
              <w:ind w:firstLine="0"/>
              <w:jc w:val="both"/>
            </w:pPr>
            <w:r>
              <w:t xml:space="preserve">                                         </w:t>
            </w:r>
            <w:r w:rsidR="00893DEA">
              <w:t>T-Mobile</w:t>
            </w:r>
            <w:r>
              <w:t xml:space="preserve"> P</w:t>
            </w:r>
            <w:r w:rsidRPr="0011428C">
              <w:t>olska S.A.</w:t>
            </w:r>
          </w:p>
        </w:tc>
        <w:tc>
          <w:tcPr>
            <w:tcW w:w="2449" w:type="dxa"/>
            <w:tcBorders>
              <w:top w:val="single" w:sz="6" w:space="0" w:color="auto"/>
              <w:left w:val="single" w:sz="6" w:space="0" w:color="auto"/>
              <w:bottom w:val="single" w:sz="6" w:space="0" w:color="auto"/>
              <w:right w:val="single" w:sz="6" w:space="0" w:color="auto"/>
            </w:tcBorders>
            <w:vAlign w:val="center"/>
          </w:tcPr>
          <w:p w14:paraId="1D9BA640" w14:textId="77777777" w:rsidR="00F91A18" w:rsidRDefault="00F91A18" w:rsidP="00990355">
            <w:pPr>
              <w:pStyle w:val="SafegeNormalny"/>
              <w:jc w:val="both"/>
              <w:rPr>
                <w:snapToGrid w:val="0"/>
                <w:color w:val="000000"/>
                <w:szCs w:val="22"/>
              </w:rPr>
            </w:pPr>
            <w:r>
              <w:rPr>
                <w:snapToGrid w:val="0"/>
                <w:color w:val="000000"/>
                <w:szCs w:val="22"/>
              </w:rPr>
              <w:t>PW</w:t>
            </w:r>
          </w:p>
          <w:p w14:paraId="7745A22A" w14:textId="2E08B7D2" w:rsidR="00F91A18" w:rsidRPr="00703D42" w:rsidRDefault="00F91A18" w:rsidP="00990355">
            <w:pPr>
              <w:pStyle w:val="SafegeNormalny"/>
              <w:ind w:firstLine="0"/>
              <w:jc w:val="both"/>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1</w:t>
            </w:r>
            <w:r w:rsidR="00893DEA">
              <w:rPr>
                <w:rFonts w:ascii="Century Gothic" w:hAnsi="Century Gothic" w:cs="Calibri"/>
              </w:rPr>
              <w:t>0</w:t>
            </w:r>
            <w:r>
              <w:rPr>
                <w:rFonts w:ascii="Century Gothic" w:hAnsi="Century Gothic" w:cs="Calibri"/>
              </w:rPr>
              <w:t>.</w:t>
            </w:r>
            <w:r w:rsidR="00893DEA">
              <w:rPr>
                <w:rFonts w:ascii="Century Gothic" w:hAnsi="Century Gothic" w:cs="Calibri"/>
              </w:rPr>
              <w:t>3</w:t>
            </w:r>
          </w:p>
        </w:tc>
      </w:tr>
      <w:tr w:rsidR="00F91A18" w:rsidRPr="00703D42" w14:paraId="357E36FA"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38A8E723" w14:textId="77777777" w:rsidR="00F91A18" w:rsidRPr="00703D42" w:rsidRDefault="00F91A18" w:rsidP="00990355">
            <w:pPr>
              <w:pStyle w:val="SafegeNormalny"/>
              <w:jc w:val="both"/>
              <w:rPr>
                <w:snapToGrid w:val="0"/>
                <w:color w:val="000000"/>
                <w:szCs w:val="22"/>
              </w:rPr>
            </w:pPr>
            <w:r>
              <w:rPr>
                <w:snapToGrid w:val="0"/>
                <w:color w:val="000000"/>
                <w:szCs w:val="22"/>
              </w:rPr>
              <w:t>5</w:t>
            </w:r>
          </w:p>
        </w:tc>
        <w:tc>
          <w:tcPr>
            <w:tcW w:w="6946" w:type="dxa"/>
            <w:tcBorders>
              <w:top w:val="single" w:sz="6" w:space="0" w:color="auto"/>
              <w:left w:val="single" w:sz="6" w:space="0" w:color="auto"/>
              <w:bottom w:val="single" w:sz="6" w:space="0" w:color="auto"/>
              <w:right w:val="single" w:sz="6" w:space="0" w:color="auto"/>
            </w:tcBorders>
            <w:vAlign w:val="center"/>
          </w:tcPr>
          <w:p w14:paraId="3E4C0213" w14:textId="77777777" w:rsidR="00893DEA" w:rsidRDefault="00893DEA" w:rsidP="00893DEA">
            <w:pPr>
              <w:pStyle w:val="SafegeNormalny"/>
              <w:ind w:firstLine="0"/>
              <w:jc w:val="both"/>
            </w:pPr>
            <w:r>
              <w:rPr>
                <w:szCs w:val="24"/>
              </w:rPr>
              <w:t xml:space="preserve">Branża Teletechniczna </w:t>
            </w:r>
            <w:r>
              <w:t>–</w:t>
            </w:r>
            <w:r w:rsidRPr="0011428C">
              <w:t xml:space="preserve"> </w:t>
            </w:r>
            <w:r>
              <w:t>przebudowa sieci teletechnicznej operatora</w:t>
            </w:r>
          </w:p>
          <w:p w14:paraId="2802D50B" w14:textId="04F87357" w:rsidR="00F91A18" w:rsidRPr="00703D42" w:rsidRDefault="00893DEA" w:rsidP="00893DEA">
            <w:pPr>
              <w:pStyle w:val="SafegeNormalny"/>
              <w:jc w:val="both"/>
              <w:rPr>
                <w:snapToGrid w:val="0"/>
                <w:color w:val="000000"/>
                <w:szCs w:val="22"/>
              </w:rPr>
            </w:pPr>
            <w:r>
              <w:t xml:space="preserve">                                     MON (RCI Bydgoszcz)</w:t>
            </w:r>
          </w:p>
        </w:tc>
        <w:tc>
          <w:tcPr>
            <w:tcW w:w="2449" w:type="dxa"/>
            <w:tcBorders>
              <w:top w:val="single" w:sz="6" w:space="0" w:color="auto"/>
              <w:left w:val="single" w:sz="6" w:space="0" w:color="auto"/>
              <w:bottom w:val="single" w:sz="6" w:space="0" w:color="auto"/>
              <w:right w:val="single" w:sz="6" w:space="0" w:color="auto"/>
            </w:tcBorders>
            <w:vAlign w:val="center"/>
          </w:tcPr>
          <w:p w14:paraId="0FB3DF6A" w14:textId="77777777" w:rsidR="00F91A18" w:rsidRDefault="00F91A18" w:rsidP="00990355">
            <w:pPr>
              <w:pStyle w:val="SafegeNormalny"/>
              <w:jc w:val="both"/>
              <w:rPr>
                <w:snapToGrid w:val="0"/>
                <w:color w:val="000000"/>
                <w:szCs w:val="22"/>
              </w:rPr>
            </w:pPr>
            <w:r>
              <w:rPr>
                <w:snapToGrid w:val="0"/>
                <w:color w:val="000000"/>
                <w:szCs w:val="22"/>
              </w:rPr>
              <w:t>PW</w:t>
            </w:r>
          </w:p>
          <w:p w14:paraId="028EA5E0" w14:textId="281421A6" w:rsidR="00F91A18" w:rsidRPr="00703D42" w:rsidRDefault="00F91A18" w:rsidP="00990355">
            <w:pPr>
              <w:pStyle w:val="SafegeNormalny"/>
              <w:ind w:firstLine="0"/>
              <w:jc w:val="both"/>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1</w:t>
            </w:r>
            <w:r w:rsidR="00893DEA">
              <w:rPr>
                <w:rFonts w:ascii="Century Gothic" w:hAnsi="Century Gothic" w:cs="Calibri"/>
              </w:rPr>
              <w:t>0</w:t>
            </w:r>
            <w:r>
              <w:rPr>
                <w:rFonts w:ascii="Century Gothic" w:hAnsi="Century Gothic" w:cs="Calibri"/>
              </w:rPr>
              <w:t>.</w:t>
            </w:r>
            <w:r w:rsidR="00893DEA">
              <w:rPr>
                <w:rFonts w:ascii="Century Gothic" w:hAnsi="Century Gothic" w:cs="Calibri"/>
              </w:rPr>
              <w:t>4</w:t>
            </w:r>
          </w:p>
        </w:tc>
      </w:tr>
      <w:tr w:rsidR="00F91A18" w:rsidRPr="00703D42" w14:paraId="4C42F322"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460FDBEE" w14:textId="77777777" w:rsidR="00F91A18" w:rsidRPr="00703D42" w:rsidRDefault="00F91A18" w:rsidP="00990355">
            <w:pPr>
              <w:pStyle w:val="SafegeNormalny"/>
              <w:jc w:val="both"/>
              <w:rPr>
                <w:snapToGrid w:val="0"/>
                <w:color w:val="000000"/>
                <w:szCs w:val="22"/>
              </w:rPr>
            </w:pPr>
            <w:r>
              <w:rPr>
                <w:snapToGrid w:val="0"/>
                <w:color w:val="000000"/>
                <w:szCs w:val="22"/>
              </w:rPr>
              <w:t>6</w:t>
            </w:r>
          </w:p>
        </w:tc>
        <w:tc>
          <w:tcPr>
            <w:tcW w:w="6946" w:type="dxa"/>
            <w:tcBorders>
              <w:top w:val="single" w:sz="6" w:space="0" w:color="auto"/>
              <w:left w:val="single" w:sz="6" w:space="0" w:color="auto"/>
              <w:bottom w:val="single" w:sz="6" w:space="0" w:color="auto"/>
              <w:right w:val="single" w:sz="6" w:space="0" w:color="auto"/>
            </w:tcBorders>
            <w:vAlign w:val="center"/>
          </w:tcPr>
          <w:p w14:paraId="69751266" w14:textId="77777777" w:rsidR="00F91A18" w:rsidRDefault="00F91A18" w:rsidP="00990355">
            <w:pPr>
              <w:pStyle w:val="SafegeNormalny"/>
              <w:ind w:firstLine="0"/>
              <w:jc w:val="both"/>
            </w:pPr>
            <w:r w:rsidRPr="00703D42">
              <w:rPr>
                <w:b/>
                <w:bCs/>
                <w:szCs w:val="24"/>
              </w:rPr>
              <w:t xml:space="preserve"> </w:t>
            </w:r>
            <w:r w:rsidRPr="0011428C">
              <w:rPr>
                <w:b/>
                <w:i/>
                <w:szCs w:val="22"/>
              </w:rPr>
              <w:t>„</w:t>
            </w:r>
            <w:r>
              <w:rPr>
                <w:szCs w:val="24"/>
              </w:rPr>
              <w:t xml:space="preserve">Branża Teletechniczna </w:t>
            </w:r>
            <w:r>
              <w:t>–</w:t>
            </w:r>
            <w:r w:rsidRPr="0011428C">
              <w:t xml:space="preserve"> </w:t>
            </w:r>
            <w:r>
              <w:t>przebudowa sieci teletechnicznej operatora</w:t>
            </w:r>
          </w:p>
          <w:p w14:paraId="4B4FC432" w14:textId="06432C4E" w:rsidR="00F91A18" w:rsidRPr="00703D42" w:rsidRDefault="00F91A18" w:rsidP="00990355">
            <w:pPr>
              <w:pStyle w:val="SafegeNormalny"/>
              <w:jc w:val="both"/>
              <w:rPr>
                <w:snapToGrid w:val="0"/>
                <w:color w:val="000000"/>
                <w:szCs w:val="22"/>
              </w:rPr>
            </w:pPr>
            <w:r>
              <w:t xml:space="preserve">                                     </w:t>
            </w:r>
            <w:r w:rsidR="00893DEA">
              <w:t>INEA</w:t>
            </w:r>
            <w:r>
              <w:t>.</w:t>
            </w:r>
          </w:p>
        </w:tc>
        <w:tc>
          <w:tcPr>
            <w:tcW w:w="2449" w:type="dxa"/>
            <w:tcBorders>
              <w:top w:val="single" w:sz="6" w:space="0" w:color="auto"/>
              <w:left w:val="single" w:sz="6" w:space="0" w:color="auto"/>
              <w:bottom w:val="single" w:sz="6" w:space="0" w:color="auto"/>
              <w:right w:val="single" w:sz="6" w:space="0" w:color="auto"/>
            </w:tcBorders>
            <w:vAlign w:val="center"/>
          </w:tcPr>
          <w:p w14:paraId="4E2696A4" w14:textId="77777777" w:rsidR="00F91A18" w:rsidRDefault="00F91A18" w:rsidP="00990355">
            <w:pPr>
              <w:pStyle w:val="SafegeNormalny"/>
              <w:jc w:val="both"/>
              <w:rPr>
                <w:snapToGrid w:val="0"/>
                <w:color w:val="000000"/>
                <w:szCs w:val="22"/>
              </w:rPr>
            </w:pPr>
            <w:r>
              <w:rPr>
                <w:snapToGrid w:val="0"/>
                <w:color w:val="000000"/>
                <w:szCs w:val="22"/>
              </w:rPr>
              <w:t>PW</w:t>
            </w:r>
          </w:p>
          <w:p w14:paraId="396E01AC" w14:textId="02E46B42" w:rsidR="00F91A18" w:rsidRPr="00703D42" w:rsidRDefault="00F91A18" w:rsidP="00990355">
            <w:pPr>
              <w:pStyle w:val="SafegeNormalny"/>
              <w:ind w:firstLine="0"/>
              <w:jc w:val="both"/>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1</w:t>
            </w:r>
            <w:r w:rsidR="00893DEA">
              <w:rPr>
                <w:rFonts w:ascii="Century Gothic" w:hAnsi="Century Gothic" w:cs="Calibri"/>
              </w:rPr>
              <w:t>0</w:t>
            </w:r>
            <w:r>
              <w:rPr>
                <w:rFonts w:ascii="Century Gothic" w:hAnsi="Century Gothic" w:cs="Calibri"/>
              </w:rPr>
              <w:t>.</w:t>
            </w:r>
            <w:r w:rsidR="00893DEA">
              <w:rPr>
                <w:rFonts w:ascii="Century Gothic" w:hAnsi="Century Gothic" w:cs="Calibri"/>
              </w:rPr>
              <w:t>5</w:t>
            </w:r>
          </w:p>
        </w:tc>
      </w:tr>
      <w:tr w:rsidR="00F91A18" w:rsidRPr="00703D42" w14:paraId="694A207E"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3F763C6A" w14:textId="77777777" w:rsidR="00F91A18" w:rsidRPr="00703D42" w:rsidRDefault="00F91A18" w:rsidP="00990355">
            <w:pPr>
              <w:pStyle w:val="SafegeNormalny"/>
              <w:jc w:val="both"/>
              <w:rPr>
                <w:snapToGrid w:val="0"/>
                <w:color w:val="000000"/>
                <w:szCs w:val="22"/>
              </w:rPr>
            </w:pPr>
            <w:r>
              <w:rPr>
                <w:snapToGrid w:val="0"/>
                <w:color w:val="000000"/>
                <w:szCs w:val="22"/>
              </w:rPr>
              <w:t>7</w:t>
            </w:r>
          </w:p>
        </w:tc>
        <w:tc>
          <w:tcPr>
            <w:tcW w:w="6946" w:type="dxa"/>
            <w:tcBorders>
              <w:top w:val="single" w:sz="6" w:space="0" w:color="auto"/>
              <w:left w:val="single" w:sz="6" w:space="0" w:color="auto"/>
              <w:bottom w:val="single" w:sz="6" w:space="0" w:color="auto"/>
              <w:right w:val="single" w:sz="6" w:space="0" w:color="auto"/>
            </w:tcBorders>
            <w:vAlign w:val="center"/>
          </w:tcPr>
          <w:p w14:paraId="35F878EA" w14:textId="77777777" w:rsidR="00F91A18" w:rsidRDefault="00F91A18" w:rsidP="00990355">
            <w:pPr>
              <w:pStyle w:val="SafegeNormalny"/>
              <w:ind w:firstLine="0"/>
              <w:jc w:val="both"/>
            </w:pPr>
            <w:r w:rsidRPr="00703D42">
              <w:rPr>
                <w:b/>
                <w:bCs/>
                <w:szCs w:val="24"/>
              </w:rPr>
              <w:t xml:space="preserve"> </w:t>
            </w:r>
            <w:r>
              <w:rPr>
                <w:szCs w:val="24"/>
              </w:rPr>
              <w:t xml:space="preserve">Branża Teletechniczna </w:t>
            </w:r>
            <w:r>
              <w:t>–</w:t>
            </w:r>
            <w:r w:rsidRPr="0011428C">
              <w:t xml:space="preserve"> </w:t>
            </w:r>
            <w:r>
              <w:t>przebudowa sieci teletechnicznej operatora</w:t>
            </w:r>
          </w:p>
          <w:p w14:paraId="18436AA6" w14:textId="7514DAD4" w:rsidR="00F91A18" w:rsidRPr="00703D42" w:rsidRDefault="00F91A18" w:rsidP="00990355">
            <w:pPr>
              <w:pStyle w:val="SafegeNormalny"/>
              <w:jc w:val="both"/>
              <w:rPr>
                <w:snapToGrid w:val="0"/>
                <w:color w:val="000000"/>
                <w:szCs w:val="22"/>
              </w:rPr>
            </w:pPr>
            <w:r>
              <w:t xml:space="preserve">                                     </w:t>
            </w:r>
            <w:r w:rsidR="00893DEA">
              <w:t>PCSS S.A.</w:t>
            </w:r>
          </w:p>
        </w:tc>
        <w:tc>
          <w:tcPr>
            <w:tcW w:w="2449" w:type="dxa"/>
            <w:tcBorders>
              <w:top w:val="single" w:sz="6" w:space="0" w:color="auto"/>
              <w:left w:val="single" w:sz="6" w:space="0" w:color="auto"/>
              <w:bottom w:val="single" w:sz="6" w:space="0" w:color="auto"/>
              <w:right w:val="single" w:sz="6" w:space="0" w:color="auto"/>
            </w:tcBorders>
            <w:vAlign w:val="center"/>
          </w:tcPr>
          <w:p w14:paraId="6D5F1A46" w14:textId="77777777" w:rsidR="00F91A18" w:rsidRDefault="00F91A18" w:rsidP="00990355">
            <w:pPr>
              <w:pStyle w:val="SafegeNormalny"/>
              <w:jc w:val="both"/>
              <w:rPr>
                <w:snapToGrid w:val="0"/>
                <w:color w:val="000000"/>
                <w:szCs w:val="22"/>
              </w:rPr>
            </w:pPr>
            <w:r>
              <w:rPr>
                <w:snapToGrid w:val="0"/>
                <w:color w:val="000000"/>
                <w:szCs w:val="22"/>
              </w:rPr>
              <w:t>PW</w:t>
            </w:r>
          </w:p>
          <w:p w14:paraId="747FE391" w14:textId="096D5952" w:rsidR="00F91A18" w:rsidRPr="00703D42" w:rsidRDefault="00F91A18" w:rsidP="00990355">
            <w:pPr>
              <w:pStyle w:val="SafegeNormalny"/>
              <w:ind w:firstLine="0"/>
              <w:jc w:val="both"/>
              <w:rPr>
                <w:snapToGrid w:val="0"/>
                <w:color w:val="000000"/>
                <w:szCs w:val="22"/>
              </w:rPr>
            </w:pPr>
            <w:r>
              <w:rPr>
                <w:snapToGrid w:val="0"/>
                <w:color w:val="000000"/>
                <w:szCs w:val="22"/>
              </w:rPr>
              <w:t xml:space="preserve">Tom II (zakres </w:t>
            </w:r>
            <w:r w:rsidR="00893DEA">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1</w:t>
            </w:r>
            <w:r w:rsidR="00893DEA">
              <w:rPr>
                <w:rFonts w:ascii="Century Gothic" w:hAnsi="Century Gothic" w:cs="Calibri"/>
              </w:rPr>
              <w:t>0</w:t>
            </w:r>
            <w:r>
              <w:rPr>
                <w:rFonts w:ascii="Century Gothic" w:hAnsi="Century Gothic" w:cs="Calibri"/>
              </w:rPr>
              <w:t>.</w:t>
            </w:r>
            <w:r w:rsidR="00893DEA">
              <w:rPr>
                <w:rFonts w:ascii="Century Gothic" w:hAnsi="Century Gothic" w:cs="Calibri"/>
              </w:rPr>
              <w:t>6</w:t>
            </w:r>
          </w:p>
        </w:tc>
      </w:tr>
    </w:tbl>
    <w:p w14:paraId="5BCD747D" w14:textId="77777777" w:rsidR="00F91A18" w:rsidRDefault="00F91A18" w:rsidP="00F91A18">
      <w:pPr>
        <w:pStyle w:val="SafegeNormalny"/>
        <w:ind w:firstLine="0"/>
        <w:jc w:val="both"/>
      </w:pPr>
    </w:p>
    <w:p w14:paraId="73FABCC5" w14:textId="77777777" w:rsidR="00F91A18" w:rsidRDefault="00F91A18" w:rsidP="00F91A18">
      <w:pPr>
        <w:pStyle w:val="SafegeAkapit-Podrozdzia"/>
        <w:numPr>
          <w:ilvl w:val="1"/>
          <w:numId w:val="22"/>
        </w:numPr>
        <w:jc w:val="both"/>
      </w:pPr>
      <w:bookmarkStart w:id="16" w:name="_Toc30598655"/>
      <w:bookmarkStart w:id="17" w:name="_Toc77592253"/>
      <w:r>
        <w:t>Informacja o placu budowy, organizacji robót, przekazanie placu budowy</w:t>
      </w:r>
      <w:bookmarkEnd w:id="16"/>
      <w:bookmarkEnd w:id="17"/>
    </w:p>
    <w:p w14:paraId="7528B7D7" w14:textId="43084B4C" w:rsidR="00F91A18" w:rsidRPr="00250097" w:rsidRDefault="00F91A18" w:rsidP="00F91A18">
      <w:pPr>
        <w:pStyle w:val="SafegeNormalny"/>
        <w:jc w:val="both"/>
      </w:pPr>
      <w:r w:rsidRPr="00250097">
        <w:t xml:space="preserve">Inwestor w terminie określonym w umowie przekaże Wykonawcy teren budowy wraz ze wszystkimi wymaganymi uzgodnieniami prawnymi i administracyjnymi oraz niezbędne dokumenty do prowadzenia budowy (Dziennik Budowy, komplet Dokumentacji Projektowej wraz ze wszystkimi wymaganymi uzgodnieniami prawnymi i administracyjnymi oraz </w:t>
      </w:r>
      <w:proofErr w:type="spellStart"/>
      <w:r w:rsidRPr="00250097">
        <w:t>STWiOR</w:t>
      </w:r>
      <w:r w:rsidR="00893DEA">
        <w:t>B</w:t>
      </w:r>
      <w:proofErr w:type="spellEnd"/>
      <w:r w:rsidRPr="00250097">
        <w:t xml:space="preserve"> i potrzebnymi do prowadzenia budowy upoważnieniami). O zamierzonym terminie rozpoczęcia robót Inwestor zobowiązany jest zawiadomić właściwy organ oraz projektanta sprawującego nadzór autorski, co najmniej na 7 dni przed rozpoczęciem robót.</w:t>
      </w:r>
    </w:p>
    <w:p w14:paraId="3621B110" w14:textId="77777777" w:rsidR="00F91A18" w:rsidRPr="00250097" w:rsidRDefault="00F91A18" w:rsidP="00F91A18">
      <w:pPr>
        <w:pStyle w:val="SafegeNormalny"/>
        <w:jc w:val="both"/>
      </w:pPr>
      <w:r w:rsidRPr="00250097">
        <w:t>Inwestor zobowiązany jest do poinformowania Wykonawcy o stanie prawnym przejmowanego przez Wykonawcę terenu oraz do przekazania placu budowy wraz ze spisaniem protokołu zawierającego istotne dane n/t uzbrojenia terenu, geodezyjnych punktów pomiarowych itp.</w:t>
      </w:r>
    </w:p>
    <w:p w14:paraId="45927353" w14:textId="77777777" w:rsidR="00F91A18" w:rsidRPr="00250097" w:rsidRDefault="00F91A18" w:rsidP="00F91A18">
      <w:pPr>
        <w:pStyle w:val="SafegeNormalny"/>
        <w:jc w:val="both"/>
      </w:pPr>
      <w:r w:rsidRPr="00250097">
        <w:lastRenderedPageBreak/>
        <w:t>Wykonawca zobowiązany jest do przechowywania dokumentacji prawnej budowy odzwierciedlającej przebieg wykonywania robót - Dziennik Budowy, protokoły odbioru robót zanikających, protokoły uzgodnień, decyzje, umowy.</w:t>
      </w:r>
    </w:p>
    <w:p w14:paraId="1E5F200E" w14:textId="77777777" w:rsidR="00F91A18" w:rsidRPr="00250097" w:rsidRDefault="00F91A18" w:rsidP="00F91A18">
      <w:pPr>
        <w:pStyle w:val="SafegeNormalny"/>
        <w:jc w:val="both"/>
      </w:pPr>
      <w:r w:rsidRPr="00250097">
        <w:t>Wykonawca zobowiązany jest do zagospodarowania placu budowy w celu prawidłowego przebiegu procesu inwestycyjnego. Wykonawca jest zobowiązany do zapewnienia i utrzymania porządku i bezpieczeństwa na terenie budowy oraz przy wykonywaniu robót poza placem budowy, przez cały okres realizacji, aż do zakończenia i odbioru końcowego robót.</w:t>
      </w:r>
    </w:p>
    <w:p w14:paraId="425D77F3" w14:textId="77777777" w:rsidR="00F91A18" w:rsidRPr="00250097" w:rsidRDefault="00F91A18" w:rsidP="00F91A18">
      <w:pPr>
        <w:pStyle w:val="SafegeNormalny"/>
        <w:jc w:val="both"/>
      </w:pPr>
      <w:r w:rsidRPr="00250097">
        <w:t>Wykonawca jest zobowiązany do przedstawienia Inwestorowi harmonogramu robót oraz planu zagospodarowania placu budowy, który będzie uwzględniał specyfikę w</w:t>
      </w:r>
      <w:r>
        <w:t>/</w:t>
      </w:r>
      <w:r w:rsidRPr="00250097">
        <w:t>w zadania. Wykonawca jest zobowiązany do zabezpieczenia wszelkich instalacji i urządzeń na terenie placu budowy tak, aby nie uległy uszkodzeniu podczas prowadzonej inwestycji. Koszt zagospodarowania i zabezpieczenia placu budowy i robót poza placem budowy stanowi integralną część kontraktu.</w:t>
      </w:r>
    </w:p>
    <w:p w14:paraId="16CF8E54" w14:textId="77777777" w:rsidR="00F91A18" w:rsidRPr="00250097" w:rsidRDefault="00F91A18" w:rsidP="00F91A18">
      <w:pPr>
        <w:pStyle w:val="SafegeNormalny"/>
        <w:jc w:val="both"/>
      </w:pPr>
      <w:r w:rsidRPr="00250097">
        <w:t>Wykonawca wykonuje lub współpracuje z Zamawiającym w wykonaniu wszelkich czynności formalnoprawnych i organizacyjnych związanych z budowami. W związku z tym do Wykonawcy należy w szczególności:</w:t>
      </w:r>
    </w:p>
    <w:p w14:paraId="3393F951" w14:textId="77777777" w:rsidR="00F91A18" w:rsidRPr="00250097" w:rsidRDefault="00F91A18" w:rsidP="00F91A18">
      <w:pPr>
        <w:pStyle w:val="SafegeNormalny"/>
        <w:jc w:val="both"/>
      </w:pPr>
      <w:r w:rsidRPr="00250097">
        <w:t>- współdziałanie z Zamawiającym w przygotowaniu dokumentacji zgłoszenia rozpoczęcia robót budowlanych właściwym organom nadzoru budowlanego oraz pozyskaniu, odbiorze i zarejestrowaniu dzienników budowy,</w:t>
      </w:r>
    </w:p>
    <w:p w14:paraId="4ED0793C" w14:textId="77777777" w:rsidR="00F91A18" w:rsidRPr="00250097" w:rsidRDefault="00F91A18" w:rsidP="00F91A18">
      <w:pPr>
        <w:pStyle w:val="SafegeNormalny"/>
        <w:jc w:val="both"/>
      </w:pPr>
      <w:r w:rsidRPr="00250097">
        <w:t>- wykonanie kopii roboczych dokumentacji projektowej, o ile Zamawiający nie będzie dysponował wystarczająca liczbą egzemplarzy,</w:t>
      </w:r>
    </w:p>
    <w:p w14:paraId="2EC7C059" w14:textId="77777777" w:rsidR="00F91A18" w:rsidRPr="00250097" w:rsidRDefault="00F91A18" w:rsidP="00F91A18">
      <w:pPr>
        <w:pStyle w:val="SafegeNormalny"/>
        <w:jc w:val="both"/>
      </w:pPr>
      <w:r w:rsidRPr="00250097">
        <w:t>- uzgodnienie z właścicielami gruntów i obiektów, na których będą prowadzone prace budowlane, terminu i trybu wprowadzenia oraz zasad i warunków udostępnienia i zajęcia na czas budowy poszczególnych placów budowy. Wykonawca ponosi wszelkie ewentualne opłaty, których mogą zażądać właściciele terenów i obiektów za ich udostępnienie na czas budowy,</w:t>
      </w:r>
    </w:p>
    <w:p w14:paraId="402AF019" w14:textId="77777777" w:rsidR="00F91A18" w:rsidRPr="00250097" w:rsidRDefault="00F91A18" w:rsidP="00F91A18">
      <w:pPr>
        <w:pStyle w:val="SafegeNormalny"/>
        <w:jc w:val="both"/>
      </w:pPr>
      <w:r w:rsidRPr="00250097">
        <w:t>- przygotowanie wszelkich niezbędnych dokumentów (w tym przygotowanie i złożenie projektu organizacji ruchu w pasach drogowych, o ile taki projekt będzie wymagany przez odpowiednie władze) oraz podpisanie odpowiednich umów na korzystanie z pasa drogowego w czasie budowy,</w:t>
      </w:r>
    </w:p>
    <w:p w14:paraId="4A49B9C9" w14:textId="77777777" w:rsidR="00F91A18" w:rsidRPr="00250097" w:rsidRDefault="00F91A18" w:rsidP="00F91A18">
      <w:pPr>
        <w:pStyle w:val="SafegeNormalny"/>
        <w:jc w:val="both"/>
      </w:pPr>
      <w:r w:rsidRPr="00250097">
        <w:t>- wytyczenie geodezyjne obiektów budowlanych i ich inwentaryzacje powykonawcza, na Wykonawcy spoczywa odpowiedzialność za ochronę punktów pomiarowych do chwili odbioru ostatecznego robót; uszkodzone lub zniszczone znaki geodezyjne Wykonawca odtworzy i utrwali na własny koszt. Wykonawca ponosi wszelkie koszty inwentaryzacji w tym związane z zatwierdzeniem tej dokumentacji przez władze nadzoru geodezyjnego i naniesieniem zbudowanych obiektów na mapę zasadnicza,</w:t>
      </w:r>
    </w:p>
    <w:p w14:paraId="09693189" w14:textId="77777777" w:rsidR="00F91A18" w:rsidRPr="00250097" w:rsidRDefault="00F91A18" w:rsidP="00F91A18">
      <w:pPr>
        <w:pStyle w:val="SafegeNormalny"/>
        <w:jc w:val="both"/>
      </w:pPr>
      <w:r w:rsidRPr="00250097">
        <w:t>- przeprowadzenie (w porozumieniu z Inspektorem Nadzoru) cząstkowych odbiorów na terenach i obiektach, na których prowadzone będą prace i uzyskanie oświadczeń o odbiorze terenu po budowie i braku jakichkolwiek roszczeń (związanych z budowa) ze strony zarządców tych obiektów i terenów w stosunku do Wykonawcy lub Zamawiającego,</w:t>
      </w:r>
    </w:p>
    <w:p w14:paraId="239DFC42" w14:textId="77777777" w:rsidR="00F91A18" w:rsidRPr="00250097" w:rsidRDefault="00F91A18" w:rsidP="00F91A18">
      <w:pPr>
        <w:pStyle w:val="SafegeNormalny"/>
        <w:jc w:val="both"/>
      </w:pPr>
      <w:r w:rsidRPr="00250097">
        <w:t xml:space="preserve">- przygotowanie dokumentacji powykonawczej: budowlanej i pomiarowej, </w:t>
      </w:r>
    </w:p>
    <w:p w14:paraId="7EE33F3F" w14:textId="77777777" w:rsidR="00F91A18" w:rsidRPr="00250097" w:rsidRDefault="00F91A18" w:rsidP="00F91A18">
      <w:pPr>
        <w:pStyle w:val="SafegeNormalny"/>
        <w:jc w:val="both"/>
      </w:pPr>
      <w:r w:rsidRPr="00250097">
        <w:t>- współdziałanie z Zamawiającym w przygotowaniu dokumentacji i zgłoszeniu zakończenia budowy organom nadzoru budowlanego, oraz załatwieniu wszelkich formalności z tym związanych,</w:t>
      </w:r>
    </w:p>
    <w:p w14:paraId="6EFE5AD4" w14:textId="77777777" w:rsidR="00F91A18" w:rsidRDefault="00F91A18" w:rsidP="00F91A18">
      <w:pPr>
        <w:pStyle w:val="SafegeNormalny"/>
        <w:jc w:val="both"/>
      </w:pPr>
      <w:r w:rsidRPr="00250097">
        <w:t>- przygotowanie końcowego protokołu odbioru, przekazanie Zamawiającemu (w czasie odbioru końcowego) kompletu oryginałów dokumentów związanych z budową i jej zakończeniem.</w:t>
      </w:r>
    </w:p>
    <w:p w14:paraId="2EEF7C77" w14:textId="77777777" w:rsidR="00F91A18" w:rsidRPr="00250097" w:rsidRDefault="00F91A18" w:rsidP="00F91A18">
      <w:pPr>
        <w:pStyle w:val="SafegeNormalny"/>
        <w:jc w:val="both"/>
      </w:pPr>
    </w:p>
    <w:p w14:paraId="3486A80A" w14:textId="77777777" w:rsidR="00F91A18" w:rsidRDefault="00F91A18" w:rsidP="00F91A18">
      <w:pPr>
        <w:pStyle w:val="SafegeAkapit-Podrozdzia"/>
        <w:numPr>
          <w:ilvl w:val="1"/>
          <w:numId w:val="22"/>
        </w:numPr>
        <w:jc w:val="both"/>
      </w:pPr>
      <w:bookmarkStart w:id="18" w:name="_Toc30598656"/>
      <w:bookmarkStart w:id="19" w:name="_Toc77592254"/>
      <w:r>
        <w:t>Ochrona własności publicznej i prywatnej</w:t>
      </w:r>
      <w:bookmarkEnd w:id="18"/>
      <w:bookmarkEnd w:id="19"/>
    </w:p>
    <w:p w14:paraId="2CE95410" w14:textId="77777777" w:rsidR="00F91A18" w:rsidRPr="00250097" w:rsidRDefault="00F91A18" w:rsidP="00F91A18">
      <w:pPr>
        <w:pStyle w:val="SafegeNormalny"/>
        <w:jc w:val="both"/>
      </w:pPr>
      <w:r w:rsidRPr="00250097">
        <w:t>Wykonawca zobowiązany jest do:</w:t>
      </w:r>
    </w:p>
    <w:p w14:paraId="0E4AA7C8" w14:textId="77777777" w:rsidR="00F91A18" w:rsidRDefault="00F91A18" w:rsidP="00F91A18">
      <w:pPr>
        <w:pStyle w:val="SafegeNormalny"/>
      </w:pPr>
      <w:r>
        <w:lastRenderedPageBreak/>
        <w:t xml:space="preserve">- </w:t>
      </w:r>
      <w:r w:rsidRPr="00250097">
        <w:t xml:space="preserve">zapewnienia stałego nadzoru nad prowadzonymi robotami przez kierownika budowy </w:t>
      </w:r>
    </w:p>
    <w:p w14:paraId="61135F73" w14:textId="77777777" w:rsidR="00F91A18" w:rsidRPr="00250097" w:rsidRDefault="00F91A18" w:rsidP="00F91A18">
      <w:pPr>
        <w:pStyle w:val="SafegeNormalny"/>
      </w:pPr>
      <w:r>
        <w:t xml:space="preserve">  </w:t>
      </w:r>
      <w:r w:rsidRPr="00250097">
        <w:t>posiadającego stosowne uprawnienia,</w:t>
      </w:r>
    </w:p>
    <w:p w14:paraId="3F4196AB" w14:textId="77777777" w:rsidR="00F91A18" w:rsidRDefault="00F91A18" w:rsidP="00F91A18">
      <w:pPr>
        <w:pStyle w:val="SafegeNormalny"/>
      </w:pPr>
      <w:r>
        <w:t xml:space="preserve">- </w:t>
      </w:r>
      <w:r w:rsidRPr="00250097">
        <w:t xml:space="preserve">zorganizowania we własnym zakresie niezbędnego zatrudnienia, a następnie </w:t>
      </w:r>
    </w:p>
    <w:p w14:paraId="523DFA6F" w14:textId="77777777" w:rsidR="00F91A18" w:rsidRPr="00250097" w:rsidRDefault="00F91A18" w:rsidP="00F91A18">
      <w:pPr>
        <w:pStyle w:val="SafegeNormalny"/>
      </w:pPr>
      <w:r>
        <w:t xml:space="preserve">  </w:t>
      </w:r>
      <w:r w:rsidRPr="00250097">
        <w:t>zapewnienia pracownikom bezpiecznych warunków pracy,</w:t>
      </w:r>
    </w:p>
    <w:p w14:paraId="2EBD45C6" w14:textId="77777777" w:rsidR="00F91A18" w:rsidRDefault="00F91A18" w:rsidP="00F91A18">
      <w:pPr>
        <w:pStyle w:val="SafegeNormalny"/>
      </w:pPr>
      <w:r>
        <w:t xml:space="preserve">- </w:t>
      </w:r>
      <w:r w:rsidRPr="00250097">
        <w:t>zabezpieczenia terenu budowy przed dostępem osób postronnych, właściwego</w:t>
      </w:r>
      <w:r w:rsidRPr="00250097">
        <w:br/>
      </w:r>
      <w:r>
        <w:t xml:space="preserve">      </w:t>
      </w:r>
      <w:r w:rsidRPr="00250097">
        <w:t>zorganizowania placu budowy i poszczególnych stanowisk roboczych. Organizacja</w:t>
      </w:r>
      <w:r w:rsidRPr="00250097">
        <w:br/>
      </w:r>
      <w:r>
        <w:t xml:space="preserve">      </w:t>
      </w:r>
      <w:r w:rsidRPr="00250097">
        <w:t xml:space="preserve">placu budowy wraz z niezbędnym zapleczem, likwidacja placu budowy oraz uprzątnięcie </w:t>
      </w:r>
      <w:r>
        <w:t xml:space="preserve">     </w:t>
      </w:r>
    </w:p>
    <w:p w14:paraId="2E2A816A" w14:textId="77777777" w:rsidR="00F91A18" w:rsidRDefault="00F91A18" w:rsidP="00F91A18">
      <w:pPr>
        <w:pStyle w:val="SafegeNormalny"/>
        <w:ind w:firstLine="0"/>
      </w:pPr>
      <w:r>
        <w:t xml:space="preserve">      </w:t>
      </w:r>
      <w:r w:rsidRPr="00250097">
        <w:t>po wykonanych robotach należy do obowiązków Wykonawcy</w:t>
      </w:r>
      <w:r>
        <w:t xml:space="preserve"> z</w:t>
      </w:r>
      <w:r w:rsidRPr="00250097">
        <w:t xml:space="preserve">apewnienia na budowie </w:t>
      </w:r>
    </w:p>
    <w:p w14:paraId="2FB39A19" w14:textId="77777777" w:rsidR="00F91A18" w:rsidRDefault="00F91A18" w:rsidP="00F91A18">
      <w:pPr>
        <w:pStyle w:val="SafegeNormalny"/>
      </w:pPr>
      <w:r>
        <w:t xml:space="preserve"> </w:t>
      </w:r>
      <w:r w:rsidRPr="00250097">
        <w:t>warunków</w:t>
      </w:r>
      <w:r>
        <w:t xml:space="preserve"> </w:t>
      </w:r>
      <w:r w:rsidRPr="00250097">
        <w:t>bezpieczeństwa i higieny pracy poprzez</w:t>
      </w:r>
      <w:r>
        <w:t xml:space="preserve"> </w:t>
      </w:r>
      <w:r w:rsidRPr="00250097">
        <w:t xml:space="preserve">właściwe urządzenie placu budowy </w:t>
      </w:r>
    </w:p>
    <w:p w14:paraId="182B7BB7" w14:textId="77777777" w:rsidR="00F91A18" w:rsidRDefault="00F91A18" w:rsidP="00F91A18">
      <w:pPr>
        <w:pStyle w:val="SafegeNormalny"/>
      </w:pPr>
      <w:r>
        <w:t xml:space="preserve"> </w:t>
      </w:r>
      <w:r w:rsidRPr="00250097">
        <w:t xml:space="preserve">oraz stosowania i przestrzegania przepisów bhp dotyczących ubrań roboczych i </w:t>
      </w:r>
    </w:p>
    <w:p w14:paraId="5735CBA9" w14:textId="77777777" w:rsidR="00F91A18" w:rsidRDefault="00F91A18" w:rsidP="00F91A18">
      <w:pPr>
        <w:pStyle w:val="SafegeNormalny"/>
      </w:pPr>
      <w:r>
        <w:t xml:space="preserve"> </w:t>
      </w:r>
      <w:r w:rsidRPr="00250097">
        <w:t xml:space="preserve">ochronnych, zabezpieczeń, ogrodzeń, </w:t>
      </w:r>
      <w:proofErr w:type="spellStart"/>
      <w:r w:rsidRPr="00250097">
        <w:t>oznakowań</w:t>
      </w:r>
      <w:proofErr w:type="spellEnd"/>
      <w:r w:rsidRPr="00250097">
        <w:t xml:space="preserve">, tablic ostrzegawczych, szkoleń i </w:t>
      </w:r>
    </w:p>
    <w:p w14:paraId="45D2E45E" w14:textId="77777777" w:rsidR="00F91A18" w:rsidRPr="00250097" w:rsidRDefault="00F91A18" w:rsidP="00F91A18">
      <w:pPr>
        <w:pStyle w:val="SafegeNormalny"/>
      </w:pPr>
      <w:r>
        <w:t xml:space="preserve">  </w:t>
      </w:r>
      <w:r w:rsidRPr="00250097">
        <w:t>innych wymogów w tym zakresie.</w:t>
      </w:r>
    </w:p>
    <w:p w14:paraId="468FB90C" w14:textId="77777777" w:rsidR="00F91A18" w:rsidRPr="00250097" w:rsidRDefault="00F91A18" w:rsidP="00F91A18">
      <w:pPr>
        <w:pStyle w:val="SafegeNormalny"/>
      </w:pPr>
      <w:r>
        <w:t xml:space="preserve">  </w:t>
      </w:r>
      <w:r w:rsidRPr="00250097">
        <w:t>Wykonawca będzie odpowiadać za wszelkie spowodowane przez jego działania uszkodzenia instalacji na powierzchni ziemi i urządzeń podziemnych wykazanych w dokumentach dostarczonych mu przez Zamawiającego.</w:t>
      </w:r>
    </w:p>
    <w:p w14:paraId="12BAE577" w14:textId="77777777" w:rsidR="00F91A18" w:rsidRPr="00250097" w:rsidRDefault="00F91A18" w:rsidP="00F91A18">
      <w:pPr>
        <w:pStyle w:val="SafegeNormalny"/>
        <w:jc w:val="both"/>
      </w:pPr>
      <w:r w:rsidRPr="00250097">
        <w:t>Wykonawca odpowiada za ochronę instalacji na powierzchni ziemi i za urządzenia podziemne, takie jak rurociągi, kable itp. oraz uzyska od odpowiednich instytucji, będących właścicielami tych urządzeń, potwierdzenie informacji zawartych w projekcie budowlanym. Wykonawca zapewni właściwe oznaczenie i zabezpieczenie przed uszkodzeniem tych instalacji i urządzeń w czasie trwania budowy.</w:t>
      </w:r>
    </w:p>
    <w:p w14:paraId="2701D37C" w14:textId="77777777" w:rsidR="00F91A18" w:rsidRPr="00250097" w:rsidRDefault="00F91A18" w:rsidP="00F91A18">
      <w:pPr>
        <w:pStyle w:val="SafegeNormalny"/>
        <w:jc w:val="both"/>
      </w:pPr>
      <w:r w:rsidRPr="00250097">
        <w:t>O fakcie przypadkowego uszkodzenia tych instalacji Wykonawca bezzwłocznie powiadomi Zamawiającego i zainteresowanych operatorów oraz będzie z nimi współpracował dostarczając wszelkiej pomocy potrzebnej przy dokonywaniu napraw.</w:t>
      </w:r>
    </w:p>
    <w:p w14:paraId="0C1AF9F1" w14:textId="439B4473" w:rsidR="00F91A18" w:rsidRDefault="00F91A18" w:rsidP="00F91A18">
      <w:pPr>
        <w:pStyle w:val="SafegeNormalny"/>
        <w:ind w:left="709" w:firstLine="0"/>
        <w:jc w:val="both"/>
      </w:pPr>
      <w:r w:rsidRPr="00250097">
        <w:t>Wykonawca będzie realizować roboty w sposób powodujący minimalne niedogodności dla mieszkańców.</w:t>
      </w:r>
    </w:p>
    <w:p w14:paraId="369DC7BE" w14:textId="77777777" w:rsidR="00CB49EE" w:rsidRDefault="00CB49EE" w:rsidP="00F91A18">
      <w:pPr>
        <w:pStyle w:val="SafegeNormalny"/>
        <w:ind w:left="709" w:firstLine="0"/>
        <w:jc w:val="both"/>
      </w:pPr>
    </w:p>
    <w:p w14:paraId="01F34761" w14:textId="30D6CABC" w:rsidR="00F91A18" w:rsidRDefault="00F91A18" w:rsidP="00F91A18">
      <w:pPr>
        <w:pStyle w:val="SafegeAkapit-Podrozdzia"/>
        <w:numPr>
          <w:ilvl w:val="1"/>
          <w:numId w:val="22"/>
        </w:numPr>
        <w:jc w:val="both"/>
      </w:pPr>
      <w:bookmarkStart w:id="20" w:name="_Toc30598657"/>
      <w:bookmarkStart w:id="21" w:name="_Toc77592255"/>
      <w:r>
        <w:t>Zgodność robót z dokumentacją projektową i STWIOR</w:t>
      </w:r>
      <w:bookmarkEnd w:id="20"/>
      <w:r w:rsidR="00C312B4">
        <w:t>B</w:t>
      </w:r>
      <w:bookmarkEnd w:id="21"/>
    </w:p>
    <w:p w14:paraId="6D0609E2" w14:textId="0814F179" w:rsidR="00F91A18" w:rsidRPr="00251F85" w:rsidRDefault="00F91A18" w:rsidP="00F91A18">
      <w:pPr>
        <w:pStyle w:val="SafegeNormalny"/>
        <w:jc w:val="both"/>
      </w:pPr>
      <w:r w:rsidRPr="00251F85">
        <w:t>Dokumentacja projektowa, STWIOR</w:t>
      </w:r>
      <w:r w:rsidR="00DB13ED">
        <w:t>B</w:t>
      </w:r>
      <w:r w:rsidRPr="00251F85">
        <w:t xml:space="preserve"> i wszystkie dodatkowe dokumenty przekazane Wykonawcy stanowią cześć umowy, a wymagania określone w choćby jednym z nich są obowiązujące dla Wykonawcy tak jakby zawarte były w całej dokumentacji.</w:t>
      </w:r>
    </w:p>
    <w:p w14:paraId="1BB62568" w14:textId="77777777" w:rsidR="00F91A18" w:rsidRPr="00251F85" w:rsidRDefault="00F91A18" w:rsidP="00F91A18">
      <w:pPr>
        <w:pStyle w:val="SafegeNormalny"/>
        <w:jc w:val="both"/>
      </w:pPr>
      <w:r w:rsidRPr="00251F85">
        <w:t xml:space="preserve">Wykonawca nie może wykorzystywać błędów lub </w:t>
      </w:r>
      <w:proofErr w:type="spellStart"/>
      <w:r w:rsidRPr="00251F85">
        <w:t>opuszczeń</w:t>
      </w:r>
      <w:proofErr w:type="spellEnd"/>
      <w:r w:rsidRPr="00251F85">
        <w:t xml:space="preserve"> w umowie i/lub dokumentacji projektowej, a o ich wykryciu winien natychmiast powiadomić Inspektora Nadzoru, który podejmie decyzje o wprowadzeniu odpowiednich zmian i poprawek.</w:t>
      </w:r>
    </w:p>
    <w:p w14:paraId="35C5CC64" w14:textId="268070E5" w:rsidR="00F91A18" w:rsidRPr="00251F85" w:rsidRDefault="00F91A18" w:rsidP="00F91A18">
      <w:pPr>
        <w:pStyle w:val="SafegeNormalny"/>
        <w:jc w:val="both"/>
      </w:pPr>
      <w:r w:rsidRPr="00251F85">
        <w:t>Wszystkie wykonane roboty i dostarczone materiały będą zgodne z dokumentacja projektową i STWIOR</w:t>
      </w:r>
      <w:r w:rsidR="00DB13ED">
        <w:t>B</w:t>
      </w:r>
      <w:r w:rsidRPr="00251F85">
        <w:t>. W przypadku zmian w projekcie (nieistotnych z punktu widzenia prawa budowlanego), musza one być zaakceptowane przez Zamawiającego i nie mogą być podstawa do roszczeń finansowych (roboty dodatkowe lub zamienne).</w:t>
      </w:r>
    </w:p>
    <w:p w14:paraId="003EE85B" w14:textId="1333C1B7" w:rsidR="00F91A18" w:rsidRPr="00251F85" w:rsidRDefault="00F91A18" w:rsidP="00F91A18">
      <w:pPr>
        <w:pStyle w:val="SafegeNormalny"/>
        <w:jc w:val="both"/>
      </w:pPr>
      <w:r w:rsidRPr="00251F85">
        <w:t>Dane określone w dokumentacji projektowej i w STWIOR</w:t>
      </w:r>
      <w:r w:rsidR="00CB49EE">
        <w:t>B</w:t>
      </w:r>
      <w:r w:rsidRPr="00251F85">
        <w:t xml:space="preserve"> będą uważane za wartości docelowe, od których dopuszczalne są odchylenia w ramach określonego przedziału tolerancji. Cechy materiałów i elementów budowli musza wykazywać zgodność z określonymi wymaganiami, a rozrzuty tych cech nie mogą przekraczać dopuszczalnego przedziału tolerancji.</w:t>
      </w:r>
    </w:p>
    <w:p w14:paraId="08649E3D" w14:textId="5E04A74D" w:rsidR="00F91A18" w:rsidRDefault="00F91A18" w:rsidP="00F91A18">
      <w:pPr>
        <w:pStyle w:val="SafegeNormalny"/>
        <w:jc w:val="both"/>
      </w:pPr>
      <w:r w:rsidRPr="00251F85">
        <w:t>W przypadku, gdy materiały lub roboty nie będą w pełni zgodne z dokumentacja projektowa lub STWIOR</w:t>
      </w:r>
      <w:r w:rsidR="00CB49EE">
        <w:t>B</w:t>
      </w:r>
      <w:r w:rsidRPr="00251F85">
        <w:t xml:space="preserve"> i wpłynie to na niezadowalającą, jakość elementu budowli, to takie materiały zostaną </w:t>
      </w:r>
      <w:r w:rsidRPr="00251F85">
        <w:lastRenderedPageBreak/>
        <w:t xml:space="preserve">zastąpione innymi </w:t>
      </w:r>
      <w:r>
        <w:t xml:space="preserve">poprzez rozebranie elementów budowli i </w:t>
      </w:r>
      <w:r w:rsidRPr="00251F85">
        <w:t>wykonan</w:t>
      </w:r>
      <w:r>
        <w:t>ie ich</w:t>
      </w:r>
      <w:r w:rsidRPr="00251F85">
        <w:t xml:space="preserve"> ponownie, a całość kosztów z tym związanych pokryje Wykonawca.</w:t>
      </w:r>
    </w:p>
    <w:p w14:paraId="17173FF7" w14:textId="77777777" w:rsidR="00F91A18" w:rsidRDefault="00F91A18" w:rsidP="00F91A18">
      <w:pPr>
        <w:pStyle w:val="SafegeNormalny"/>
        <w:jc w:val="both"/>
      </w:pPr>
    </w:p>
    <w:p w14:paraId="71FD9240" w14:textId="77777777" w:rsidR="00F91A18" w:rsidRDefault="00F91A18" w:rsidP="00F91A18">
      <w:pPr>
        <w:pStyle w:val="SafegeAkapit-Podrozdzia"/>
        <w:numPr>
          <w:ilvl w:val="1"/>
          <w:numId w:val="22"/>
        </w:numPr>
        <w:jc w:val="both"/>
      </w:pPr>
      <w:bookmarkStart w:id="22" w:name="_Toc30598658"/>
      <w:bookmarkStart w:id="23" w:name="_Toc77592256"/>
      <w:r>
        <w:t>Bezpieczeństwo i higiena pracy (BHP)</w:t>
      </w:r>
      <w:bookmarkEnd w:id="22"/>
      <w:bookmarkEnd w:id="23"/>
    </w:p>
    <w:p w14:paraId="27E0A6A9" w14:textId="77777777" w:rsidR="00F91A18" w:rsidRPr="00251F85" w:rsidRDefault="00F91A18" w:rsidP="00F91A18">
      <w:pPr>
        <w:pStyle w:val="SafegeNormalny"/>
        <w:jc w:val="both"/>
      </w:pPr>
      <w:r w:rsidRPr="00251F85">
        <w:t xml:space="preserve">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t>
      </w:r>
    </w:p>
    <w:p w14:paraId="706677EF" w14:textId="77777777" w:rsidR="00F91A18" w:rsidRPr="00251F85" w:rsidRDefault="00F91A18" w:rsidP="00F91A18">
      <w:pPr>
        <w:pStyle w:val="SafegeNormalny"/>
        <w:jc w:val="both"/>
      </w:pPr>
      <w:r w:rsidRPr="00251F85">
        <w:t>Wykonawca zapewni i będzie utrzymywał wszelkie urządzenia zabezpieczające, socjalne oraz sprzęt i odpowiednią odzież dla ochrony życia i zdrowia osób zatrudnionych na budowie oraz dla zapewnienia bezpieczeństwa publicznego.</w:t>
      </w:r>
    </w:p>
    <w:p w14:paraId="26140429" w14:textId="77777777" w:rsidR="00F91A18" w:rsidRDefault="00F91A18" w:rsidP="00F91A18">
      <w:pPr>
        <w:pStyle w:val="SafegeNormalny"/>
        <w:jc w:val="both"/>
      </w:pPr>
      <w:r w:rsidRPr="00251F85">
        <w:t>Wszelkie koszty związane z wypełnieniem wymagań określonych powyżej nie podlegają odrębnej zapłacie i są uwzględnione w cenie kontraktowej.</w:t>
      </w:r>
    </w:p>
    <w:p w14:paraId="68F067F1" w14:textId="77777777" w:rsidR="00F91A18" w:rsidRDefault="00F91A18" w:rsidP="00F91A18">
      <w:pPr>
        <w:pStyle w:val="SafegeNormalny"/>
        <w:jc w:val="both"/>
      </w:pPr>
    </w:p>
    <w:p w14:paraId="69D07A97" w14:textId="77777777" w:rsidR="00F91A18" w:rsidRDefault="00F91A18" w:rsidP="00F91A18">
      <w:pPr>
        <w:pStyle w:val="SafegeAkapit-Podrozdzia"/>
        <w:numPr>
          <w:ilvl w:val="1"/>
          <w:numId w:val="22"/>
        </w:numPr>
        <w:jc w:val="both"/>
      </w:pPr>
      <w:bookmarkStart w:id="24" w:name="_Toc30598659"/>
      <w:bookmarkStart w:id="25" w:name="_Toc77592257"/>
      <w:r>
        <w:t>Ochrona środowiska i ochrona p.poż.</w:t>
      </w:r>
      <w:bookmarkEnd w:id="24"/>
      <w:bookmarkEnd w:id="25"/>
    </w:p>
    <w:p w14:paraId="7DFBDE39" w14:textId="77777777" w:rsidR="00F91A18" w:rsidRPr="00251F85" w:rsidRDefault="00F91A18" w:rsidP="00F91A18">
      <w:pPr>
        <w:pStyle w:val="SafegeNormalny"/>
        <w:jc w:val="both"/>
      </w:pPr>
      <w:r w:rsidRPr="00251F85">
        <w:t>Wykonawca ma obowiązek znać i stosować w czasie prowadzenia robót wszelkie przepisy dotyczące ochrony środowiska naturalnego.</w:t>
      </w:r>
    </w:p>
    <w:p w14:paraId="42893C13" w14:textId="77777777" w:rsidR="00F91A18" w:rsidRPr="00251F85" w:rsidRDefault="00F91A18" w:rsidP="00F91A18">
      <w:pPr>
        <w:pStyle w:val="SafegeNormalny"/>
        <w:jc w:val="both"/>
      </w:pPr>
      <w:r w:rsidRPr="00251F85">
        <w:t>W okresie trwania budowy i wykańczania robót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25D2790C" w14:textId="77777777" w:rsidR="00F91A18" w:rsidRPr="00251F85" w:rsidRDefault="00F91A18" w:rsidP="00F91A18">
      <w:pPr>
        <w:pStyle w:val="SafegeNormalny"/>
        <w:jc w:val="both"/>
      </w:pPr>
      <w:r w:rsidRPr="00251F85">
        <w:t>Stosując się do tych wymagań będzie miał szczególny wzgląd na:</w:t>
      </w:r>
    </w:p>
    <w:p w14:paraId="167A9A87" w14:textId="77777777" w:rsidR="00F91A18" w:rsidRPr="00251F85" w:rsidRDefault="00F91A18" w:rsidP="00F91A18">
      <w:pPr>
        <w:pStyle w:val="SafegeNormalny"/>
        <w:jc w:val="both"/>
      </w:pPr>
      <w:r w:rsidRPr="00251F85">
        <w:t>1) lokalizacje baz, warsztatów, magazynów, składowisk i dróg dojazdowych,</w:t>
      </w:r>
    </w:p>
    <w:p w14:paraId="7886E65C" w14:textId="77777777" w:rsidR="00F91A18" w:rsidRPr="00251F85" w:rsidRDefault="00F91A18" w:rsidP="00F91A18">
      <w:pPr>
        <w:pStyle w:val="SafegeNormalny"/>
        <w:jc w:val="both"/>
      </w:pPr>
      <w:r w:rsidRPr="00251F85">
        <w:t>2) środki ostrożności i zabezpieczenia przed:</w:t>
      </w:r>
    </w:p>
    <w:p w14:paraId="6A4055E6" w14:textId="77777777" w:rsidR="00F91A18" w:rsidRPr="00251F85" w:rsidRDefault="00F91A18" w:rsidP="00F91A18">
      <w:pPr>
        <w:pStyle w:val="SafegeNormalny"/>
        <w:jc w:val="both"/>
      </w:pPr>
      <w:r w:rsidRPr="00251F85">
        <w:t>a) zanieczyszczeniem zbiorników i cieków wodnych pyłami lub substancjami toksycznymi,</w:t>
      </w:r>
    </w:p>
    <w:p w14:paraId="412C49C6" w14:textId="77777777" w:rsidR="00F91A18" w:rsidRPr="00251F85" w:rsidRDefault="00F91A18" w:rsidP="00F91A18">
      <w:pPr>
        <w:pStyle w:val="SafegeNormalny"/>
        <w:jc w:val="both"/>
      </w:pPr>
      <w:r w:rsidRPr="00251F85">
        <w:t>b) zanieczyszczeniem powietrza pyłami i gazami,</w:t>
      </w:r>
    </w:p>
    <w:p w14:paraId="5B16F603" w14:textId="77777777" w:rsidR="00F91A18" w:rsidRDefault="00F91A18" w:rsidP="00F91A18">
      <w:pPr>
        <w:pStyle w:val="SafegeNormalny"/>
        <w:jc w:val="both"/>
      </w:pPr>
      <w:r w:rsidRPr="00251F85">
        <w:t>c) możliwością powstania pożaru.</w:t>
      </w:r>
    </w:p>
    <w:p w14:paraId="1AE8BD10" w14:textId="77777777" w:rsidR="00F91A18" w:rsidRPr="00251F85" w:rsidRDefault="00F91A18" w:rsidP="00F91A18">
      <w:pPr>
        <w:pStyle w:val="SafegeNormalny"/>
        <w:jc w:val="both"/>
      </w:pPr>
      <w:r w:rsidRPr="00251F85">
        <w:t>Wykonawca będzie przestrzegać przepisy ochrony przeciwpożarowej, utrzymywać wymagany na podstawie odpowiednich przepisów sprawny sprzęt przeciwpożarowy na terenie baz produkcyjnych, w pomieszczeniach biurowych, mieszkalnych, magazynach, oraz w maszynach i pojazdach.</w:t>
      </w:r>
    </w:p>
    <w:p w14:paraId="6DA9DED5" w14:textId="77777777" w:rsidR="00F91A18" w:rsidRPr="00251F85" w:rsidRDefault="00F91A18" w:rsidP="00F91A18">
      <w:pPr>
        <w:pStyle w:val="SafegeNormalny"/>
        <w:jc w:val="both"/>
      </w:pPr>
      <w:r w:rsidRPr="00251F85">
        <w:t>Materiały łatwopalne będą składowane w sposób zgodny z odpowiednimi przepisami i zabezpieczone przed dostępem osób trzecich.</w:t>
      </w:r>
    </w:p>
    <w:p w14:paraId="28D69149" w14:textId="77777777" w:rsidR="00F91A18" w:rsidRPr="00251F85" w:rsidRDefault="00F91A18" w:rsidP="00F91A18">
      <w:pPr>
        <w:pStyle w:val="SafegeNormalny"/>
        <w:jc w:val="both"/>
      </w:pPr>
      <w:r w:rsidRPr="00251F85">
        <w:t>Wykonawca będzie odpowiedzialny za wszelkie straty spowodowane pożarem wywołanym, jako rezultat realizacji robót albo przez personel Wykonawcy.</w:t>
      </w:r>
    </w:p>
    <w:p w14:paraId="4A905365" w14:textId="77777777" w:rsidR="00F91A18" w:rsidRDefault="00F91A18" w:rsidP="00F91A18">
      <w:pPr>
        <w:pStyle w:val="SafegeNormalny"/>
        <w:jc w:val="both"/>
      </w:pPr>
    </w:p>
    <w:p w14:paraId="1DDC142C" w14:textId="77777777" w:rsidR="00F91A18" w:rsidRDefault="00F91A18" w:rsidP="00F91A18">
      <w:pPr>
        <w:pStyle w:val="SafegeAkapit-Podrozdzia"/>
        <w:numPr>
          <w:ilvl w:val="1"/>
          <w:numId w:val="22"/>
        </w:numPr>
        <w:jc w:val="both"/>
      </w:pPr>
      <w:bookmarkStart w:id="26" w:name="_Toc30598660"/>
      <w:bookmarkStart w:id="27" w:name="_Toc77592258"/>
      <w:r>
        <w:t>Materiały</w:t>
      </w:r>
      <w:bookmarkEnd w:id="26"/>
      <w:bookmarkEnd w:id="27"/>
    </w:p>
    <w:p w14:paraId="1EFEA498" w14:textId="77777777" w:rsidR="00F91A18" w:rsidRPr="00703D42" w:rsidRDefault="00F91A18" w:rsidP="00F91A18">
      <w:pPr>
        <w:pStyle w:val="SafegeNormalny"/>
        <w:jc w:val="both"/>
      </w:pPr>
      <w:r w:rsidRPr="00703D42">
        <w:t xml:space="preserve">Materiały wykorzystane w realizacji muszą odpowiadać odpowiednim wymaganiom podanym w projekcie oraz niniejszej specyfikacji, muszą być zgodne z wszelkimi normami </w:t>
      </w:r>
      <w:r w:rsidRPr="00703D42">
        <w:rPr>
          <w:spacing w:val="-1"/>
        </w:rPr>
        <w:t xml:space="preserve">obowiązującymi na terenie Polski, posiadać Aprobatę Instytutu Techniki Budowlanej lub inny </w:t>
      </w:r>
      <w:r w:rsidRPr="00703D42">
        <w:t>dokument dopuszczający do stosowania.</w:t>
      </w:r>
    </w:p>
    <w:p w14:paraId="29FD0F12" w14:textId="77777777" w:rsidR="00F91A18" w:rsidRPr="00703D42" w:rsidRDefault="00F91A18" w:rsidP="00F91A18">
      <w:pPr>
        <w:pStyle w:val="SafegeNormalny"/>
        <w:jc w:val="both"/>
      </w:pPr>
      <w:r w:rsidRPr="00703D42">
        <w:rPr>
          <w:spacing w:val="-1"/>
        </w:rPr>
        <w:t xml:space="preserve">Wykonawca ponosi odpowiedzialność za spełnienie wymagań ilościowych i </w:t>
      </w:r>
      <w:r w:rsidRPr="00703D42">
        <w:t>jakościowych wbudowanych materiałów.</w:t>
      </w:r>
    </w:p>
    <w:p w14:paraId="6C37F3B0" w14:textId="77777777" w:rsidR="00F91A18" w:rsidRDefault="00F91A18" w:rsidP="00F91A18">
      <w:pPr>
        <w:pStyle w:val="SafegeNormalny"/>
        <w:jc w:val="both"/>
      </w:pPr>
      <w:r w:rsidRPr="00703D42">
        <w:rPr>
          <w:spacing w:val="-1"/>
        </w:rPr>
        <w:lastRenderedPageBreak/>
        <w:t xml:space="preserve">Każdy rodzaj robót, w którym znajdują się niezbadane i niezaakceptowane materiały, </w:t>
      </w:r>
      <w:r w:rsidRPr="00703D42">
        <w:t>Wykonawca wykonuje na własne ryzyko, licząc się z jego nieprzyjęciem i niezapłaceniem. Wykonawca ponosi wszelkie koszty związane z dostarczeniem materiałów do wykonania inwestycji.</w:t>
      </w:r>
    </w:p>
    <w:p w14:paraId="398C9216" w14:textId="77777777" w:rsidR="00F91A18" w:rsidRPr="00340AC6" w:rsidRDefault="00F91A18" w:rsidP="00F91A18">
      <w:pPr>
        <w:pStyle w:val="SafegeNormalny"/>
        <w:jc w:val="both"/>
        <w:rPr>
          <w:spacing w:val="-1"/>
        </w:rPr>
      </w:pPr>
      <w:r w:rsidRPr="00340AC6">
        <w:rPr>
          <w:spacing w:val="-1"/>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60CD263D" w14:textId="77777777" w:rsidR="00F91A18" w:rsidRDefault="00F91A18" w:rsidP="00F91A18">
      <w:pPr>
        <w:pStyle w:val="SafegeNormalny"/>
        <w:jc w:val="both"/>
        <w:rPr>
          <w:spacing w:val="-1"/>
        </w:rPr>
      </w:pPr>
      <w:r w:rsidRPr="00340AC6">
        <w:rPr>
          <w:spacing w:val="-1"/>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940E09B" w14:textId="77777777" w:rsidR="00F91A18" w:rsidRDefault="00F91A18" w:rsidP="00F91A18">
      <w:pPr>
        <w:pStyle w:val="SafegeNormalny"/>
        <w:jc w:val="both"/>
      </w:pPr>
    </w:p>
    <w:p w14:paraId="08F56A1C" w14:textId="77777777" w:rsidR="00F91A18" w:rsidRDefault="00F91A18" w:rsidP="00F91A18">
      <w:pPr>
        <w:pStyle w:val="SafegeAkapit-Podrozdzia"/>
        <w:numPr>
          <w:ilvl w:val="1"/>
          <w:numId w:val="22"/>
        </w:numPr>
        <w:jc w:val="both"/>
      </w:pPr>
      <w:bookmarkStart w:id="28" w:name="_Toc30598661"/>
      <w:bookmarkStart w:id="29" w:name="_Toc77592259"/>
      <w:r>
        <w:t>Sprzęt</w:t>
      </w:r>
      <w:bookmarkEnd w:id="28"/>
      <w:bookmarkEnd w:id="29"/>
    </w:p>
    <w:p w14:paraId="49F478CE" w14:textId="77777777" w:rsidR="00F91A18" w:rsidRDefault="00F91A18" w:rsidP="00F91A18">
      <w:pPr>
        <w:pStyle w:val="SafegeNormalny"/>
        <w:jc w:val="both"/>
      </w:pPr>
      <w:r w:rsidRPr="00703D42">
        <w:rPr>
          <w:spacing w:val="-1"/>
        </w:rPr>
        <w:t xml:space="preserve">Wykonawca zobowiązany jest do używania jedynie takiego sprzętu, który zagwarantuje </w:t>
      </w:r>
      <w:r w:rsidRPr="00703D42">
        <w:t>przeprowadzenie robót zgodnie z zasadami określonymi w Dokumentacji technicznej oraz niniejszej Specyfikacji Warunków Wykonania i Odbioru Robót. Wykorzystywany sprzęt powinien być sprawny (posiadać stosowne badania) i utrzymywany w dobrym stanie i gotowości do pracy. Wszelkie koszty z wiązane z pracą sprzętu ponosi Wykonawca.</w:t>
      </w:r>
    </w:p>
    <w:p w14:paraId="42CB5F5C" w14:textId="77777777" w:rsidR="00F91A18" w:rsidRPr="001A3815" w:rsidRDefault="00F91A18" w:rsidP="00F91A18">
      <w:pPr>
        <w:pStyle w:val="SafegeNormalny"/>
        <w:jc w:val="both"/>
      </w:pPr>
      <w:r w:rsidRPr="00703D42">
        <w:t>Na placu budowy powinny być używane tylko narzędzia w pełni sprawne niezagrażające zdrowiu lub życiu osób znajdujących się na terenie budowy. Sprzęt używany do robót powinien być zgodny z ofertą Wykonawcy oraz dostosowany do charakteru prac, zaś liczba i wydajność sprzętu musi gwarantować przeprowadzenie robót, zgodnie z zasadami określonymi w dokumentacji projektowej i Specyfikacji Technicznej, w terminie realizacji przewidzianym umową.</w:t>
      </w:r>
    </w:p>
    <w:p w14:paraId="0F16352D" w14:textId="77777777" w:rsidR="00F91A18" w:rsidRDefault="00F91A18" w:rsidP="00F91A18">
      <w:pPr>
        <w:pStyle w:val="SafegeNormalny"/>
        <w:jc w:val="both"/>
      </w:pPr>
      <w:r w:rsidRPr="00703D42">
        <w:t xml:space="preserve">Sprzęt będący własnością Wykonawcy lub wynajęty przez Wykonawcę do wykonania robót ma być utrzymywany w dobrym stanie i gotowości do pracy, oraz będzie spełniał </w:t>
      </w:r>
      <w:r w:rsidRPr="001A3815">
        <w:t xml:space="preserve">normy ochrony środowiska i przepisy dotyczące jego użytkowania, w szczególności pod </w:t>
      </w:r>
      <w:r w:rsidRPr="00703D42">
        <w:t>względem bezpieczeństwa przed porażeniem prądem elektrycznym. Wykonawca dostarczy inspektorowi nadzoru kopie dokumentów potwierdzających dopuszczenie sprzętu do użytkowania tam, gdzie jest to wymagane odrębnymi przepisami</w:t>
      </w:r>
      <w:r>
        <w:t>.</w:t>
      </w:r>
    </w:p>
    <w:p w14:paraId="6202B046" w14:textId="77777777" w:rsidR="00F91A18" w:rsidRDefault="00F91A18" w:rsidP="00F91A18">
      <w:pPr>
        <w:pStyle w:val="SafegeNormalny"/>
        <w:jc w:val="both"/>
      </w:pPr>
    </w:p>
    <w:p w14:paraId="1C315EB9" w14:textId="77777777" w:rsidR="00F91A18" w:rsidRDefault="00F91A18" w:rsidP="00F91A18">
      <w:pPr>
        <w:pStyle w:val="SafegeAkapit-Podrozdzia"/>
        <w:numPr>
          <w:ilvl w:val="1"/>
          <w:numId w:val="22"/>
        </w:numPr>
        <w:jc w:val="both"/>
      </w:pPr>
      <w:bookmarkStart w:id="30" w:name="_Toc30598662"/>
      <w:bookmarkStart w:id="31" w:name="_Toc77592260"/>
      <w:r>
        <w:t>Środki transportu</w:t>
      </w:r>
      <w:bookmarkEnd w:id="30"/>
      <w:bookmarkEnd w:id="31"/>
    </w:p>
    <w:p w14:paraId="2D0BAB43" w14:textId="77777777" w:rsidR="00F91A18" w:rsidRDefault="00F91A18" w:rsidP="00F91A18">
      <w:pPr>
        <w:pStyle w:val="SafegeNormalny"/>
        <w:jc w:val="both"/>
      </w:pPr>
      <w:r w:rsidRPr="00340AC6">
        <w:t>Wykonawca jest zobowiązany do stosowania takich środków transportu, które nie wpłynął niekorzystnie na stan</w:t>
      </w:r>
      <w:r>
        <w:t>,</w:t>
      </w:r>
      <w:r w:rsidRPr="00340AC6">
        <w:t xml:space="preserve"> jakość</w:t>
      </w:r>
      <w:r>
        <w:t xml:space="preserve"> i właściwości</w:t>
      </w:r>
      <w:r w:rsidRPr="00340AC6">
        <w:t xml:space="preserve"> tra</w:t>
      </w:r>
      <w:r>
        <w:t>nsportowanych materiałów,</w:t>
      </w:r>
      <w:r w:rsidRPr="00340AC6">
        <w:t xml:space="preserve"> na </w:t>
      </w:r>
      <w:r>
        <w:t xml:space="preserve">stan </w:t>
      </w:r>
      <w:r w:rsidRPr="00340AC6">
        <w:t>nawierzchni dróg i placów</w:t>
      </w:r>
      <w:r>
        <w:t xml:space="preserve"> oraz na </w:t>
      </w:r>
      <w:r w:rsidRPr="00CA2E86">
        <w:t>bezpieczeńst</w:t>
      </w:r>
      <w:r>
        <w:t>wo personelu.</w:t>
      </w:r>
    </w:p>
    <w:p w14:paraId="33B5EAD4" w14:textId="77777777" w:rsidR="00F91A18" w:rsidRDefault="00F91A18" w:rsidP="00F91A18">
      <w:pPr>
        <w:pStyle w:val="SafegeNormalny"/>
        <w:jc w:val="both"/>
      </w:pPr>
      <w:r w:rsidRPr="00E1298A">
        <w:t>Wykonawca uzyska wszelkie niezbędne zezwolenia i uzgodnienia od właściwych władz</w:t>
      </w:r>
      <w:r>
        <w:t xml:space="preserve">, </w:t>
      </w:r>
      <w:r w:rsidRPr="00E1298A">
        <w:t>co do przewozu nietypowych wagowo ładunków (ponadnormatywnych) i o każdym takim przewozie będzie powiadamiał Inspektora Nadzoru. Inspektor Nadzoru może polecić, aby pojazdy niespełniające tych warunków zostały usunięte z terenu budowy. Pojazdy powodujące nadmierne obciążenie osiowe nie będą dopuszczone na teren budowy.</w:t>
      </w:r>
    </w:p>
    <w:p w14:paraId="64FE9769" w14:textId="77777777" w:rsidR="00F91A18" w:rsidRPr="00CA2E86" w:rsidRDefault="00F91A18" w:rsidP="00F91A18">
      <w:pPr>
        <w:pStyle w:val="SafegeNormalny"/>
        <w:jc w:val="both"/>
      </w:pPr>
      <w:r w:rsidRPr="00CA2E86">
        <w:t>Liczba środków transportu będzie zapewniać prowadzenie robót zgodnie z zasadami określonymi w dokumentacji projektowej, Specyfikacji Technicznej i wskazaniach inspektora nadzoru w terminie przewidzianym w umowie.</w:t>
      </w:r>
    </w:p>
    <w:p w14:paraId="16039387" w14:textId="739328A9" w:rsidR="00F91A18" w:rsidRDefault="00F91A18" w:rsidP="00F91A18">
      <w:pPr>
        <w:pStyle w:val="SafegeNormalny"/>
        <w:jc w:val="both"/>
      </w:pPr>
      <w:r w:rsidRPr="00CA2E86">
        <w:t>Wykonawca będzie usuwać na bieżąco na własny koszt wszelkie ewentualne zanieczyszczenia spowodowane jego pojazdami na drogach publicznych oraz dojazdach na teren budowy.</w:t>
      </w:r>
    </w:p>
    <w:p w14:paraId="6F8BC69D" w14:textId="77777777" w:rsidR="00CB49EE" w:rsidRDefault="00CB49EE" w:rsidP="00F91A18">
      <w:pPr>
        <w:pStyle w:val="SafegeNormalny"/>
        <w:jc w:val="both"/>
      </w:pPr>
    </w:p>
    <w:p w14:paraId="223F699A" w14:textId="77777777" w:rsidR="00F91A18" w:rsidRPr="00CA2E86" w:rsidRDefault="00F91A18" w:rsidP="00F91A18">
      <w:pPr>
        <w:pStyle w:val="SafegeNormalny"/>
        <w:ind w:firstLine="0"/>
        <w:jc w:val="both"/>
      </w:pPr>
    </w:p>
    <w:p w14:paraId="75C2FE53" w14:textId="77777777" w:rsidR="00F91A18" w:rsidRDefault="00F91A18" w:rsidP="00F91A18">
      <w:pPr>
        <w:pStyle w:val="SafegeAkapit-Podrozdzia"/>
        <w:numPr>
          <w:ilvl w:val="1"/>
          <w:numId w:val="22"/>
        </w:numPr>
        <w:jc w:val="both"/>
      </w:pPr>
      <w:bookmarkStart w:id="32" w:name="_Toc30598663"/>
      <w:bookmarkStart w:id="33" w:name="_Toc77592261"/>
      <w:r>
        <w:lastRenderedPageBreak/>
        <w:t>Wykopaliska</w:t>
      </w:r>
      <w:bookmarkEnd w:id="32"/>
      <w:bookmarkEnd w:id="33"/>
    </w:p>
    <w:p w14:paraId="54A3BDFF" w14:textId="77777777" w:rsidR="00F91A18" w:rsidRPr="00E1298A" w:rsidRDefault="00F91A18" w:rsidP="00F91A18">
      <w:pPr>
        <w:pStyle w:val="SafegeNormalny"/>
        <w:jc w:val="both"/>
      </w:pPr>
      <w:r w:rsidRPr="00E1298A">
        <w:t>Wszelkie wykopaliska, monety, przedmioty wartościowe, budowle oraz inne pozostałości o znaczeniu geologicznym lub archeologicznym odkryte na terenie budowy Wykonawca zobowiązany jest zgłosić Inspektorowi Nadzoru i postępować zgodnie z jego poleceniami. Jeżeli w wyniku tych poleceń wystąpią opóźnienia w robotach, Inspektor Nadzoru po uzgodnieniu z Zamawiającym i Wykonawc</w:t>
      </w:r>
      <w:r>
        <w:t>ą</w:t>
      </w:r>
      <w:r w:rsidRPr="00E1298A">
        <w:t xml:space="preserve"> ustali wydłużenie czasu wykonania robót.</w:t>
      </w:r>
    </w:p>
    <w:p w14:paraId="28BCC59E" w14:textId="77777777" w:rsidR="00F91A18" w:rsidRDefault="00F91A18" w:rsidP="00F91A18">
      <w:pPr>
        <w:pStyle w:val="SafegeNormalny"/>
        <w:jc w:val="both"/>
      </w:pPr>
    </w:p>
    <w:p w14:paraId="6CF5FA0A" w14:textId="77777777" w:rsidR="00F91A18" w:rsidRDefault="00F91A18" w:rsidP="00F91A18">
      <w:pPr>
        <w:pStyle w:val="SafegeAkapit-Podrozdzia"/>
        <w:numPr>
          <w:ilvl w:val="1"/>
          <w:numId w:val="22"/>
        </w:numPr>
        <w:jc w:val="both"/>
      </w:pPr>
      <w:bookmarkStart w:id="34" w:name="_Toc30598664"/>
      <w:bookmarkStart w:id="35" w:name="_Toc77592262"/>
      <w:r>
        <w:t>Warunki zgodności i wykonania robót oraz odbiory</w:t>
      </w:r>
      <w:bookmarkEnd w:id="34"/>
      <w:bookmarkEnd w:id="35"/>
    </w:p>
    <w:p w14:paraId="338641F4" w14:textId="77777777" w:rsidR="00F91A18" w:rsidRPr="00340AC6" w:rsidRDefault="00F91A18" w:rsidP="00F91A18">
      <w:pPr>
        <w:pStyle w:val="SafegeNormalny"/>
        <w:jc w:val="both"/>
      </w:pPr>
      <w:r w:rsidRPr="00703D42">
        <w:t xml:space="preserve">Całość robót wykonywać zgodnie z „Warunkami technicznymi wykonania i odbioru </w:t>
      </w:r>
      <w:r w:rsidRPr="00340AC6">
        <w:t>robót budowlano-montażowych”.</w:t>
      </w:r>
      <w:r>
        <w:t xml:space="preserve"> </w:t>
      </w:r>
      <w:r w:rsidRPr="00703D42">
        <w:t xml:space="preserve">Wykonawca zobowiązany jest do zgłaszania gotowości do odbioru poszczególnych </w:t>
      </w:r>
      <w:r w:rsidRPr="00340AC6">
        <w:t>robót oraz przeprowadzania prób wpisem do dziennika budowy z jednoczesnym poinformowaniem właściwego Inspektora nadzoru.</w:t>
      </w:r>
    </w:p>
    <w:p w14:paraId="409CEBE8" w14:textId="77777777" w:rsidR="00F91A18" w:rsidRPr="00340AC6" w:rsidRDefault="00F91A18" w:rsidP="00F91A18">
      <w:pPr>
        <w:pStyle w:val="SafegeNormalny"/>
        <w:jc w:val="both"/>
      </w:pPr>
      <w:r w:rsidRPr="00703D42">
        <w:t xml:space="preserve">Z każdego odbioru robót należy sporządzić protokół oraz dokonać wpisu do dziennika </w:t>
      </w:r>
      <w:r w:rsidRPr="00340AC6">
        <w:t>budowy.</w:t>
      </w:r>
      <w:r>
        <w:t xml:space="preserve"> </w:t>
      </w:r>
      <w:r w:rsidRPr="00703D42">
        <w:t>Odpowiedzialność za prawidłowe prowadzenie dziennika budowy spoczywa na Wykonawcy-</w:t>
      </w:r>
      <w:r w:rsidRPr="00340AC6">
        <w:t>Kierowniku Budowy.</w:t>
      </w:r>
      <w:r>
        <w:t xml:space="preserve"> </w:t>
      </w:r>
      <w:r w:rsidRPr="00340AC6">
        <w:t xml:space="preserve">Przed dokonaniem odbioru końcowego inwestycji Wykonawca zobowiązany jest do </w:t>
      </w:r>
      <w:r w:rsidRPr="00703D42">
        <w:t xml:space="preserve">przygotowania wszystkich dokumentów pozwalających na należytą ocenę wykonanego obiektu </w:t>
      </w:r>
      <w:r w:rsidRPr="00340AC6">
        <w:t>zgodnie z obowiązującymi przepisami.</w:t>
      </w:r>
    </w:p>
    <w:p w14:paraId="5F12FAF2" w14:textId="77777777" w:rsidR="00F91A18" w:rsidRPr="00340AC6" w:rsidRDefault="00F91A18" w:rsidP="00F91A18">
      <w:pPr>
        <w:pStyle w:val="SafegeNormalny"/>
        <w:jc w:val="both"/>
      </w:pPr>
      <w:r w:rsidRPr="00340AC6">
        <w:t xml:space="preserve">Wykonawca jest zobowiązany uczestniczyć w odbiorze pogwarancyjnym w celu ocenienia </w:t>
      </w:r>
      <w:r w:rsidRPr="00703D42">
        <w:t xml:space="preserve">wykonanych robót związanych z usunięciem wad stwierdzonych przy odbiorze końcowym oraz </w:t>
      </w:r>
      <w:r w:rsidRPr="00340AC6">
        <w:t>ewentualnych wad zaistniałych w okresie gwarancyjnym</w:t>
      </w:r>
      <w:r>
        <w:t xml:space="preserve">. </w:t>
      </w:r>
      <w:r w:rsidRPr="00703D42">
        <w:t xml:space="preserve">Wykonawca zobowiązany jest do wykonania wszystkich, zapisanych w protokole z odbioru </w:t>
      </w:r>
      <w:r w:rsidRPr="00340AC6">
        <w:t>końcowego, robót poprawkowych i uzupełniających.</w:t>
      </w:r>
    </w:p>
    <w:p w14:paraId="763203AE" w14:textId="77777777" w:rsidR="00F91A18" w:rsidRDefault="00F91A18" w:rsidP="00F91A18">
      <w:pPr>
        <w:pStyle w:val="SafegeNormalny"/>
        <w:jc w:val="both"/>
      </w:pPr>
    </w:p>
    <w:p w14:paraId="77C42E62" w14:textId="77777777" w:rsidR="00F91A18" w:rsidRDefault="00F91A18" w:rsidP="00F91A18">
      <w:pPr>
        <w:pStyle w:val="SafegeAkapit-Podrozdzia"/>
        <w:numPr>
          <w:ilvl w:val="1"/>
          <w:numId w:val="22"/>
        </w:numPr>
        <w:jc w:val="both"/>
      </w:pPr>
      <w:bookmarkStart w:id="36" w:name="_Toc30598665"/>
      <w:bookmarkStart w:id="37" w:name="_Toc77592263"/>
      <w:r>
        <w:t>Rozliczenie robót</w:t>
      </w:r>
      <w:bookmarkEnd w:id="36"/>
      <w:bookmarkEnd w:id="37"/>
    </w:p>
    <w:p w14:paraId="3C344F53" w14:textId="77777777" w:rsidR="00F91A18" w:rsidRDefault="00F91A18" w:rsidP="00F91A18">
      <w:pPr>
        <w:pStyle w:val="SafegeNormalny"/>
      </w:pPr>
      <w:r w:rsidRPr="00340AC6">
        <w:t>Rozliczenie robót nastąpi zgodnie z warunkami zawartymi w umowie.</w:t>
      </w:r>
    </w:p>
    <w:p w14:paraId="3DD40862" w14:textId="77777777" w:rsidR="00F91A18" w:rsidRDefault="00F91A18" w:rsidP="00F91A18">
      <w:pPr>
        <w:pStyle w:val="SafegeNormalny"/>
        <w:jc w:val="both"/>
      </w:pPr>
    </w:p>
    <w:p w14:paraId="0A525A4B" w14:textId="77777777" w:rsidR="00F91A18" w:rsidRDefault="00F91A18" w:rsidP="00F91A18">
      <w:pPr>
        <w:pStyle w:val="SafegeAkapit-Podrozdzia"/>
        <w:numPr>
          <w:ilvl w:val="1"/>
          <w:numId w:val="22"/>
        </w:numPr>
        <w:jc w:val="both"/>
      </w:pPr>
      <w:bookmarkStart w:id="38" w:name="_Toc30598666"/>
      <w:bookmarkStart w:id="39" w:name="_Toc77592264"/>
      <w:r>
        <w:t>Informacje o wykonaniu robót</w:t>
      </w:r>
      <w:bookmarkEnd w:id="38"/>
      <w:bookmarkEnd w:id="39"/>
    </w:p>
    <w:p w14:paraId="145E95B0" w14:textId="77777777" w:rsidR="00F91A18" w:rsidRDefault="00F91A18" w:rsidP="00F91A18">
      <w:pPr>
        <w:pStyle w:val="SafegeNormalny"/>
        <w:jc w:val="both"/>
      </w:pPr>
      <w:r w:rsidRPr="00703D42">
        <w:t>Wykonawca jest odpowiedzialny za prowadzenie robót zgodnie z umową oraz za prawidłową jakość zastosowanych materiałów i wykonywanych robót. Wykonawca jest odpowiedzialny za dokładne wytyczenie w terenie i w obiektach wszystkich elementów robót zgodnie z podanymi wymiarami i rzędnymi określonymi w dokumentacji projektowej</w:t>
      </w:r>
      <w:r w:rsidRPr="00E83383">
        <w:t xml:space="preserve"> </w:t>
      </w:r>
      <w:r w:rsidRPr="00340AC6">
        <w:t>oraz za wykonanie inwentaryzacji powykonawczej</w:t>
      </w:r>
      <w:r w:rsidRPr="00703D42">
        <w:t>. Następstwa jakiegokolwiek błędu spowodowanego przez Wykonawcę w wykonywaniu robót zostaną poprawione przez niego na własny koszt, z wyjątkiem, kiedy dany błąd okaże się skutkiem błędu zawartego w danych dostarczonych przez Zamawiającego.</w:t>
      </w:r>
    </w:p>
    <w:p w14:paraId="0BA13B63" w14:textId="77777777" w:rsidR="00F91A18" w:rsidRPr="00703D42" w:rsidRDefault="00F91A18" w:rsidP="00F91A18">
      <w:pPr>
        <w:pStyle w:val="SafegeNormalny"/>
        <w:jc w:val="both"/>
      </w:pPr>
      <w:r w:rsidRPr="00703D42">
        <w:t>Ewentualne decyzje inspektora nadzoru dotyczące akceptacji lub odrzucenia materiałów i elementów robót będą oparte na wymaganiach sformułowanych w dokumentach umowy, dokumentacji projektowej, Specyfikacji Technicznej, a także normach i wytycznych.</w:t>
      </w:r>
    </w:p>
    <w:p w14:paraId="436FEC27" w14:textId="77777777" w:rsidR="00F91A18" w:rsidRPr="00703D42" w:rsidRDefault="00F91A18" w:rsidP="00F91A18">
      <w:pPr>
        <w:pStyle w:val="SafegeNormalny"/>
        <w:jc w:val="both"/>
      </w:pPr>
      <w:r w:rsidRPr="00703D42">
        <w:t>Polecenia inspektora nadzoru dotyczące realizacji robot będą wykonywane przez Wykonawcę nie później niż w czasie przez niego wyznaczonym, pod groźbą wstrzymania robót. Skutki finansowe z tytułu wstrzymania robót w takiej sytuacji ponosi Wykonawca.</w:t>
      </w:r>
    </w:p>
    <w:p w14:paraId="37C36DEF" w14:textId="77777777" w:rsidR="00F91A18" w:rsidRPr="00703D42" w:rsidRDefault="00F91A18" w:rsidP="00F91A18">
      <w:pPr>
        <w:pStyle w:val="SafegeNormalny"/>
        <w:jc w:val="both"/>
      </w:pPr>
      <w:r w:rsidRPr="00703D42">
        <w:t>Przed przystąpieniem do prac związanych z pracą sprzętu inspektor nadzoru przy udziale Wykonawcy przeprowadzi kontrolę przygotowania do prac wykonawczych. Kontrola polegać będzie na:</w:t>
      </w:r>
    </w:p>
    <w:p w14:paraId="5F5D3487" w14:textId="77777777" w:rsidR="00F91A18" w:rsidRPr="00703D42" w:rsidRDefault="00F91A18" w:rsidP="00F91A18">
      <w:pPr>
        <w:pStyle w:val="SafegeNormalny"/>
        <w:jc w:val="both"/>
      </w:pPr>
      <w:r w:rsidRPr="00703D42">
        <w:t>sprawdzeniu wymaganych uprawnień ekipy wykonawczej,</w:t>
      </w:r>
    </w:p>
    <w:p w14:paraId="15B4FC8E" w14:textId="77777777" w:rsidR="00F91A18" w:rsidRPr="00703D42" w:rsidRDefault="00F91A18" w:rsidP="00F91A18">
      <w:pPr>
        <w:pStyle w:val="SafegeNormalny"/>
        <w:jc w:val="both"/>
      </w:pPr>
      <w:r w:rsidRPr="00703D42">
        <w:t>sprawdzeniu kompletności zestawu narzędzi i maszyn służących do prac</w:t>
      </w:r>
    </w:p>
    <w:p w14:paraId="5B49A16F" w14:textId="77777777" w:rsidR="00F91A18" w:rsidRPr="0019328A" w:rsidRDefault="00F91A18" w:rsidP="00F91A18">
      <w:pPr>
        <w:pStyle w:val="SafegeNormalny"/>
        <w:jc w:val="both"/>
      </w:pPr>
      <w:r w:rsidRPr="00703D42">
        <w:lastRenderedPageBreak/>
        <w:t>sprawdzeniu wyposażenia ekipy w wymagane środki BHP.</w:t>
      </w:r>
    </w:p>
    <w:p w14:paraId="32C314F6" w14:textId="77777777" w:rsidR="00F91A18" w:rsidRPr="00340AC6" w:rsidRDefault="00F91A18" w:rsidP="00F91A18">
      <w:pPr>
        <w:pStyle w:val="SafegeNormalny"/>
        <w:jc w:val="both"/>
      </w:pPr>
      <w:r w:rsidRPr="00703D42">
        <w:t xml:space="preserve">Po zakończeniu robót wykonawca jest zobowiązany do likwidacji placu budowy i pełnego </w:t>
      </w:r>
      <w:r w:rsidRPr="00340AC6">
        <w:t>uporządkowania terenu wokół budynków.</w:t>
      </w:r>
    </w:p>
    <w:p w14:paraId="010801F4" w14:textId="77777777" w:rsidR="00F91A18" w:rsidRPr="00340AC6" w:rsidRDefault="00F91A18" w:rsidP="00F91A18">
      <w:pPr>
        <w:pStyle w:val="SafegeNormalny"/>
        <w:jc w:val="both"/>
      </w:pPr>
      <w:r w:rsidRPr="00340AC6">
        <w:t xml:space="preserve">Wykonawca jest zobowiązany do przechowywania dokumentacji prawnej budowy </w:t>
      </w:r>
      <w:r w:rsidRPr="00703D42">
        <w:t xml:space="preserve">odzwierciedlającej przebieg wykonywania robót - Dziennik Budowy, </w:t>
      </w:r>
      <w:proofErr w:type="spellStart"/>
      <w:r w:rsidRPr="00703D42">
        <w:t>protokóły</w:t>
      </w:r>
      <w:proofErr w:type="spellEnd"/>
      <w:r w:rsidRPr="00703D42">
        <w:t xml:space="preserve"> odbioru robót </w:t>
      </w:r>
      <w:r w:rsidRPr="00340AC6">
        <w:t>zanikających, protokoły uzgodnień, decyzje, umowy.</w:t>
      </w:r>
    </w:p>
    <w:p w14:paraId="2B3FA64A" w14:textId="77777777" w:rsidR="00F91A18" w:rsidRPr="00340AC6" w:rsidRDefault="00F91A18" w:rsidP="00F91A18">
      <w:pPr>
        <w:pStyle w:val="SafegeNormalny"/>
        <w:jc w:val="both"/>
      </w:pPr>
      <w:r w:rsidRPr="00703D42">
        <w:t xml:space="preserve">Dokumenty budowy Wykonawca obowiązany jest przechowywać na terenie budowy, w </w:t>
      </w:r>
      <w:r w:rsidRPr="00340AC6">
        <w:t>miejscu odpowiednio zabezpieczonym z możliwością udostępnienia ich na każde żądanie uprawnionym osobom.</w:t>
      </w:r>
    </w:p>
    <w:p w14:paraId="43DB24A6" w14:textId="77777777" w:rsidR="00F91A18" w:rsidRPr="00340AC6" w:rsidRDefault="00F91A18" w:rsidP="00F91A18">
      <w:pPr>
        <w:pStyle w:val="SafegeNormalny"/>
        <w:jc w:val="both"/>
      </w:pPr>
      <w:r w:rsidRPr="00703D42">
        <w:t xml:space="preserve">Dziennik Budowy jest dokumentem prawnym obowiązującym Inwestora i Wykonawcę </w:t>
      </w:r>
      <w:r w:rsidRPr="00340AC6">
        <w:t xml:space="preserve">w okresie od przekazania Wykonawcy terenu budowy do końca okresu gwarancyjnego. </w:t>
      </w:r>
      <w:r w:rsidRPr="00703D42">
        <w:t>Odpowiedzialność za prawidłowe prowadzenie dziennika budowy spoczywa na Wykonawcy-</w:t>
      </w:r>
      <w:r w:rsidRPr="00340AC6">
        <w:t>Kierowniku Budowy.</w:t>
      </w:r>
    </w:p>
    <w:p w14:paraId="4919C963" w14:textId="77777777" w:rsidR="00F91A18" w:rsidRPr="00DF4DDF" w:rsidRDefault="00F91A18" w:rsidP="00F91A18">
      <w:pPr>
        <w:pStyle w:val="SafegeNormalny"/>
        <w:jc w:val="both"/>
      </w:pPr>
      <w:r w:rsidRPr="00340AC6">
        <w:t xml:space="preserve">Osoby pełniące nadzór techniczny oraz przedstawiciel nadzoru autorskiego mają </w:t>
      </w:r>
      <w:r w:rsidRPr="00703D42">
        <w:t xml:space="preserve">obowiązek powiadomić niezwłocznie właściwy organ, jeżeli w trakcie odbioru lub kontroli </w:t>
      </w:r>
      <w:r w:rsidRPr="00340AC6">
        <w:t>robót budowlanych stwierdzono niezgodności z projektem lub przepisami techniczno-budowlanymi, albo wykonanie robót w sposób mogący spowodować zagrożenie bezpieczeństwa ludzi lub mienia.</w:t>
      </w:r>
      <w:r w:rsidRPr="00DF4DDF">
        <w:t xml:space="preserve"> </w:t>
      </w:r>
    </w:p>
    <w:p w14:paraId="7D4FAB49" w14:textId="77777777" w:rsidR="00F91A18" w:rsidRPr="00DF4DDF" w:rsidRDefault="00F91A18" w:rsidP="00F91A18">
      <w:pPr>
        <w:pStyle w:val="SafegeNormalny"/>
        <w:jc w:val="both"/>
      </w:pPr>
      <w:r w:rsidRPr="00DF4DDF">
        <w:t>Wykonawca będzie odpowiadał za ochronę robót i za wszelkie materiały i urządzenia używane do robót od daty rozpoczęcia do daty wydania potwierdzenia zakończenia robót przez Inspektora Nadzoru.</w:t>
      </w:r>
    </w:p>
    <w:p w14:paraId="746B04EE" w14:textId="77777777" w:rsidR="00F91A18" w:rsidRDefault="00F91A18" w:rsidP="00F91A18">
      <w:pPr>
        <w:pStyle w:val="SafegeNormalny"/>
        <w:jc w:val="both"/>
      </w:pPr>
      <w:r w:rsidRPr="00DF4DDF">
        <w:t>Wykonawca będzie utrzymywać roboty do czasu odbioru ostatecznego. Utrzymanie powinno być prowadzone w taki sposób, aby budowla drogowa lub jej elementy były w zadowalającym stanie przez cały czas, do momentu odbioru ostatecznego.</w:t>
      </w:r>
    </w:p>
    <w:p w14:paraId="48A91094" w14:textId="77777777" w:rsidR="00F91A18" w:rsidRPr="00853547" w:rsidRDefault="00F91A18" w:rsidP="00F91A18">
      <w:pPr>
        <w:pStyle w:val="SafegeNormalny"/>
        <w:jc w:val="both"/>
      </w:pPr>
      <w:r w:rsidRPr="00853547">
        <w:t>Roboty należy wykonywać zgodnie z Dokumentacją Projektową, normami, oraz przepisami budowy, bezpieczeństwa i higieny pracy. W szczególności przy montażu i badaniach kabli optotelekomunikacyjnych konieczne jest przestrzeganie wskazań ZN-96/TP S.A.-002 p. 11.</w:t>
      </w:r>
    </w:p>
    <w:p w14:paraId="18EDC9D2" w14:textId="77777777" w:rsidR="00F91A18" w:rsidRPr="00853547" w:rsidRDefault="00F91A18" w:rsidP="00F91A18">
      <w:pPr>
        <w:pStyle w:val="SafegeNormalny"/>
        <w:jc w:val="both"/>
      </w:pPr>
      <w:r w:rsidRPr="00853547">
        <w:t>Wykopy zasypywać z jednoczesnym zagęszczaniem gruntu warstwami do osiągnięcia wskaźnika zagęszczenia równego 0,85 wg BN-72/8932-01.</w:t>
      </w:r>
    </w:p>
    <w:p w14:paraId="75643EC6" w14:textId="77777777" w:rsidR="00F91A18" w:rsidRDefault="00F91A18" w:rsidP="00F91A18">
      <w:pPr>
        <w:pStyle w:val="SafegeNormalny"/>
        <w:jc w:val="both"/>
      </w:pPr>
    </w:p>
    <w:p w14:paraId="21C928B1" w14:textId="77777777" w:rsidR="00F91A18" w:rsidRDefault="00F91A18" w:rsidP="00F91A18">
      <w:pPr>
        <w:pStyle w:val="SafegeAkapit-Podrozdzia"/>
        <w:numPr>
          <w:ilvl w:val="1"/>
          <w:numId w:val="22"/>
        </w:numPr>
        <w:jc w:val="both"/>
      </w:pPr>
      <w:bookmarkStart w:id="40" w:name="_Toc30598667"/>
      <w:bookmarkStart w:id="41" w:name="_Toc77592265"/>
      <w:r>
        <w:t>Dokumentacja odniesienia</w:t>
      </w:r>
      <w:bookmarkEnd w:id="40"/>
      <w:bookmarkEnd w:id="41"/>
    </w:p>
    <w:p w14:paraId="3D2AE465" w14:textId="77777777" w:rsidR="00F91A18" w:rsidRPr="00D97378" w:rsidRDefault="00F91A18" w:rsidP="00F91A18">
      <w:pPr>
        <w:pStyle w:val="SafegeNormalny"/>
        <w:jc w:val="both"/>
      </w:pPr>
      <w:r w:rsidRPr="00D97378">
        <w:t>Podstawę do wykonania robót stanowią opracowania wymienione w pkt. 1.2. Wykonawca w trakcie realizacji robót zobowiązany jest uwzględniać przepisy zawarte w:</w:t>
      </w:r>
    </w:p>
    <w:p w14:paraId="3188C538" w14:textId="77777777" w:rsidR="00F91A18" w:rsidRPr="00D97378" w:rsidRDefault="00F91A18" w:rsidP="00F91A18">
      <w:pPr>
        <w:pStyle w:val="SafegeNormalny"/>
        <w:jc w:val="both"/>
      </w:pPr>
      <w:r>
        <w:t xml:space="preserve">- </w:t>
      </w:r>
      <w:r w:rsidRPr="00D97378">
        <w:t>Ustawa z dnia 11 lipca 2003r. Prawo Budowlane (z późniejszymi zmianami)</w:t>
      </w:r>
    </w:p>
    <w:p w14:paraId="6702B69B" w14:textId="77777777" w:rsidR="00F91A18" w:rsidRPr="00D97378" w:rsidRDefault="00F91A18" w:rsidP="00F91A18">
      <w:pPr>
        <w:pStyle w:val="SafegeNormalny"/>
        <w:jc w:val="both"/>
      </w:pPr>
      <w:r>
        <w:t xml:space="preserve">- </w:t>
      </w:r>
      <w:r w:rsidRPr="00703D42">
        <w:t>Rozporządzenie</w:t>
      </w:r>
      <w:r w:rsidRPr="00D97378">
        <w:t xml:space="preserve"> </w:t>
      </w:r>
      <w:r w:rsidRPr="00703D42">
        <w:t>Ministra</w:t>
      </w:r>
      <w:r w:rsidRPr="00D97378">
        <w:t xml:space="preserve"> </w:t>
      </w:r>
      <w:r w:rsidRPr="00703D42">
        <w:t>Infrastruktury</w:t>
      </w:r>
      <w:r w:rsidRPr="00D97378">
        <w:t xml:space="preserve"> </w:t>
      </w:r>
      <w:r w:rsidRPr="00703D42">
        <w:t>z</w:t>
      </w:r>
      <w:r w:rsidRPr="00D97378">
        <w:t xml:space="preserve"> </w:t>
      </w:r>
      <w:r w:rsidRPr="00703D42">
        <w:t>dnia</w:t>
      </w:r>
      <w:r w:rsidRPr="00D97378">
        <w:t xml:space="preserve"> </w:t>
      </w:r>
      <w:r w:rsidRPr="00703D42">
        <w:t>12</w:t>
      </w:r>
      <w:r w:rsidRPr="00D97378">
        <w:t xml:space="preserve"> </w:t>
      </w:r>
      <w:r w:rsidRPr="00703D42">
        <w:t>kwietnia</w:t>
      </w:r>
      <w:r w:rsidRPr="00D97378">
        <w:t xml:space="preserve"> </w:t>
      </w:r>
      <w:r w:rsidRPr="00703D42">
        <w:t>2002r.</w:t>
      </w:r>
      <w:r w:rsidRPr="00D97378">
        <w:t xml:space="preserve"> </w:t>
      </w:r>
      <w:r w:rsidRPr="00703D42">
        <w:t>w</w:t>
      </w:r>
      <w:r w:rsidRPr="00D97378">
        <w:t xml:space="preserve"> </w:t>
      </w:r>
      <w:r w:rsidRPr="00703D42">
        <w:t>sprawie</w:t>
      </w:r>
      <w:r w:rsidRPr="00D97378">
        <w:t xml:space="preserve"> </w:t>
      </w:r>
      <w:r w:rsidRPr="00703D42">
        <w:t xml:space="preserve">warunków </w:t>
      </w:r>
      <w:r w:rsidRPr="00D97378">
        <w:t>technicznych, jakim powinny odpowiadać budynki i ich usytuowanie</w:t>
      </w:r>
      <w:r>
        <w:t xml:space="preserve"> (z późniejszymi zmianami)</w:t>
      </w:r>
    </w:p>
    <w:p w14:paraId="6E243A2A" w14:textId="77777777" w:rsidR="00F91A18" w:rsidRPr="00D97378" w:rsidRDefault="00F91A18" w:rsidP="00F91A18">
      <w:pPr>
        <w:pStyle w:val="SafegeNormalny"/>
        <w:jc w:val="both"/>
      </w:pPr>
      <w:r>
        <w:t xml:space="preserve">- </w:t>
      </w:r>
      <w:r w:rsidRPr="00D97378">
        <w:t>Obowiązujące Polskie Normy</w:t>
      </w:r>
    </w:p>
    <w:p w14:paraId="7ED83FA3" w14:textId="77777777" w:rsidR="00F91A18" w:rsidRDefault="00F91A18" w:rsidP="00F91A18">
      <w:pPr>
        <w:pStyle w:val="SafegeNormalny"/>
        <w:jc w:val="both"/>
      </w:pPr>
      <w:r>
        <w:t xml:space="preserve">- </w:t>
      </w:r>
      <w:r w:rsidRPr="00D97378">
        <w:t xml:space="preserve">Wytyczne producentów do prawidłowego </w:t>
      </w:r>
      <w:r>
        <w:t>wykorzystania</w:t>
      </w:r>
      <w:r w:rsidRPr="00D97378">
        <w:t xml:space="preserve"> produkowanych przez nich materiałów</w:t>
      </w:r>
      <w:r>
        <w:t>.</w:t>
      </w:r>
    </w:p>
    <w:p w14:paraId="490E3D16" w14:textId="77777777" w:rsidR="00F91A18" w:rsidRDefault="00F91A18" w:rsidP="00F91A18">
      <w:pPr>
        <w:pStyle w:val="SafegeNormalny"/>
        <w:jc w:val="both"/>
      </w:pPr>
    </w:p>
    <w:p w14:paraId="424A4BFC" w14:textId="77777777" w:rsidR="00F91A18" w:rsidRDefault="00F91A18" w:rsidP="00F91A18">
      <w:pPr>
        <w:pStyle w:val="SafegeAkapit-Podrozdzia"/>
        <w:numPr>
          <w:ilvl w:val="1"/>
          <w:numId w:val="22"/>
        </w:numPr>
        <w:jc w:val="both"/>
      </w:pPr>
      <w:bookmarkStart w:id="42" w:name="_Toc30598668"/>
      <w:bookmarkStart w:id="43" w:name="_Toc77592266"/>
      <w:r>
        <w:t>Stosowanie się do prawa i innych przepisów</w:t>
      </w:r>
      <w:bookmarkEnd w:id="42"/>
      <w:bookmarkEnd w:id="43"/>
    </w:p>
    <w:p w14:paraId="3751D7F7" w14:textId="77777777" w:rsidR="00F91A18" w:rsidRPr="00D97378" w:rsidRDefault="00F91A18" w:rsidP="00F91A18">
      <w:pPr>
        <w:pStyle w:val="SafegeNormalny"/>
        <w:jc w:val="both"/>
      </w:pPr>
      <w:r w:rsidRPr="00D97378">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59D6FB44" w14:textId="77777777" w:rsidR="00F91A18" w:rsidRPr="00D97378" w:rsidRDefault="00F91A18" w:rsidP="00F91A18">
      <w:pPr>
        <w:pStyle w:val="SafegeNormalny"/>
        <w:jc w:val="both"/>
      </w:pPr>
      <w:r w:rsidRPr="00D97378">
        <w:t xml:space="preserve">Wykonawca będzie przestrzegać praw patentowych i będzie w pełni odpowiedzialny za wypełnienie wszelkich wymagań prawnych odnośnie znaków firmowych, nazw lub innych </w:t>
      </w:r>
      <w:r w:rsidRPr="00D97378">
        <w:lastRenderedPageBreak/>
        <w:t>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2772460F" w14:textId="77777777" w:rsidR="00F91A18" w:rsidRDefault="00F91A18" w:rsidP="00F91A18">
      <w:pPr>
        <w:pStyle w:val="SafegeNormalny"/>
        <w:jc w:val="both"/>
      </w:pPr>
    </w:p>
    <w:p w14:paraId="65F66592" w14:textId="77777777" w:rsidR="00F91A18" w:rsidRDefault="00F91A18" w:rsidP="00F91A18">
      <w:pPr>
        <w:pStyle w:val="SafegeAkapit-Podrozdzia"/>
        <w:numPr>
          <w:ilvl w:val="1"/>
          <w:numId w:val="22"/>
        </w:numPr>
        <w:jc w:val="both"/>
      </w:pPr>
      <w:bookmarkStart w:id="44" w:name="_Toc30598669"/>
      <w:bookmarkStart w:id="45" w:name="_Toc77592267"/>
      <w:r>
        <w:t>Równoważność norm i zbiorów przepisów prawnych</w:t>
      </w:r>
      <w:bookmarkEnd w:id="44"/>
      <w:bookmarkEnd w:id="45"/>
    </w:p>
    <w:p w14:paraId="38A36DC1" w14:textId="45649E93" w:rsidR="00F91A18" w:rsidRDefault="00F91A18" w:rsidP="00F91A18">
      <w:pPr>
        <w:pStyle w:val="SafegeNormalny"/>
        <w:jc w:val="both"/>
      </w:pPr>
      <w:r w:rsidRPr="00D97378">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w:t>
      </w:r>
      <w:r>
        <w:t xml:space="preserve"> </w:t>
      </w:r>
      <w:r w:rsidRPr="00D97378">
        <w:t>Różnice pomiędzy powołanymi normami a ich proponowanymi zamiennikami musza być dokładnie opisane przez Wykonawcę i przedłożone Inspektorowi Nadzoru projektu do zatwierdzenia.</w:t>
      </w:r>
    </w:p>
    <w:p w14:paraId="40245062" w14:textId="77777777" w:rsidR="00CB49EE" w:rsidRPr="00D97378" w:rsidRDefault="00CB49EE" w:rsidP="00F91A18">
      <w:pPr>
        <w:pStyle w:val="SafegeNormalny"/>
        <w:jc w:val="both"/>
      </w:pPr>
    </w:p>
    <w:p w14:paraId="70B6452D" w14:textId="77777777" w:rsidR="00F91A18" w:rsidRPr="00DB15F2" w:rsidRDefault="00F91A18" w:rsidP="00F91A18">
      <w:pPr>
        <w:pStyle w:val="SafegeAkapit-Rozdzia"/>
      </w:pPr>
      <w:bookmarkStart w:id="46" w:name="_Toc77592268"/>
      <w:r>
        <w:t>Dane szczegółowe branżowe</w:t>
      </w:r>
      <w:bookmarkEnd w:id="46"/>
    </w:p>
    <w:p w14:paraId="1B88B4CE" w14:textId="77777777" w:rsidR="00F91A18" w:rsidRPr="00DB15F2" w:rsidRDefault="00F91A18" w:rsidP="00F91A18">
      <w:pPr>
        <w:pStyle w:val="Nagwek2"/>
        <w:spacing w:before="120" w:after="40"/>
        <w:ind w:left="283"/>
        <w:rPr>
          <w:rFonts w:ascii="Arial" w:hAnsi="Arial"/>
          <w:sz w:val="22"/>
          <w:szCs w:val="22"/>
        </w:rPr>
      </w:pPr>
      <w:bookmarkStart w:id="47" w:name="_Toc513464203"/>
      <w:bookmarkStart w:id="48" w:name="_Toc30598671"/>
      <w:bookmarkStart w:id="49" w:name="_Toc77592269"/>
      <w:r w:rsidRPr="00DB15F2">
        <w:rPr>
          <w:rFonts w:ascii="Arial" w:hAnsi="Arial"/>
          <w:sz w:val="22"/>
          <w:szCs w:val="22"/>
        </w:rPr>
        <w:t xml:space="preserve">5.1  </w:t>
      </w:r>
      <w:r>
        <w:rPr>
          <w:rFonts w:ascii="Arial" w:hAnsi="Arial"/>
          <w:sz w:val="22"/>
          <w:szCs w:val="22"/>
        </w:rPr>
        <w:t xml:space="preserve">        </w:t>
      </w:r>
      <w:r w:rsidRPr="00DB15F2">
        <w:rPr>
          <w:rFonts w:ascii="Arial" w:hAnsi="Arial"/>
          <w:sz w:val="22"/>
          <w:szCs w:val="22"/>
        </w:rPr>
        <w:t>Określenia podstawowe</w:t>
      </w:r>
      <w:bookmarkEnd w:id="47"/>
      <w:bookmarkEnd w:id="48"/>
      <w:bookmarkEnd w:id="49"/>
    </w:p>
    <w:p w14:paraId="668CF436" w14:textId="77777777" w:rsidR="00F91A18" w:rsidRPr="00EE5660" w:rsidRDefault="00F91A18" w:rsidP="00F91A18"/>
    <w:p w14:paraId="4881B05B" w14:textId="77777777" w:rsidR="00F91A18" w:rsidRPr="00703D42" w:rsidRDefault="00F91A18" w:rsidP="00F91A18">
      <w:pPr>
        <w:pStyle w:val="SafegeNormalny"/>
      </w:pPr>
      <w:r w:rsidRPr="00703D42">
        <w:rPr>
          <w:b/>
          <w:bCs/>
        </w:rPr>
        <w:t xml:space="preserve">Kanalizacja kablowa </w:t>
      </w:r>
      <w:r w:rsidRPr="00703D42">
        <w:t>- zespół ciągów podziemnych z wbudowanymi studniami przeznaczony do prowadzenia kabli telekomunikacyjnych.</w:t>
      </w:r>
    </w:p>
    <w:p w14:paraId="32576CC0" w14:textId="77777777" w:rsidR="00F91A18" w:rsidRPr="00703D42" w:rsidRDefault="00F91A18" w:rsidP="00F91A18">
      <w:pPr>
        <w:pStyle w:val="SafegeNormalny"/>
      </w:pPr>
      <w:r w:rsidRPr="00703D42">
        <w:rPr>
          <w:b/>
          <w:bCs/>
        </w:rPr>
        <w:t xml:space="preserve">Kanalizacja pierwotna </w:t>
      </w:r>
      <w:r w:rsidRPr="00703D42">
        <w:t>- kanalizacja kablowa, do której wciąga się kable telekomunikacyjne lub rury kanalizacji wtórnej.</w:t>
      </w:r>
    </w:p>
    <w:p w14:paraId="5EF3C57C" w14:textId="77777777" w:rsidR="00F91A18" w:rsidRPr="00703D42" w:rsidRDefault="00F91A18" w:rsidP="00F91A18">
      <w:pPr>
        <w:pStyle w:val="SafegeNormalny"/>
      </w:pPr>
      <w:r w:rsidRPr="00703D42">
        <w:rPr>
          <w:b/>
          <w:bCs/>
        </w:rPr>
        <w:t xml:space="preserve">Kanalizacja wtórna </w:t>
      </w:r>
      <w:r w:rsidRPr="00703D42">
        <w:t>- zespół rur wciąganych do otworów kanalizacji pierwotnej, stanowiących dodatkowe zabezpieczenie kabli optotelekomunikacyjnych (ew. innych).</w:t>
      </w:r>
    </w:p>
    <w:p w14:paraId="48EC07AE" w14:textId="77777777" w:rsidR="00F91A18" w:rsidRPr="00703D42" w:rsidRDefault="00F91A18" w:rsidP="00F91A18">
      <w:pPr>
        <w:pStyle w:val="SafegeNormalny"/>
      </w:pPr>
      <w:r w:rsidRPr="00703D42">
        <w:rPr>
          <w:b/>
          <w:bCs/>
        </w:rPr>
        <w:t xml:space="preserve">Rurociąg kablowy </w:t>
      </w:r>
      <w:r w:rsidRPr="00703D42">
        <w:t xml:space="preserve">- ciąg </w:t>
      </w:r>
      <w:r>
        <w:t>rur polietylenowych lub innych</w:t>
      </w:r>
      <w:r w:rsidRPr="00703D42">
        <w:t xml:space="preserve"> o nie gorszych właściwościach oraz zasobników złączowych układany bezpośrednio w ziemi i stanowiących osłonę ochronną dla kabli optotelekomunikacyjnych (ew. innych).</w:t>
      </w:r>
    </w:p>
    <w:p w14:paraId="21EF6BB0" w14:textId="77777777" w:rsidR="00F91A18" w:rsidRPr="00703D42" w:rsidRDefault="00F91A18" w:rsidP="00F91A18">
      <w:pPr>
        <w:pStyle w:val="SafegeNormalny"/>
      </w:pPr>
      <w:r w:rsidRPr="00703D42">
        <w:rPr>
          <w:b/>
          <w:bCs/>
        </w:rPr>
        <w:t xml:space="preserve">Kanalizacja magistralna </w:t>
      </w:r>
      <w:r w:rsidRPr="00703D42">
        <w:t>- kanalizacja kablowa wielootworowa przeznaczona dla kabli magistralnych, międzycentralowych, dalekosiężnych itp.</w:t>
      </w:r>
    </w:p>
    <w:p w14:paraId="790311BB" w14:textId="77777777" w:rsidR="00F91A18" w:rsidRPr="00703D42" w:rsidRDefault="00F91A18" w:rsidP="00F91A18">
      <w:pPr>
        <w:pStyle w:val="SafegeNormalny"/>
      </w:pPr>
      <w:r w:rsidRPr="00703D42">
        <w:rPr>
          <w:b/>
          <w:bCs/>
        </w:rPr>
        <w:t xml:space="preserve">Kanalizacja rozdzielcza </w:t>
      </w:r>
      <w:r w:rsidRPr="00703D42">
        <w:t>- kanalizacja kablowa jedno- lub dwuotworowa przeznaczona dla kabli rozdzielczych.</w:t>
      </w:r>
    </w:p>
    <w:p w14:paraId="05CC2820" w14:textId="77777777" w:rsidR="00F91A18" w:rsidRPr="00703D42" w:rsidRDefault="00F91A18" w:rsidP="00F91A18">
      <w:pPr>
        <w:pStyle w:val="SafegeNormalny"/>
      </w:pPr>
      <w:r w:rsidRPr="00703D42">
        <w:rPr>
          <w:b/>
          <w:bCs/>
        </w:rPr>
        <w:t xml:space="preserve">Ciąg kanalizacji kablowej </w:t>
      </w:r>
      <w:r w:rsidRPr="00703D42">
        <w:t>- zestaw przewodów (rur, otworów) kanalizacyjnych służących do układania w nich (w</w:t>
      </w:r>
      <w:r>
        <w:t xml:space="preserve">ciągania) kabli. W zależności </w:t>
      </w:r>
      <w:r w:rsidRPr="00703D42">
        <w:t xml:space="preserve">od ilości przewodów (rur, otworów) w zestawie rozróżniamy kanalizację jedno- dwu- </w:t>
      </w:r>
      <w:proofErr w:type="spellStart"/>
      <w:r w:rsidRPr="00703D42">
        <w:t>itd</w:t>
      </w:r>
      <w:proofErr w:type="spellEnd"/>
      <w:r w:rsidRPr="00703D42">
        <w:t xml:space="preserve"> - otworową.</w:t>
      </w:r>
    </w:p>
    <w:p w14:paraId="042C0A67" w14:textId="77777777" w:rsidR="00F91A18" w:rsidRPr="00703D42" w:rsidRDefault="00F91A18" w:rsidP="00F91A18">
      <w:pPr>
        <w:pStyle w:val="SafegeNormalny"/>
      </w:pPr>
      <w:r w:rsidRPr="00703D42">
        <w:rPr>
          <w:b/>
          <w:bCs/>
          <w:spacing w:val="-1"/>
        </w:rPr>
        <w:t xml:space="preserve">Studnia kablowa </w:t>
      </w:r>
      <w:r w:rsidRPr="00703D42">
        <w:rPr>
          <w:spacing w:val="-1"/>
        </w:rPr>
        <w:t xml:space="preserve">- pomieszczenie podziemne wbudowane między ciągi </w:t>
      </w:r>
      <w:r w:rsidRPr="00703D42">
        <w:t>kanalizacji kablowej, lub (studnia końcowa) na końcu ciągu, w celu umożliwienia wciągania, montażu i konserwacji kabli.</w:t>
      </w:r>
    </w:p>
    <w:p w14:paraId="2897BC6E" w14:textId="77777777" w:rsidR="00F91A18" w:rsidRPr="00703D42" w:rsidRDefault="00F91A18" w:rsidP="00F91A18">
      <w:pPr>
        <w:pStyle w:val="SafegeNormalny"/>
      </w:pPr>
      <w:r w:rsidRPr="00703D42">
        <w:rPr>
          <w:b/>
          <w:bCs/>
          <w:spacing w:val="-1"/>
        </w:rPr>
        <w:t xml:space="preserve">Studnia kablowa magistralna </w:t>
      </w:r>
      <w:r w:rsidRPr="00703D42">
        <w:rPr>
          <w:spacing w:val="-1"/>
        </w:rPr>
        <w:t xml:space="preserve">- studnia kablowa wbudowana na ciągu </w:t>
      </w:r>
      <w:r w:rsidRPr="00703D42">
        <w:t>kanalizacji magistralnej.</w:t>
      </w:r>
    </w:p>
    <w:p w14:paraId="6024857A" w14:textId="77777777" w:rsidR="00F91A18" w:rsidRPr="00703D42" w:rsidRDefault="00F91A18" w:rsidP="00F91A18">
      <w:pPr>
        <w:pStyle w:val="SafegeNormalny"/>
      </w:pPr>
      <w:r w:rsidRPr="00703D42">
        <w:rPr>
          <w:b/>
          <w:bCs/>
        </w:rPr>
        <w:t xml:space="preserve">Studnia kablowa rozdzielcza </w:t>
      </w:r>
      <w:r w:rsidRPr="00703D42">
        <w:t>- studnia kablowa wbudowana na ciągu kanalizacji rozdzielczej, nie mająca bezpośredniego połączenia z ciągiem kanalizacji magistralnej.</w:t>
      </w:r>
    </w:p>
    <w:p w14:paraId="74217807" w14:textId="77777777" w:rsidR="00F91A18" w:rsidRPr="00703D42" w:rsidRDefault="00F91A18" w:rsidP="00F91A18">
      <w:pPr>
        <w:pStyle w:val="SafegeNormalny"/>
      </w:pPr>
      <w:r w:rsidRPr="00703D42">
        <w:rPr>
          <w:b/>
          <w:bCs/>
        </w:rPr>
        <w:t xml:space="preserve">Wspornik kablowy </w:t>
      </w:r>
      <w:r w:rsidRPr="00703D42">
        <w:t>– wspornik zamocowujący kabel w studni kablowej.</w:t>
      </w:r>
    </w:p>
    <w:p w14:paraId="43069529" w14:textId="77777777" w:rsidR="00F91A18" w:rsidRPr="00703D42" w:rsidRDefault="00F91A18" w:rsidP="00F91A18">
      <w:pPr>
        <w:pStyle w:val="SafegeNormalny"/>
      </w:pPr>
      <w:r w:rsidRPr="00703D42">
        <w:rPr>
          <w:b/>
          <w:bCs/>
        </w:rPr>
        <w:lastRenderedPageBreak/>
        <w:t xml:space="preserve">Szafka kablowa </w:t>
      </w:r>
      <w:r w:rsidRPr="00703D42">
        <w:t>- szafka metalowa lub z mas termoplastycznych zamocowana na fundamencie betonowym lub na studni kablowej. Zawiera konstrukcję do mocowania głowic kablowych.</w:t>
      </w:r>
    </w:p>
    <w:p w14:paraId="6E952008" w14:textId="77777777" w:rsidR="00F91A18" w:rsidRPr="00703D42" w:rsidRDefault="00F91A18" w:rsidP="00F91A18">
      <w:pPr>
        <w:pStyle w:val="SafegeNormalny"/>
      </w:pPr>
      <w:r w:rsidRPr="00703D42">
        <w:rPr>
          <w:b/>
          <w:bCs/>
          <w:spacing w:val="-1"/>
        </w:rPr>
        <w:t>Sieć</w:t>
      </w:r>
      <w:r w:rsidRPr="00703D42">
        <w:rPr>
          <w:spacing w:val="-1"/>
        </w:rPr>
        <w:t xml:space="preserve"> </w:t>
      </w:r>
      <w:r w:rsidRPr="00703D42">
        <w:rPr>
          <w:b/>
          <w:bCs/>
          <w:spacing w:val="-1"/>
        </w:rPr>
        <w:t xml:space="preserve">miejscowa </w:t>
      </w:r>
      <w:r w:rsidRPr="00703D42">
        <w:rPr>
          <w:spacing w:val="-1"/>
        </w:rPr>
        <w:t xml:space="preserve">- sieć łączy telefonicznych obszaru jednego miasta z </w:t>
      </w:r>
      <w:r w:rsidRPr="00703D42">
        <w:t>urządzeniami liniowymi, łącząca centrale między sobą, oraz centrale ze stacjami abonenckimi.</w:t>
      </w:r>
    </w:p>
    <w:p w14:paraId="69FAC073" w14:textId="77777777" w:rsidR="00F91A18" w:rsidRPr="00703D42" w:rsidRDefault="00F91A18" w:rsidP="00F91A18">
      <w:pPr>
        <w:pStyle w:val="SafegeNormalny"/>
      </w:pPr>
      <w:r w:rsidRPr="00703D42">
        <w:rPr>
          <w:b/>
          <w:bCs/>
        </w:rPr>
        <w:t xml:space="preserve">Linia telekomunikacyjna </w:t>
      </w:r>
      <w:r w:rsidRPr="00703D42">
        <w:t>- linia do przesyłania sygnałów telekomunikacyjnych.</w:t>
      </w:r>
    </w:p>
    <w:p w14:paraId="53B5EB32" w14:textId="77777777" w:rsidR="00F91A18" w:rsidRPr="00703D42" w:rsidRDefault="00F91A18" w:rsidP="00F91A18">
      <w:pPr>
        <w:pStyle w:val="SafegeNormalny"/>
      </w:pPr>
      <w:r w:rsidRPr="00703D42">
        <w:rPr>
          <w:b/>
          <w:bCs/>
        </w:rPr>
        <w:t xml:space="preserve">Kable światłowodowe </w:t>
      </w:r>
      <w:r w:rsidRPr="00703D42">
        <w:t>- (optotelekomunikacyjne, OTK) z torami w postaci włókien światłowodowych, wzdłuż których jako nośniki informacji przesyłane są impulsy świetlne.</w:t>
      </w:r>
    </w:p>
    <w:p w14:paraId="050CBAD4" w14:textId="77777777" w:rsidR="00F91A18" w:rsidRPr="00703D42" w:rsidRDefault="00F91A18" w:rsidP="00F91A18">
      <w:pPr>
        <w:pStyle w:val="SafegeNormalny"/>
      </w:pPr>
      <w:r w:rsidRPr="00703D42">
        <w:rPr>
          <w:b/>
          <w:bCs/>
        </w:rPr>
        <w:t xml:space="preserve">Trasa kabla </w:t>
      </w:r>
      <w:r w:rsidRPr="00703D42">
        <w:t xml:space="preserve">- linia łamana pokrywająca z dokładnością do 0,5m (w miejscu ułożenia zapasu szerokość pasa zajętego przez kabel jest większa i może </w:t>
      </w:r>
      <w:r w:rsidRPr="00703D42">
        <w:rPr>
          <w:spacing w:val="-2"/>
        </w:rPr>
        <w:t>wynosić do kilku metrów) rzeczywiste położenie kabla.</w:t>
      </w:r>
    </w:p>
    <w:p w14:paraId="54680C70" w14:textId="77777777" w:rsidR="00F91A18" w:rsidRPr="00703D42" w:rsidRDefault="00F91A18" w:rsidP="00F91A18">
      <w:pPr>
        <w:pStyle w:val="SafegeNormalny"/>
        <w:rPr>
          <w:spacing w:val="-1"/>
        </w:rPr>
      </w:pPr>
      <w:r w:rsidRPr="00703D42">
        <w:rPr>
          <w:b/>
          <w:bCs/>
          <w:spacing w:val="-1"/>
        </w:rPr>
        <w:t>Długość</w:t>
      </w:r>
      <w:r w:rsidRPr="00703D42">
        <w:rPr>
          <w:spacing w:val="-1"/>
        </w:rPr>
        <w:t xml:space="preserve"> </w:t>
      </w:r>
      <w:r w:rsidRPr="00703D42">
        <w:rPr>
          <w:b/>
          <w:bCs/>
          <w:spacing w:val="-1"/>
        </w:rPr>
        <w:t xml:space="preserve">trasowa </w:t>
      </w:r>
      <w:r w:rsidRPr="00703D42">
        <w:rPr>
          <w:spacing w:val="-1"/>
        </w:rPr>
        <w:t xml:space="preserve">- odległość mierzona między dwoma punktami po trasie kabla. </w:t>
      </w:r>
    </w:p>
    <w:p w14:paraId="36B21215" w14:textId="77777777" w:rsidR="00F91A18" w:rsidRPr="00703D42" w:rsidRDefault="00F91A18" w:rsidP="00F91A18">
      <w:pPr>
        <w:pStyle w:val="SafegeNormalny"/>
      </w:pPr>
      <w:r w:rsidRPr="00703D42">
        <w:rPr>
          <w:b/>
          <w:bCs/>
        </w:rPr>
        <w:t>Długość</w:t>
      </w:r>
      <w:r>
        <w:t xml:space="preserve"> </w:t>
      </w:r>
      <w:r w:rsidRPr="00BE6603">
        <w:rPr>
          <w:b/>
        </w:rPr>
        <w:t>instalacyjna</w:t>
      </w:r>
      <w:r w:rsidRPr="00703D42">
        <w:rPr>
          <w:b/>
          <w:bCs/>
        </w:rPr>
        <w:t xml:space="preserve"> </w:t>
      </w:r>
      <w:r w:rsidRPr="00703D42">
        <w:t xml:space="preserve">- jest równa długości trasowej powiększonej o dodatek długości na układanie kabla wzdłuż linii falistej (sfalowanie), uskoki pionowe, zapasy i wyprowadzenia na słupy, lub ściany. </w:t>
      </w:r>
    </w:p>
    <w:p w14:paraId="686C90F5" w14:textId="77777777" w:rsidR="00F91A18" w:rsidRPr="00703D42" w:rsidRDefault="00F91A18" w:rsidP="00F91A18">
      <w:pPr>
        <w:pStyle w:val="SafegeNormalny"/>
      </w:pPr>
      <w:r w:rsidRPr="00703D42">
        <w:rPr>
          <w:b/>
          <w:bCs/>
        </w:rPr>
        <w:t>Długość</w:t>
      </w:r>
      <w:r w:rsidRPr="00703D42">
        <w:t xml:space="preserve"> </w:t>
      </w:r>
      <w:r w:rsidRPr="00703D42">
        <w:rPr>
          <w:b/>
          <w:bCs/>
        </w:rPr>
        <w:t xml:space="preserve">fabrykacyjna </w:t>
      </w:r>
      <w:r w:rsidRPr="00703D42">
        <w:t xml:space="preserve">- długość odcinka kabla w momencie zakupu. </w:t>
      </w:r>
    </w:p>
    <w:p w14:paraId="28020556" w14:textId="77777777" w:rsidR="00F91A18" w:rsidRPr="00703D42" w:rsidRDefault="00F91A18" w:rsidP="00F91A18">
      <w:pPr>
        <w:pStyle w:val="SafegeNormalny"/>
      </w:pPr>
      <w:r w:rsidRPr="00703D42">
        <w:rPr>
          <w:b/>
          <w:bCs/>
        </w:rPr>
        <w:t xml:space="preserve">Zapas kabla </w:t>
      </w:r>
      <w:r w:rsidRPr="00703D42">
        <w:t>- dodatek długości kabla uzyskany przez ułożenie kabla w kształcie pętli lub zwojów.</w:t>
      </w:r>
    </w:p>
    <w:p w14:paraId="70937128" w14:textId="77777777" w:rsidR="00F91A18" w:rsidRPr="00703D42" w:rsidRDefault="00F91A18" w:rsidP="00F91A18">
      <w:pPr>
        <w:pStyle w:val="SafegeNormalny"/>
      </w:pPr>
      <w:r w:rsidRPr="00703D42">
        <w:rPr>
          <w:b/>
          <w:bCs/>
        </w:rPr>
        <w:t xml:space="preserve">Wstawka </w:t>
      </w:r>
      <w:r w:rsidRPr="00703D42">
        <w:t>- nowy odcinek linii wbudowany w linię istniejącą bez obejścia równoległego (rokadowego).</w:t>
      </w:r>
    </w:p>
    <w:p w14:paraId="6368FF38" w14:textId="77777777" w:rsidR="00F91A18" w:rsidRPr="00703D42" w:rsidRDefault="00F91A18" w:rsidP="00F91A18">
      <w:pPr>
        <w:pStyle w:val="SafegeNormalny"/>
      </w:pPr>
      <w:r w:rsidRPr="00703D42">
        <w:rPr>
          <w:b/>
          <w:bCs/>
        </w:rPr>
        <w:t xml:space="preserve">Domiar wzdłużny </w:t>
      </w:r>
      <w:r w:rsidRPr="00703D42">
        <w:t>- długość trasowa kabla mierzona od punktu przyjętego umownie za 0.</w:t>
      </w:r>
    </w:p>
    <w:p w14:paraId="4E13F291" w14:textId="77777777" w:rsidR="00F91A18" w:rsidRPr="00703D42" w:rsidRDefault="00F91A18" w:rsidP="00F91A18">
      <w:pPr>
        <w:pStyle w:val="SafegeNormalny"/>
      </w:pPr>
      <w:r w:rsidRPr="00703D42">
        <w:rPr>
          <w:b/>
          <w:bCs/>
        </w:rPr>
        <w:t xml:space="preserve">Domiar poprzeczny </w:t>
      </w:r>
      <w:r w:rsidRPr="00703D42">
        <w:t>- odległość trasy kabla od stałego, łatwo identyfikowanego punktu mierzona wzdłuż linii możliwej do odtworzenia łatwym sposobem (np. wzdłuż ściany budynku, ogrodzenia itp., lub poprzecznie do ściany, krawędzi jezdni itp.).</w:t>
      </w:r>
    </w:p>
    <w:p w14:paraId="6E4D7BBD" w14:textId="77777777" w:rsidR="00F91A18" w:rsidRPr="00703D42" w:rsidRDefault="00F91A18" w:rsidP="00F91A18">
      <w:pPr>
        <w:pStyle w:val="SafegeNormalny"/>
      </w:pPr>
      <w:r w:rsidRPr="00703D42">
        <w:rPr>
          <w:b/>
          <w:bCs/>
        </w:rPr>
        <w:t xml:space="preserve">Słup kablowy </w:t>
      </w:r>
      <w:r w:rsidRPr="00703D42">
        <w:t xml:space="preserve">- słup telekomunikacyjnej linii napowietrznej, na który wyprowadzono i zakończono głowicą w skrzynce kablowej kabel doziemny. Na słupie kablowym zakończone są przewody linii napowietrznej wprowadzone do kabla. W szczególnym przypadku słup kablowy może być słupem końcowym linii napowietrznej poddanym działaniu jednostronnego naciągu przewodów. </w:t>
      </w:r>
    </w:p>
    <w:p w14:paraId="2D910469" w14:textId="77777777" w:rsidR="00F91A18" w:rsidRPr="00703D42" w:rsidRDefault="00F91A18" w:rsidP="00F91A18">
      <w:pPr>
        <w:pStyle w:val="SafegeNormalny"/>
      </w:pPr>
      <w:r w:rsidRPr="00703D42">
        <w:rPr>
          <w:b/>
          <w:bCs/>
        </w:rPr>
        <w:t xml:space="preserve">Skrzynka (kablowa) słupowa </w:t>
      </w:r>
      <w:r w:rsidRPr="00703D42">
        <w:t>- obudowa z umieszczoną wewnątrz konstrukcją wsporczą dla zakończeń kablowych, urządzeń zabezpieczających i ewentualnie urządzeń dopasowujących przeznaczona do mocowania na słupie linii naziemnej.</w:t>
      </w:r>
    </w:p>
    <w:p w14:paraId="2F6308A3" w14:textId="77777777" w:rsidR="00F91A18" w:rsidRPr="00703D42" w:rsidRDefault="00F91A18" w:rsidP="00F91A18">
      <w:pPr>
        <w:pStyle w:val="SafegeNormalny"/>
      </w:pPr>
      <w:r w:rsidRPr="00703D42">
        <w:rPr>
          <w:b/>
          <w:bCs/>
        </w:rPr>
        <w:t xml:space="preserve">Ochronnik </w:t>
      </w:r>
      <w:r w:rsidRPr="00703D42">
        <w:t xml:space="preserve">- urządzenie (na ogół czwórnik z końcówkami </w:t>
      </w:r>
      <w:proofErr w:type="spellStart"/>
      <w:r w:rsidRPr="00703D42">
        <w:t>uziemieniowymi</w:t>
      </w:r>
      <w:proofErr w:type="spellEnd"/>
      <w:r w:rsidRPr="00703D42">
        <w:t xml:space="preserve">) stanowiące zabezpieczenie ludzi i instalacji przed szkodliwymi przebiegami elektrycznymi indukowanymi w linii telekomunikacyjnej. Ochronnik zawiera odgromniki, bezpieczniki, warystory itp. - w zależności od typu i potrzeb. </w:t>
      </w:r>
    </w:p>
    <w:p w14:paraId="054F1C8D" w14:textId="77777777" w:rsidR="00F91A18" w:rsidRPr="00703D42" w:rsidRDefault="00F91A18" w:rsidP="00F91A18">
      <w:pPr>
        <w:pStyle w:val="SafegeNormalny"/>
      </w:pPr>
      <w:r w:rsidRPr="00703D42">
        <w:rPr>
          <w:b/>
          <w:bCs/>
        </w:rPr>
        <w:t xml:space="preserve">Ochronnik liniowy </w:t>
      </w:r>
      <w:r w:rsidRPr="00703D42">
        <w:t>- ochronnik stosowany w liniach telekomunikacyjnych naziemnych (w szczególności w liniach napowietrznych), na słupach kablowych, w celu zabezpieczenia kabli i ludzi przed skutkami przepięć i przetężeń indukowanych w linii naziemnej.</w:t>
      </w:r>
    </w:p>
    <w:p w14:paraId="4706FDB3" w14:textId="77777777" w:rsidR="00F91A18" w:rsidRPr="00703D42" w:rsidRDefault="00F91A18" w:rsidP="00F91A18">
      <w:pPr>
        <w:pStyle w:val="SafegeNormalny"/>
      </w:pPr>
      <w:r w:rsidRPr="00703D42">
        <w:rPr>
          <w:b/>
          <w:bCs/>
        </w:rPr>
        <w:t xml:space="preserve">Obiekt kablowy (przepust kablowy) </w:t>
      </w:r>
      <w:r w:rsidRPr="00703D42">
        <w:t xml:space="preserve">-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 </w:t>
      </w:r>
    </w:p>
    <w:p w14:paraId="723FA9DF" w14:textId="77777777" w:rsidR="00F91A18" w:rsidRPr="00703D42" w:rsidRDefault="00F91A18" w:rsidP="00F91A18">
      <w:pPr>
        <w:pStyle w:val="SafegeNormalny"/>
      </w:pPr>
      <w:r w:rsidRPr="00703D42">
        <w:rPr>
          <w:b/>
          <w:bCs/>
        </w:rPr>
        <w:t xml:space="preserve">Złącze kablowe </w:t>
      </w:r>
      <w:r w:rsidRPr="00703D42">
        <w:t>– miejsce połączenia 2 odcinków kabla.</w:t>
      </w:r>
    </w:p>
    <w:p w14:paraId="0F64B4CB" w14:textId="77777777" w:rsidR="00F91A18" w:rsidRPr="00703D42" w:rsidRDefault="00F91A18" w:rsidP="00F91A18">
      <w:pPr>
        <w:pStyle w:val="SafegeNormalny"/>
      </w:pPr>
      <w:r w:rsidRPr="00703D42">
        <w:rPr>
          <w:b/>
          <w:bCs/>
        </w:rPr>
        <w:lastRenderedPageBreak/>
        <w:t xml:space="preserve">Osłona złączowa </w:t>
      </w:r>
      <w:r w:rsidRPr="00703D42">
        <w:t>– szczelna warstwa metalu lub materiału niemetalicznego zapobiegająca przenikaniu wilgoci do złącza kablowego szczelnie połączona z powłoką kabla.</w:t>
      </w:r>
    </w:p>
    <w:p w14:paraId="25788F10" w14:textId="77777777" w:rsidR="00F91A18" w:rsidRPr="00703D42" w:rsidRDefault="00F91A18" w:rsidP="00F91A18">
      <w:pPr>
        <w:pStyle w:val="SafegeNormalny"/>
      </w:pPr>
      <w:r w:rsidRPr="00703D42">
        <w:rPr>
          <w:b/>
          <w:bCs/>
        </w:rPr>
        <w:t xml:space="preserve">Głowica kablowa </w:t>
      </w:r>
      <w:r w:rsidRPr="00703D42">
        <w:t xml:space="preserve">– urządzenie do szczelnego zakończenia kabla. Podstawowymi częściami głowicy są </w:t>
      </w:r>
    </w:p>
    <w:p w14:paraId="1D151EF3" w14:textId="77777777" w:rsidR="00F91A18" w:rsidRPr="00703D42" w:rsidRDefault="00F91A18" w:rsidP="00F91A18">
      <w:pPr>
        <w:pStyle w:val="SafegeNormalny"/>
      </w:pPr>
      <w:r w:rsidRPr="00703D42">
        <w:t xml:space="preserve">a) </w:t>
      </w:r>
      <w:r w:rsidRPr="00703D42">
        <w:rPr>
          <w:b/>
          <w:bCs/>
        </w:rPr>
        <w:t xml:space="preserve">łączówka </w:t>
      </w:r>
      <w:r w:rsidRPr="00703D42">
        <w:t xml:space="preserve">(kilka łączówek), która umożliwia łączenie przewodów transmisyjnych w kablu z podobnymi na zewnątrz i </w:t>
      </w:r>
    </w:p>
    <w:p w14:paraId="4E51045A" w14:textId="77777777" w:rsidR="00F91A18" w:rsidRPr="00703D42" w:rsidRDefault="00F91A18" w:rsidP="00F91A18">
      <w:pPr>
        <w:pStyle w:val="SafegeNormalny"/>
      </w:pPr>
      <w:r w:rsidRPr="00703D42">
        <w:t xml:space="preserve">b) </w:t>
      </w:r>
      <w:r w:rsidRPr="00703D42">
        <w:rPr>
          <w:b/>
          <w:bCs/>
        </w:rPr>
        <w:t xml:space="preserve">kadłub </w:t>
      </w:r>
      <w:r w:rsidRPr="00703D42">
        <w:t>(pudło).</w:t>
      </w:r>
    </w:p>
    <w:p w14:paraId="1520D3C1" w14:textId="77777777" w:rsidR="00F91A18" w:rsidRPr="00703D42" w:rsidRDefault="00F91A18" w:rsidP="00F91A18">
      <w:pPr>
        <w:pStyle w:val="SafegeNormalny"/>
      </w:pPr>
      <w:r w:rsidRPr="00703D42">
        <w:rPr>
          <w:b/>
          <w:bCs/>
        </w:rPr>
        <w:t xml:space="preserve">Kontrola ciśnieniowa kabla </w:t>
      </w:r>
      <w:r w:rsidRPr="00703D42">
        <w:t>- urządzenia wytwarzające i kontrolujące w kablu podwyższone ciśnienie powietrza (niekiedy innego gazu).</w:t>
      </w:r>
    </w:p>
    <w:p w14:paraId="27684B89" w14:textId="4C2C976B" w:rsidR="00F91A18" w:rsidRDefault="00F91A18" w:rsidP="00F91A18">
      <w:pPr>
        <w:pStyle w:val="SafegeNormalny"/>
      </w:pPr>
      <w:r w:rsidRPr="00703D42">
        <w:rPr>
          <w:b/>
          <w:bCs/>
        </w:rPr>
        <w:t xml:space="preserve">Zasobnik złączowy </w:t>
      </w:r>
      <w:r w:rsidRPr="00703D42">
        <w:t>– zbiornik stanowiący osłonę ochronną dla złącza kabla światłowodowego i jego zapasów, umieszczany bezpośrednio w ziemi.</w:t>
      </w:r>
    </w:p>
    <w:p w14:paraId="65B9B936" w14:textId="77777777" w:rsidR="00CB49EE" w:rsidRPr="00703D42" w:rsidRDefault="00CB49EE" w:rsidP="00F91A18">
      <w:pPr>
        <w:pStyle w:val="SafegeNormalny"/>
      </w:pPr>
    </w:p>
    <w:p w14:paraId="672697FD" w14:textId="77777777" w:rsidR="00F91A18" w:rsidRPr="00DB15F2" w:rsidRDefault="00F91A18" w:rsidP="00F91A18">
      <w:pPr>
        <w:pStyle w:val="Nagwek2"/>
        <w:spacing w:before="120" w:after="40"/>
        <w:ind w:left="283"/>
        <w:rPr>
          <w:rFonts w:ascii="Arial" w:hAnsi="Arial"/>
          <w:sz w:val="22"/>
          <w:szCs w:val="22"/>
        </w:rPr>
      </w:pPr>
      <w:bookmarkStart w:id="50" w:name="_Toc77592270"/>
      <w:r w:rsidRPr="00DB15F2">
        <w:rPr>
          <w:rFonts w:ascii="Arial" w:hAnsi="Arial"/>
          <w:sz w:val="22"/>
          <w:szCs w:val="22"/>
        </w:rPr>
        <w:t>5.</w:t>
      </w:r>
      <w:r>
        <w:rPr>
          <w:rFonts w:ascii="Arial" w:hAnsi="Arial"/>
          <w:sz w:val="22"/>
          <w:szCs w:val="22"/>
        </w:rPr>
        <w:t>2</w:t>
      </w:r>
      <w:r w:rsidRPr="00DB15F2">
        <w:rPr>
          <w:rFonts w:ascii="Arial" w:hAnsi="Arial"/>
          <w:sz w:val="22"/>
          <w:szCs w:val="22"/>
        </w:rPr>
        <w:t xml:space="preserve">  </w:t>
      </w:r>
      <w:r>
        <w:rPr>
          <w:rFonts w:ascii="Arial" w:hAnsi="Arial"/>
          <w:sz w:val="22"/>
          <w:szCs w:val="22"/>
        </w:rPr>
        <w:t xml:space="preserve">        Wymagania ogólne</w:t>
      </w:r>
      <w:bookmarkEnd w:id="50"/>
    </w:p>
    <w:p w14:paraId="4EA1C137" w14:textId="77777777" w:rsidR="00F91A18" w:rsidRPr="0014175B" w:rsidRDefault="00F91A18" w:rsidP="00F91A18">
      <w:pPr>
        <w:pStyle w:val="SafegeNormalny"/>
        <w:jc w:val="both"/>
      </w:pPr>
      <w:r w:rsidRPr="0014175B">
        <w:t xml:space="preserve">Wykonawca jest odpowiedzialny za prowadzenie robót zgodnie z warunkami umowy oraz za jakość zastosowanych materiałów i wykonywanych robót, za ich zgodność z dokumentacją projektową, wymaganiami STWIOR, projektem organizacji robót opracowanym przez Wykonawcę oraz </w:t>
      </w:r>
      <w:r>
        <w:t xml:space="preserve">poleceniami Inspektora Nadzoru. </w:t>
      </w:r>
      <w:r w:rsidRPr="0014175B">
        <w:t>Wykonawca jest odpowiedzialny za stosowane metody wykonywania robót.</w:t>
      </w:r>
      <w:r>
        <w:t xml:space="preserve"> </w:t>
      </w:r>
      <w:r w:rsidRPr="0014175B">
        <w:t>Wykonawca jest odpowiedzialny za dokładne wytyczenie w planie i wyznaczenie wysokości wszystkich elementów robót zgodnie z wymiarami określonymi w dokumentacji projektowej.</w:t>
      </w:r>
    </w:p>
    <w:p w14:paraId="2E7E41EF" w14:textId="77777777" w:rsidR="00F91A18" w:rsidRPr="0014175B" w:rsidRDefault="00F91A18" w:rsidP="00F91A18">
      <w:pPr>
        <w:pStyle w:val="SafegeNormalny"/>
        <w:jc w:val="both"/>
      </w:pPr>
      <w:r w:rsidRPr="0014175B">
        <w:t xml:space="preserve">Błędy popełnione przez Wykonawcę w wytyczeniu i wyznaczaniu robót zostaną, usunięte przez Wykonawcę na własny koszt, z wyjątkiem, kiedy dany błąd okaże się skutkiem błędu zawartego w danych dostarczonych Wykonawcy. </w:t>
      </w:r>
    </w:p>
    <w:p w14:paraId="3CB43754" w14:textId="77777777" w:rsidR="00F91A18" w:rsidRPr="0014175B" w:rsidRDefault="00F91A18" w:rsidP="00F91A18">
      <w:pPr>
        <w:pStyle w:val="SafegeNormalny"/>
        <w:jc w:val="both"/>
      </w:pPr>
      <w:r w:rsidRPr="0014175B">
        <w:t>Sprawdzenie wytyczenia robót lub wyznaczenia wysokości przez Inspektora Nadzoru nie zwalnia Wykonawcy od odpowiedzialności za ich dokładność.</w:t>
      </w:r>
    </w:p>
    <w:p w14:paraId="68BB729F" w14:textId="77777777" w:rsidR="00F91A18" w:rsidRPr="0014175B" w:rsidRDefault="00F91A18" w:rsidP="00F91A18">
      <w:pPr>
        <w:pStyle w:val="SafegeNormalny"/>
        <w:jc w:val="both"/>
      </w:pPr>
      <w:r w:rsidRPr="0014175B">
        <w:t>Decyzje Inspektora Nadzoru dotyczące akceptacji lub odrzucenia materiałów i elementów robót będą oparte na wymaganiach określonych w dokumentach umowy, dokumentacji projektowej i w STWIOR, a także w normach i wytycznych. Przy podejmowaniu decyzji Inspektor Nadzoru uwzględni wyniki badań materiałów i robót, rozrzuty normalnie występujące przy produkcji i przy badaniach materiałów, doświadczenia z przeszłości, wyniki badan naukowych oraz inne czynniki wpływające na rozważaną kwestie.</w:t>
      </w:r>
    </w:p>
    <w:p w14:paraId="7A29272F" w14:textId="77777777" w:rsidR="00F91A18" w:rsidRPr="0014175B" w:rsidRDefault="00F91A18" w:rsidP="00F91A18">
      <w:pPr>
        <w:pStyle w:val="SafegeNormalny"/>
        <w:jc w:val="both"/>
      </w:pPr>
      <w:r w:rsidRPr="0014175B">
        <w:t>Polecenia Inspektora Nadzoru powinny być wykonywane przez Wykonawcę w czasie określonym przez Inspektora Nadzoru, pod groźba zatrzymania robót. Skutki finansowe z tego tytułu poniesie Wykonawca.</w:t>
      </w:r>
    </w:p>
    <w:p w14:paraId="17D125B8" w14:textId="77777777" w:rsidR="00F91A18" w:rsidRDefault="00F91A18" w:rsidP="00F91A18">
      <w:pPr>
        <w:pStyle w:val="SafegeNormalny"/>
        <w:jc w:val="both"/>
      </w:pPr>
      <w:r w:rsidRPr="009F64D8">
        <w:t>Wszystkie materiały i urządzenia zastosowane do wykonania robót objętych niniejszym opracowaniem muszą bezwzględnie posiadać atest wytwórcy stwierdzający zgodność jego wykonania z odpowiednimi normami lub aprobata techniczną. Po zakończeniu robót wszystkie atesty i aprobaty należy przekazać Inwestorowi razem z dokumentacja powykonawczą.</w:t>
      </w:r>
    </w:p>
    <w:p w14:paraId="4DA0D032" w14:textId="77777777" w:rsidR="00F91A18" w:rsidRDefault="00F91A18" w:rsidP="00F91A18">
      <w:pPr>
        <w:pStyle w:val="SafegeNormalny"/>
        <w:jc w:val="both"/>
      </w:pPr>
    </w:p>
    <w:p w14:paraId="2D5FEB87" w14:textId="77777777" w:rsidR="00F91A18" w:rsidRPr="00260B29" w:rsidRDefault="00F91A18" w:rsidP="00F91A18">
      <w:pPr>
        <w:pStyle w:val="Nagwek2"/>
        <w:spacing w:before="120" w:after="40"/>
        <w:ind w:left="283"/>
        <w:rPr>
          <w:rFonts w:ascii="Arial" w:hAnsi="Arial"/>
          <w:sz w:val="22"/>
          <w:szCs w:val="22"/>
        </w:rPr>
      </w:pPr>
      <w:bookmarkStart w:id="51" w:name="_Toc30598672"/>
      <w:bookmarkStart w:id="52" w:name="_Toc77592271"/>
      <w:r w:rsidRPr="00260B29">
        <w:rPr>
          <w:rFonts w:ascii="Arial" w:hAnsi="Arial"/>
          <w:sz w:val="22"/>
          <w:szCs w:val="22"/>
        </w:rPr>
        <w:t xml:space="preserve">5.3          </w:t>
      </w:r>
      <w:bookmarkEnd w:id="51"/>
      <w:r w:rsidRPr="00260B29">
        <w:rPr>
          <w:rFonts w:ascii="Arial" w:hAnsi="Arial"/>
          <w:sz w:val="22"/>
          <w:szCs w:val="22"/>
        </w:rPr>
        <w:t>Materiały</w:t>
      </w:r>
      <w:bookmarkEnd w:id="52"/>
    </w:p>
    <w:p w14:paraId="53DB59F5" w14:textId="77777777" w:rsidR="00F91A18" w:rsidRPr="00F03D89" w:rsidRDefault="00F91A18" w:rsidP="00F91A18">
      <w:pPr>
        <w:pStyle w:val="Nagwek3"/>
        <w:spacing w:before="120" w:after="40"/>
        <w:ind w:left="454"/>
        <w:rPr>
          <w:rFonts w:ascii="Arial" w:hAnsi="Arial" w:cs="Arial"/>
          <w:b w:val="0"/>
        </w:rPr>
      </w:pPr>
      <w:bookmarkStart w:id="53" w:name="_Toc30598674"/>
      <w:bookmarkStart w:id="54" w:name="_Toc30601770"/>
      <w:bookmarkStart w:id="55" w:name="_Toc77592272"/>
      <w:r w:rsidRPr="00F03D89">
        <w:rPr>
          <w:rFonts w:ascii="Arial" w:hAnsi="Arial" w:cs="Arial"/>
          <w:b w:val="0"/>
        </w:rPr>
        <w:t>5.3.1      Elementy z tworzyw sztucznych</w:t>
      </w:r>
      <w:bookmarkEnd w:id="53"/>
      <w:bookmarkEnd w:id="54"/>
      <w:bookmarkEnd w:id="55"/>
    </w:p>
    <w:p w14:paraId="2116E386" w14:textId="77777777" w:rsidR="00F91A18" w:rsidRPr="00703D42" w:rsidRDefault="00F91A18" w:rsidP="00F91A18">
      <w:pPr>
        <w:pStyle w:val="SafegeNormalny"/>
        <w:jc w:val="both"/>
      </w:pPr>
      <w:r w:rsidRPr="00703D42">
        <w:t>Do budowy kanalizacji teletechnicznej, rurociągów kablowych i przepustów kablowych stosować zgodnie z ZN-96/TP S.A.-004 p. 2.4, ZN-96/TP S.A.-011 p. 3.2.b, oraz ZN-96/TP S.A.-012 pp. 2.1, 4.1 i 4.3 rury z polichlorku winylu wg ZN-96/TP S.A.-014 o średnicy 32,40,110 i 125</w:t>
      </w:r>
      <w:r>
        <w:t>, 140</w:t>
      </w:r>
      <w:r w:rsidRPr="00703D42">
        <w:t xml:space="preserve"> mm, </w:t>
      </w:r>
      <w:r w:rsidRPr="00703D42">
        <w:lastRenderedPageBreak/>
        <w:t xml:space="preserve">podobne rury grubościenne polietylenowe wg. ZN-96/TP S.A.-018, rury z innych materiałów syntetycznych wg ZN-96/TP S.A.-015 lub ZN-96/TP S.A.-016. </w:t>
      </w:r>
    </w:p>
    <w:p w14:paraId="06234527" w14:textId="77777777" w:rsidR="00F91A18" w:rsidRDefault="00F91A18" w:rsidP="00F91A18">
      <w:pPr>
        <w:pStyle w:val="SafegeNormalny"/>
        <w:jc w:val="both"/>
      </w:pPr>
      <w:r w:rsidRPr="00703D42">
        <w:rPr>
          <w:spacing w:val="-1"/>
        </w:rPr>
        <w:t xml:space="preserve">Uwaga: o ile gięcie rur promieniem około </w:t>
      </w:r>
      <w:smartTag w:uri="urn:schemas-microsoft-com:office:smarttags" w:element="metricconverter">
        <w:smartTagPr>
          <w:attr w:name="ProductID" w:val="10 m"/>
        </w:smartTagPr>
        <w:r w:rsidRPr="00703D42">
          <w:rPr>
            <w:spacing w:val="-1"/>
          </w:rPr>
          <w:t>10 m</w:t>
        </w:r>
      </w:smartTag>
      <w:r w:rsidRPr="00703D42">
        <w:rPr>
          <w:spacing w:val="-1"/>
        </w:rPr>
        <w:t xml:space="preserve"> jest czynnością prostą, do wykonania </w:t>
      </w:r>
      <w:r w:rsidRPr="00703D42">
        <w:t xml:space="preserve">łuków o promieniach </w:t>
      </w:r>
      <w:smartTag w:uri="urn:schemas-microsoft-com:office:smarttags" w:element="metricconverter">
        <w:smartTagPr>
          <w:attr w:name="ProductID" w:val="5 m"/>
        </w:smartTagPr>
        <w:r w:rsidRPr="00703D42">
          <w:t>5 m</w:t>
        </w:r>
      </w:smartTag>
      <w:r w:rsidRPr="00703D42">
        <w:t xml:space="preserve"> lub mniej należy używać rur giętych fabrycznie lub rur etylenowych, giętkich, karbowanych</w:t>
      </w:r>
      <w:r w:rsidRPr="00703D42">
        <w:rPr>
          <w:spacing w:val="-1"/>
        </w:rPr>
        <w:t xml:space="preserve">. Elementy z tworzyw syntetycznych należy przy składowaniu chronić przed nasłonecznieniem, podwyższoną temperaturą i </w:t>
      </w:r>
      <w:r w:rsidRPr="00703D42">
        <w:t>działaniem sił mechanicznych.</w:t>
      </w:r>
    </w:p>
    <w:p w14:paraId="1220A8DC" w14:textId="77777777" w:rsidR="00F91A18" w:rsidRDefault="00F91A18" w:rsidP="00F91A18">
      <w:pPr>
        <w:rPr>
          <w:lang w:eastAsia="x-none"/>
        </w:rPr>
      </w:pPr>
    </w:p>
    <w:p w14:paraId="09FAC289" w14:textId="77777777" w:rsidR="00F91A18" w:rsidRPr="00F03D89" w:rsidRDefault="00F91A18" w:rsidP="00F91A18">
      <w:pPr>
        <w:pStyle w:val="Nagwek3"/>
        <w:numPr>
          <w:ilvl w:val="2"/>
          <w:numId w:val="23"/>
        </w:numPr>
        <w:tabs>
          <w:tab w:val="num" w:pos="2160"/>
        </w:tabs>
        <w:spacing w:before="120" w:after="40"/>
        <w:ind w:left="1174" w:hanging="360"/>
        <w:rPr>
          <w:rFonts w:ascii="Arial" w:hAnsi="Arial" w:cs="Arial"/>
          <w:b w:val="0"/>
        </w:rPr>
      </w:pPr>
      <w:bookmarkStart w:id="56" w:name="_Toc30598675"/>
      <w:bookmarkStart w:id="57" w:name="_Toc30601771"/>
      <w:r w:rsidRPr="00F03D89">
        <w:rPr>
          <w:rFonts w:ascii="Arial" w:hAnsi="Arial" w:cs="Arial"/>
          <w:b w:val="0"/>
        </w:rPr>
        <w:t xml:space="preserve">     </w:t>
      </w:r>
      <w:bookmarkStart w:id="58" w:name="_Toc77592273"/>
      <w:r w:rsidRPr="00F03D89">
        <w:rPr>
          <w:rFonts w:ascii="Arial" w:hAnsi="Arial" w:cs="Arial"/>
          <w:b w:val="0"/>
        </w:rPr>
        <w:t>Materiały budowlane i prefabrykaty</w:t>
      </w:r>
      <w:bookmarkEnd w:id="56"/>
      <w:bookmarkEnd w:id="57"/>
      <w:bookmarkEnd w:id="58"/>
    </w:p>
    <w:p w14:paraId="7405C79A" w14:textId="77777777" w:rsidR="00F91A18" w:rsidRPr="005B184C" w:rsidRDefault="00F91A18" w:rsidP="00F91A18">
      <w:pPr>
        <w:pStyle w:val="SafegeNormalny"/>
      </w:pPr>
      <w:r w:rsidRPr="005B184C">
        <w:t xml:space="preserve">Stosować cement wg PN-88/B-06250. Wykonawca jest odpowiedzialny za to, by </w:t>
      </w:r>
      <w:r w:rsidRPr="005B184C">
        <w:rPr>
          <w:spacing w:val="-1"/>
        </w:rPr>
        <w:t xml:space="preserve">użyty cement nie wykazywał cech wskazujących na zawilgocenie w czasie transportu </w:t>
      </w:r>
      <w:r w:rsidRPr="005B184C">
        <w:t xml:space="preserve">lub składowania. Piasek do wytwarzania betonu powinien odpowiadać wymaganiom BN-87/6774-04. Zaleca się stosowanie tego piasku na podsypki przy układaniu kabli i rur plastikowych w ziemi. Woda do betonu powinna odpowiadać wyglądem </w:t>
      </w:r>
      <w:r w:rsidRPr="005B184C">
        <w:rPr>
          <w:spacing w:val="-1"/>
        </w:rPr>
        <w:t xml:space="preserve">wodzie z wodociągu, nie powinna wydzielać zapachu gnilnego, </w:t>
      </w:r>
      <w:r>
        <w:rPr>
          <w:spacing w:val="-1"/>
        </w:rPr>
        <w:br/>
      </w:r>
      <w:r w:rsidRPr="005B184C">
        <w:rPr>
          <w:spacing w:val="-1"/>
        </w:rPr>
        <w:t xml:space="preserve">a w szczególności nie </w:t>
      </w:r>
      <w:r w:rsidRPr="005B184C">
        <w:t>powinna zawierać zawiesiny.</w:t>
      </w:r>
      <w:r>
        <w:t xml:space="preserve"> </w:t>
      </w:r>
      <w:r w:rsidRPr="005B184C">
        <w:t xml:space="preserve">Za materiały do odbudowy nawierzchni drogowej odpowiada wykonawca tych robót. Płyty chodnikowe winny być takie jak </w:t>
      </w:r>
      <w:r w:rsidRPr="005B184C">
        <w:rPr>
          <w:spacing w:val="-1"/>
        </w:rPr>
        <w:t>istniejące, lub uzgodnione</w:t>
      </w:r>
      <w:r>
        <w:rPr>
          <w:spacing w:val="-1"/>
        </w:rPr>
        <w:br/>
      </w:r>
      <w:r w:rsidRPr="005B184C">
        <w:rPr>
          <w:spacing w:val="-1"/>
        </w:rPr>
        <w:t xml:space="preserve">z instytucją odpowiedzialną za stan chodnika. Prefabrykaty </w:t>
      </w:r>
      <w:r w:rsidRPr="005B184C">
        <w:t>żelbeto</w:t>
      </w:r>
      <w:r>
        <w:t>we winny spełniać wymogi wg</w:t>
      </w:r>
      <w:r>
        <w:br/>
      </w:r>
      <w:r w:rsidRPr="005B184C">
        <w:t>PN- B-19501. Elementy użyte do budowy studni (bloczki i płyt</w:t>
      </w:r>
      <w:r>
        <w:t xml:space="preserve">ki) winny spełniać wymogi wg </w:t>
      </w:r>
      <w:r>
        <w:br/>
        <w:t>PN-B-19301i</w:t>
      </w:r>
      <w:r w:rsidRPr="005B184C">
        <w:t xml:space="preserve"> PN- B-19304 odpowiednio.</w:t>
      </w:r>
    </w:p>
    <w:p w14:paraId="1CC743E0" w14:textId="77777777" w:rsidR="00F91A18" w:rsidRDefault="00F91A18" w:rsidP="00F91A18">
      <w:pPr>
        <w:rPr>
          <w:lang w:eastAsia="x-none"/>
        </w:rPr>
      </w:pPr>
    </w:p>
    <w:p w14:paraId="2383B5A1" w14:textId="77777777" w:rsidR="00F91A18" w:rsidRPr="00C14179" w:rsidRDefault="00F91A18" w:rsidP="00F91A18">
      <w:pPr>
        <w:pStyle w:val="SafegeAkapit-Rozdzia"/>
      </w:pPr>
      <w:bookmarkStart w:id="59" w:name="_Toc30598676"/>
      <w:bookmarkStart w:id="60" w:name="_Toc30601772"/>
      <w:bookmarkStart w:id="61" w:name="_Toc77592274"/>
      <w:r w:rsidRPr="00C14179">
        <w:t>Wymagania szczegółowe</w:t>
      </w:r>
      <w:bookmarkEnd w:id="59"/>
      <w:bookmarkEnd w:id="60"/>
      <w:bookmarkEnd w:id="61"/>
    </w:p>
    <w:p w14:paraId="0EDB9F62" w14:textId="77777777" w:rsidR="00F91A18" w:rsidRDefault="00F91A18" w:rsidP="00F91A18">
      <w:pPr>
        <w:pStyle w:val="SafegeAkapit-Podrozdzia"/>
      </w:pPr>
      <w:bookmarkStart w:id="62" w:name="_Toc30598677"/>
      <w:bookmarkStart w:id="63" w:name="_Toc30601773"/>
      <w:bookmarkStart w:id="64" w:name="_Toc77592275"/>
      <w:r>
        <w:t>Studnie kablowe</w:t>
      </w:r>
      <w:bookmarkEnd w:id="62"/>
      <w:bookmarkEnd w:id="63"/>
      <w:bookmarkEnd w:id="64"/>
    </w:p>
    <w:p w14:paraId="1A7E276E" w14:textId="40B49D7D" w:rsidR="00F91A18" w:rsidRPr="00D9222F" w:rsidRDefault="003A25E3" w:rsidP="00F91A18">
      <w:pPr>
        <w:pStyle w:val="SafegeNormalny"/>
      </w:pPr>
      <w:r w:rsidRPr="00665A37">
        <w:t xml:space="preserve">Studnie kablowe indywidualnie murowane </w:t>
      </w:r>
      <w:r>
        <w:t>SKO-6</w:t>
      </w:r>
      <w:r w:rsidRPr="00665A37">
        <w:t xml:space="preserve">  i SKR-</w:t>
      </w:r>
      <w:r>
        <w:t>8</w:t>
      </w:r>
      <w:r w:rsidRPr="00665A37">
        <w:t>.  Pokrywy studni z wietrznikami i logiem właściciela. Do budowy studni kablowych należy stosować następujące ich części</w:t>
      </w:r>
      <w:r w:rsidR="00F91A18" w:rsidRPr="00D9222F">
        <w:t>:</w:t>
      </w:r>
    </w:p>
    <w:p w14:paraId="74BB5C9B" w14:textId="77777777" w:rsidR="00F91A18" w:rsidRPr="00D9222F" w:rsidRDefault="00F91A18" w:rsidP="00F91A18">
      <w:pPr>
        <w:pStyle w:val="SafegeNormalny"/>
      </w:pPr>
      <w:r w:rsidRPr="00D9222F">
        <w:t>- wietrznik do pokryw odpowiadający BN-73/3233/02,</w:t>
      </w:r>
    </w:p>
    <w:p w14:paraId="52DCA89C" w14:textId="77777777" w:rsidR="00F91A18" w:rsidRPr="00D9222F" w:rsidRDefault="00F91A18" w:rsidP="00F91A18">
      <w:pPr>
        <w:pStyle w:val="SafegeNormalny"/>
      </w:pPr>
      <w:r w:rsidRPr="00D9222F">
        <w:t>- ramy i pokrywy odpowiadające BN-73/3233-03,</w:t>
      </w:r>
    </w:p>
    <w:p w14:paraId="763D3DB6" w14:textId="77777777" w:rsidR="00F91A18" w:rsidRPr="00D9222F" w:rsidRDefault="00F91A18" w:rsidP="00F91A18">
      <w:pPr>
        <w:pStyle w:val="SafegeNormalny"/>
      </w:pPr>
      <w:r w:rsidRPr="00D9222F">
        <w:t>- wsporniki kablowe odpowiadające BN-69/9378-30</w:t>
      </w:r>
    </w:p>
    <w:p w14:paraId="2675758A" w14:textId="77777777" w:rsidR="00F91A18" w:rsidRPr="00D9222F" w:rsidRDefault="00F91A18" w:rsidP="00F91A18">
      <w:pPr>
        <w:pStyle w:val="SafegeNormalny"/>
      </w:pPr>
      <w:r w:rsidRPr="00D9222F">
        <w:t xml:space="preserve">Studnie kablowe wyposażyć w metalowe ocynkowane pokrywy zabezpieczające przed dostępem osób niepowołanych typu PIOCH. Oraz zamki </w:t>
      </w:r>
      <w:proofErr w:type="spellStart"/>
      <w:r w:rsidRPr="00D9222F">
        <w:t>Abloy</w:t>
      </w:r>
      <w:proofErr w:type="spellEnd"/>
      <w:r w:rsidRPr="00D9222F">
        <w:t xml:space="preserve">, jako zamknięcia pokryw zabezpieczających. </w:t>
      </w:r>
    </w:p>
    <w:p w14:paraId="032B03E1" w14:textId="77777777" w:rsidR="00F91A18" w:rsidRDefault="00F91A18" w:rsidP="00F91A18">
      <w:pPr>
        <w:pStyle w:val="SafegeNormalny"/>
      </w:pPr>
      <w:r w:rsidRPr="00D9222F">
        <w:t>Powyższe elementy powinny być składowane w pomieszczeniach suchych i zadaszonych.</w:t>
      </w:r>
    </w:p>
    <w:p w14:paraId="244092ED" w14:textId="77777777" w:rsidR="00F91A18" w:rsidRDefault="00F91A18" w:rsidP="00F91A18">
      <w:pPr>
        <w:pStyle w:val="SafegeNormalny"/>
      </w:pPr>
    </w:p>
    <w:p w14:paraId="5C514CD0" w14:textId="77777777" w:rsidR="00F91A18" w:rsidRDefault="00F91A18" w:rsidP="00F91A18">
      <w:pPr>
        <w:pStyle w:val="SafegeAkapit-Podrozdzia"/>
      </w:pPr>
      <w:bookmarkStart w:id="65" w:name="_Toc30598678"/>
      <w:bookmarkStart w:id="66" w:name="_Toc30601774"/>
      <w:bookmarkStart w:id="67" w:name="_Toc77592276"/>
      <w:r>
        <w:t>Kanalizacja kabli</w:t>
      </w:r>
      <w:bookmarkEnd w:id="65"/>
      <w:bookmarkEnd w:id="66"/>
      <w:bookmarkEnd w:id="67"/>
    </w:p>
    <w:p w14:paraId="35FCB9AE" w14:textId="77777777" w:rsidR="00F91A18" w:rsidRPr="001A3815" w:rsidRDefault="00F91A18" w:rsidP="00F91A18">
      <w:pPr>
        <w:pStyle w:val="SafegeNormalny"/>
        <w:jc w:val="both"/>
      </w:pPr>
      <w:r w:rsidRPr="001A3815">
        <w:t xml:space="preserve">Wytyczenie obiektów winien wykonać uprawniony geodeta. Wszelkie prace wykonać zgodnie z opracowaniami podanymi w pkt. 1.2. </w:t>
      </w:r>
      <w:r>
        <w:t>Minimalna g</w:t>
      </w:r>
      <w:r w:rsidRPr="001A3815">
        <w:t>łębokość ułożenia kanalizacji</w:t>
      </w:r>
      <w:r>
        <w:t xml:space="preserve"> kablowej</w:t>
      </w:r>
      <w:r w:rsidRPr="001A3815">
        <w:t xml:space="preserve"> powinna </w:t>
      </w:r>
      <w:r>
        <w:t>wynosić odpowiednio:</w:t>
      </w:r>
    </w:p>
    <w:p w14:paraId="3B6C1430" w14:textId="77777777" w:rsidR="00F91A18" w:rsidRPr="001A3815" w:rsidRDefault="00F91A18" w:rsidP="00F91A18">
      <w:pPr>
        <w:pStyle w:val="SafegeNormalny"/>
        <w:jc w:val="both"/>
      </w:pPr>
      <w:r>
        <w:t>-min 1,5</w:t>
      </w:r>
      <w:r w:rsidRPr="001A3815">
        <w:t xml:space="preserve"> m </w:t>
      </w:r>
      <w:r>
        <w:t xml:space="preserve">licząc od główki szyny </w:t>
      </w:r>
      <w:r w:rsidRPr="001A3815">
        <w:t xml:space="preserve">dla </w:t>
      </w:r>
      <w:r>
        <w:t>przejść pod linią tramwajową,</w:t>
      </w:r>
    </w:p>
    <w:p w14:paraId="3C4F5652" w14:textId="77777777" w:rsidR="00F91A18" w:rsidRPr="001A3815" w:rsidRDefault="00F91A18" w:rsidP="00F91A18">
      <w:pPr>
        <w:pStyle w:val="SafegeNormalny"/>
        <w:jc w:val="both"/>
      </w:pPr>
      <w:r>
        <w:t>-min 1,2 m dla przejść pod drogami i wjazdami,</w:t>
      </w:r>
    </w:p>
    <w:p w14:paraId="4AAF5C4F" w14:textId="77777777" w:rsidR="00F91A18" w:rsidRPr="001A3815" w:rsidRDefault="00F91A18" w:rsidP="00F91A18">
      <w:pPr>
        <w:pStyle w:val="SafegeNormalny"/>
        <w:jc w:val="both"/>
      </w:pPr>
      <w:r>
        <w:t>-min 0,8</w:t>
      </w:r>
      <w:r w:rsidRPr="001A3815">
        <w:t xml:space="preserve"> m </w:t>
      </w:r>
      <w:r>
        <w:t>w pozostałych przypadkach.</w:t>
      </w:r>
    </w:p>
    <w:p w14:paraId="44751858" w14:textId="77777777" w:rsidR="00F91A18" w:rsidRDefault="00F91A18" w:rsidP="00F91A18">
      <w:pPr>
        <w:pStyle w:val="SafegeNormalny"/>
        <w:jc w:val="both"/>
      </w:pPr>
      <w:r w:rsidRPr="001A3815">
        <w:t xml:space="preserve">Kanalizacja powinna, na odcinkach między sąsiednimi studniami, przebiegać po linii prostej. Dopuszczalne odchylenia osi kanalizacji od linii prostej dotyczą miejsc, w których konieczne jest ominięcie przeszkód terenowych. W celu ominięcia przeszkód ciągi kanalizacji mogą być wygięte </w:t>
      </w:r>
      <w:r w:rsidRPr="001A3815">
        <w:lastRenderedPageBreak/>
        <w:t xml:space="preserve">tak, aby promień wygięcia nie był mniejszy od </w:t>
      </w:r>
      <w:smartTag w:uri="urn:schemas-microsoft-com:office:smarttags" w:element="metricconverter">
        <w:smartTagPr>
          <w:attr w:name="ProductID" w:val="6 m"/>
        </w:smartTagPr>
        <w:r w:rsidRPr="001A3815">
          <w:t>6 m</w:t>
        </w:r>
      </w:smartTag>
      <w:r w:rsidRPr="001A3815">
        <w:t>. Kanalizacja powinna być układana ze spadkiem od 1</w:t>
      </w:r>
      <w:r>
        <w:t>%</w:t>
      </w:r>
      <w:r w:rsidRPr="001A3815">
        <w:t xml:space="preserve"> do 3%. Przy wprowadzaniu do komór kablowych spadek można zwiększyć do 2%.</w:t>
      </w:r>
    </w:p>
    <w:p w14:paraId="582A1613" w14:textId="77777777" w:rsidR="00F91A18" w:rsidRDefault="00F91A18" w:rsidP="00F91A18">
      <w:pPr>
        <w:pStyle w:val="SafegeNormalny"/>
        <w:jc w:val="both"/>
      </w:pPr>
    </w:p>
    <w:p w14:paraId="3185A115" w14:textId="77777777" w:rsidR="00F91A18" w:rsidRDefault="00F91A18" w:rsidP="00F91A18">
      <w:pPr>
        <w:pStyle w:val="SafegeAkapit-Podrozdzia"/>
      </w:pPr>
      <w:bookmarkStart w:id="68" w:name="_Toc30598681"/>
      <w:bookmarkStart w:id="69" w:name="_Toc30601777"/>
      <w:bookmarkStart w:id="70" w:name="_Toc77592277"/>
      <w:r>
        <w:t>Roboty ziemne</w:t>
      </w:r>
      <w:bookmarkEnd w:id="68"/>
      <w:bookmarkEnd w:id="69"/>
      <w:bookmarkEnd w:id="70"/>
    </w:p>
    <w:p w14:paraId="6E817F3D" w14:textId="77777777" w:rsidR="00F91A18" w:rsidRPr="004E40F1" w:rsidRDefault="00F91A18" w:rsidP="00F91A18">
      <w:pPr>
        <w:pStyle w:val="SafegeNormalny"/>
        <w:jc w:val="both"/>
      </w:pPr>
      <w:r w:rsidRPr="004E40F1">
        <w:t>Wytyczona w terenie trasa kanalizacji kablowej (rurociągu) powinna być zgodna z podaną w dokumentacji projektowej. Głębokość wykopów podane są w tablicy 3 normy BN-73/8984-05. W przypadkach przewidywanej rozbudowy kanalizacji wykopy powinny być odpowiednio głębsze. Szerokości wykopów podane są w tablicy 4 normy BN-73/8984-05. Wykopy powinny być tak przygotowane, aby spełniały wymagania podane w punkcie 5.9 normy BN-73/8984-05. Ściany wykopów powinny być pochyłe. Przed ułożeniem kanalizacji dno wykopu powinno być wyrównane i ukształtowane ze spadkiem zgodnie z wymaganiami pkt 3.6 normy BN-73/8984-05. W gruntach mało spoistych na dno wykopu należy ułożyć ławę z betonu kl. B20 o grubości</w:t>
      </w:r>
      <w:r>
        <w:t>,</w:t>
      </w:r>
      <w:r w:rsidRPr="004E40F1">
        <w:t xml:space="preserve"> co najmniej </w:t>
      </w:r>
      <w:smartTag w:uri="urn:schemas-microsoft-com:office:smarttags" w:element="metricconverter">
        <w:smartTagPr>
          <w:attr w:name="ProductID" w:val="10 cm"/>
        </w:smartTagPr>
        <w:r w:rsidRPr="004E40F1">
          <w:t>10 cm</w:t>
        </w:r>
      </w:smartTag>
      <w:r w:rsidRPr="004E40F1">
        <w:t>.</w:t>
      </w:r>
    </w:p>
    <w:p w14:paraId="78FB347A" w14:textId="77777777" w:rsidR="00F91A18" w:rsidRDefault="00F91A18" w:rsidP="00F91A18">
      <w:pPr>
        <w:pStyle w:val="SafegeNormalny"/>
        <w:jc w:val="both"/>
      </w:pPr>
    </w:p>
    <w:p w14:paraId="58192D1F" w14:textId="77777777" w:rsidR="00F91A18" w:rsidRDefault="00F91A18" w:rsidP="00F91A18">
      <w:pPr>
        <w:pStyle w:val="SafegeAkapit-Podrozdzia"/>
      </w:pPr>
      <w:bookmarkStart w:id="71" w:name="_Toc30598682"/>
      <w:bookmarkStart w:id="72" w:name="_Toc30601778"/>
      <w:bookmarkStart w:id="73" w:name="_Toc77592278"/>
      <w:r>
        <w:t>Układanie ciągów kanalizacji</w:t>
      </w:r>
      <w:bookmarkEnd w:id="71"/>
      <w:bookmarkEnd w:id="72"/>
      <w:bookmarkEnd w:id="73"/>
    </w:p>
    <w:p w14:paraId="58E4E164" w14:textId="77777777" w:rsidR="00F91A18" w:rsidRPr="00DD2DD7" w:rsidRDefault="00F91A18" w:rsidP="00F91A18">
      <w:pPr>
        <w:pStyle w:val="SafegeNormalny"/>
        <w:jc w:val="both"/>
      </w:pPr>
      <w:r w:rsidRPr="00DD2DD7">
        <w:t xml:space="preserve">Na przygotowane dno wykopu należy ułożyć jedną lub kilka rur w warstwie. Odległości pomiędzy poszczególnymi rurami w warstwie nie powinny być mniejsze od </w:t>
      </w:r>
      <w:smartTag w:uri="urn:schemas-microsoft-com:office:smarttags" w:element="metricconverter">
        <w:smartTagPr>
          <w:attr w:name="ProductID" w:val="2 cm"/>
        </w:smartTagPr>
        <w:r w:rsidRPr="00DD2DD7">
          <w:t>2 cm</w:t>
        </w:r>
      </w:smartTag>
      <w:r w:rsidRPr="00DD2DD7">
        <w:t xml:space="preserve">, a między warstwami od </w:t>
      </w:r>
      <w:smartTag w:uri="urn:schemas-microsoft-com:office:smarttags" w:element="metricconverter">
        <w:smartTagPr>
          <w:attr w:name="ProductID" w:val="3 cm"/>
        </w:smartTagPr>
        <w:r w:rsidRPr="00DD2DD7">
          <w:t>3 cm</w:t>
        </w:r>
      </w:smartTag>
      <w:r w:rsidRPr="00DD2DD7">
        <w:t>. W przypadku układania następnych warstw, ułożoną warstwę rur należy zasypać piaskiem lub przesianym gruntem, wyrównać i ubijać ubijakiem mechanicznym.</w:t>
      </w:r>
    </w:p>
    <w:p w14:paraId="5FA79F14" w14:textId="77777777" w:rsidR="00F91A18" w:rsidRDefault="00F91A18" w:rsidP="00F91A18">
      <w:pPr>
        <w:pStyle w:val="SafegeNormalny"/>
        <w:jc w:val="both"/>
      </w:pPr>
    </w:p>
    <w:p w14:paraId="3C8EB5BB" w14:textId="77777777" w:rsidR="00F91A18" w:rsidRDefault="00F91A18" w:rsidP="00F91A18">
      <w:pPr>
        <w:pStyle w:val="SafegeAkapit-Podrozdzia"/>
      </w:pPr>
      <w:bookmarkStart w:id="74" w:name="_Toc30598683"/>
      <w:bookmarkStart w:id="75" w:name="_Toc30601779"/>
      <w:bookmarkStart w:id="76" w:name="_Toc77592279"/>
      <w:r>
        <w:t>Zasypywanie kanalizacji</w:t>
      </w:r>
      <w:bookmarkEnd w:id="74"/>
      <w:bookmarkEnd w:id="75"/>
      <w:bookmarkEnd w:id="76"/>
    </w:p>
    <w:p w14:paraId="49DE9D40" w14:textId="77777777" w:rsidR="00F91A18" w:rsidRDefault="00F91A18" w:rsidP="00F91A18">
      <w:pPr>
        <w:pStyle w:val="SafegeNormalny"/>
      </w:pPr>
      <w:r w:rsidRPr="00A47F6A">
        <w:t xml:space="preserve">Ostatnią górną warstwę kanalizacji należy przysypać piaskiem lub przesianym gruntem do grubości przykrycia nie mniejszej niż </w:t>
      </w:r>
      <w:smartTag w:uri="urn:schemas-microsoft-com:office:smarttags" w:element="metricconverter">
        <w:smartTagPr>
          <w:attr w:name="ProductID" w:val="5 cm"/>
        </w:smartTagPr>
        <w:r w:rsidRPr="00A47F6A">
          <w:t>5 cm</w:t>
        </w:r>
      </w:smartTag>
      <w:r w:rsidRPr="00A47F6A">
        <w:t xml:space="preserve">, a następnie warstwą piasku lub przesianego gruntu grubości około </w:t>
      </w:r>
      <w:smartTag w:uri="urn:schemas-microsoft-com:office:smarttags" w:element="metricconverter">
        <w:smartTagPr>
          <w:attr w:name="ProductID" w:val="20 cm"/>
        </w:smartTagPr>
        <w:r w:rsidRPr="00A47F6A">
          <w:t>20 cm</w:t>
        </w:r>
      </w:smartTag>
      <w:r w:rsidRPr="00A47F6A">
        <w:t>. Następnie należy zasypać wykop gruntem warstwami</w:t>
      </w:r>
      <w:r>
        <w:t>,</w:t>
      </w:r>
      <w:r w:rsidRPr="00A47F6A">
        <w:t xml:space="preserve"> co </w:t>
      </w:r>
      <w:smartTag w:uri="urn:schemas-microsoft-com:office:smarttags" w:element="metricconverter">
        <w:smartTagPr>
          <w:attr w:name="ProductID" w:val="20 cm"/>
        </w:smartTagPr>
        <w:r w:rsidRPr="00A47F6A">
          <w:t>20 cm</w:t>
        </w:r>
      </w:smartTag>
      <w:r w:rsidRPr="00A47F6A">
        <w:t xml:space="preserve"> i ubijać ubijakami mechanicznymi.</w:t>
      </w:r>
    </w:p>
    <w:p w14:paraId="7C4383AD" w14:textId="77777777" w:rsidR="00F91A18" w:rsidRDefault="00F91A18" w:rsidP="00F91A18">
      <w:pPr>
        <w:pStyle w:val="SafegeNormalny"/>
        <w:jc w:val="both"/>
      </w:pPr>
    </w:p>
    <w:p w14:paraId="451F8579" w14:textId="77777777" w:rsidR="00F91A18" w:rsidRDefault="00F91A18" w:rsidP="00F91A18">
      <w:pPr>
        <w:pStyle w:val="SafegeAkapit-Podrozdzia"/>
      </w:pPr>
      <w:bookmarkStart w:id="77" w:name="_Toc30598684"/>
      <w:bookmarkStart w:id="78" w:name="_Toc30601780"/>
      <w:bookmarkStart w:id="79" w:name="_Toc77592280"/>
      <w:r>
        <w:t>Kable światłowodowe</w:t>
      </w:r>
      <w:bookmarkEnd w:id="77"/>
      <w:bookmarkEnd w:id="78"/>
      <w:bookmarkEnd w:id="79"/>
    </w:p>
    <w:p w14:paraId="65505616" w14:textId="77777777" w:rsidR="00F91A18" w:rsidRPr="00C2502A" w:rsidRDefault="00F91A18" w:rsidP="00F91A18">
      <w:pPr>
        <w:pStyle w:val="SafegeNormalny"/>
        <w:jc w:val="both"/>
      </w:pPr>
      <w:r>
        <w:t xml:space="preserve">Należy stosować </w:t>
      </w:r>
      <w:r w:rsidRPr="00C2502A">
        <w:t>typy kabli</w:t>
      </w:r>
      <w:r>
        <w:t xml:space="preserve"> zgodne z projektami wykonawczymi.</w:t>
      </w:r>
    </w:p>
    <w:p w14:paraId="56036FBE" w14:textId="14FF4EF3" w:rsidR="00F91A18" w:rsidRDefault="00F91A18" w:rsidP="00F91A18">
      <w:pPr>
        <w:pStyle w:val="SafegeNormalny"/>
        <w:jc w:val="both"/>
      </w:pPr>
      <w:r w:rsidRPr="00C77D7A">
        <w:t>Przy układaniu kabli światłowodowych należy stosować się do odpowiednich zaleceń producenta (tj. promienia gięcia, siły i sposobu wciągania, itp.)</w:t>
      </w:r>
      <w:r>
        <w:t xml:space="preserve">. Podczas </w:t>
      </w:r>
      <w:r w:rsidRPr="00C77D7A">
        <w:t xml:space="preserve">układania czy wciągania kabli światłowodowych należy zwrócić szczególną uwagę na to by tych kabli nie deptać, zagniatać i załamywać. Kabel należy zaciągnąć ręcznie do dedykowanej rury kanalizacji kablowej pierwotnej. Prawidłowy proces wciągania kabli światłowodowych wymaga chwytu za </w:t>
      </w:r>
      <w:proofErr w:type="spellStart"/>
      <w:r w:rsidRPr="00C77D7A">
        <w:t>kevlar</w:t>
      </w:r>
      <w:proofErr w:type="spellEnd"/>
      <w:r w:rsidRPr="00C77D7A">
        <w:t xml:space="preserve"> lub inne elementy zabezpieczające włókna (np. włókna aramidowe), a nie za zewnętrzną osłonę kabla, która użyta do chwytu celem wciągania, może ulec uszkodzeniu lub osłabieniu. Terminowanie włókien światłowodowych złączami ma odbywać się przy użyciu spawarki termicznej przeznaczonej dla danego typu światłowodu. Kabel powinien być spawany z </w:t>
      </w:r>
      <w:proofErr w:type="spellStart"/>
      <w:r w:rsidRPr="00C77D7A">
        <w:t>pigtailami</w:t>
      </w:r>
      <w:proofErr w:type="spellEnd"/>
      <w:r w:rsidRPr="00C77D7A">
        <w:t xml:space="preserve"> dostarczonymi przez producenta. Każda końcówka kabla światłowodowego powinna być wprowadzona do obudowy (</w:t>
      </w:r>
      <w:proofErr w:type="spellStart"/>
      <w:r w:rsidRPr="00C77D7A">
        <w:t>panela</w:t>
      </w:r>
      <w:proofErr w:type="spellEnd"/>
      <w:r w:rsidRPr="00C77D7A">
        <w:t xml:space="preserve"> krosowego, puszki instalacyjnej z elementem zapasu włókien) stanowiącej ochronę włókien światłowodowych oraz miejsce, w którym należy przygotować odpowiedni zapas włókien.</w:t>
      </w:r>
      <w:r>
        <w:t xml:space="preserve"> Przebudowę kolidujących odcinków kabli światłowodowych należy wykonać zgodnie z warunkami technicznymi wydanymi przez operatorów.</w:t>
      </w:r>
    </w:p>
    <w:p w14:paraId="2184824B" w14:textId="73872BB1" w:rsidR="00DB13ED" w:rsidRDefault="00DB13ED" w:rsidP="00F91A18">
      <w:pPr>
        <w:pStyle w:val="SafegeNormalny"/>
        <w:jc w:val="both"/>
      </w:pPr>
    </w:p>
    <w:p w14:paraId="23A42B33" w14:textId="77777777" w:rsidR="00DB13ED" w:rsidRDefault="00DB13ED" w:rsidP="00F91A18">
      <w:pPr>
        <w:pStyle w:val="SafegeNormalny"/>
        <w:jc w:val="both"/>
      </w:pPr>
    </w:p>
    <w:p w14:paraId="5CE2BF7D" w14:textId="77777777" w:rsidR="00F91A18" w:rsidRDefault="00F91A18" w:rsidP="00F91A18">
      <w:pPr>
        <w:pStyle w:val="SafegeNormalny"/>
        <w:ind w:firstLine="0"/>
        <w:jc w:val="both"/>
      </w:pPr>
    </w:p>
    <w:p w14:paraId="01D8F4BB" w14:textId="77777777" w:rsidR="00F91A18" w:rsidRDefault="00F91A18" w:rsidP="00F91A18">
      <w:pPr>
        <w:pStyle w:val="SafegeAkapit-Podrozdzia"/>
      </w:pPr>
      <w:bookmarkStart w:id="80" w:name="_Toc30598685"/>
      <w:bookmarkStart w:id="81" w:name="_Toc30601781"/>
      <w:bookmarkStart w:id="82" w:name="_Toc77592281"/>
      <w:r>
        <w:lastRenderedPageBreak/>
        <w:t>Kable miedziane</w:t>
      </w:r>
      <w:bookmarkEnd w:id="80"/>
      <w:bookmarkEnd w:id="81"/>
      <w:bookmarkEnd w:id="82"/>
    </w:p>
    <w:p w14:paraId="7B3166FF" w14:textId="77777777" w:rsidR="00F91A18" w:rsidRPr="00C2502A" w:rsidRDefault="00F91A18" w:rsidP="00F91A18">
      <w:pPr>
        <w:pStyle w:val="SafegeNormalny"/>
        <w:jc w:val="both"/>
      </w:pPr>
      <w:r>
        <w:t xml:space="preserve">Należy stosować </w:t>
      </w:r>
      <w:r w:rsidRPr="00C2502A">
        <w:t>typy kabli</w:t>
      </w:r>
      <w:r>
        <w:t xml:space="preserve"> zgodne z projektami wykonawczymi.</w:t>
      </w:r>
    </w:p>
    <w:p w14:paraId="31494644" w14:textId="77777777" w:rsidR="00F91A18" w:rsidRPr="00446656" w:rsidRDefault="00F91A18" w:rsidP="00F91A18">
      <w:pPr>
        <w:pStyle w:val="SafegeNormalny"/>
        <w:jc w:val="both"/>
        <w:rPr>
          <w:color w:val="000000"/>
          <w:szCs w:val="24"/>
        </w:rPr>
      </w:pPr>
      <w:r w:rsidRPr="00446656">
        <w:rPr>
          <w:color w:val="000000"/>
          <w:szCs w:val="24"/>
        </w:rPr>
        <w:t>Kable miedziane typu należy przebudować metodą zrównoleglenia minimalizując możliwe przerwy w ruchu. Stosować mufy termokurczliwe. Nad nowo układanym kablem układać taśmę ostrzegawcza w kolorze żółtym z napisem „UWAGA! KABEL TELEKOMUNIKACYJNY.</w:t>
      </w:r>
    </w:p>
    <w:p w14:paraId="63197265" w14:textId="77777777" w:rsidR="00F91A18" w:rsidRPr="00446656" w:rsidRDefault="00F91A18" w:rsidP="00F91A18">
      <w:pPr>
        <w:pStyle w:val="SafegeNormalny"/>
        <w:jc w:val="both"/>
        <w:rPr>
          <w:color w:val="000000"/>
          <w:szCs w:val="24"/>
        </w:rPr>
      </w:pPr>
      <w:r w:rsidRPr="00446656">
        <w:rPr>
          <w:color w:val="000000"/>
          <w:szCs w:val="24"/>
        </w:rPr>
        <w:t xml:space="preserve">W studniach kablowych jak również w innych dostępnych miejscach na projektowanym kablu należy zawiesić przywieszki identyfikacyjne z tabliczką </w:t>
      </w:r>
      <w:proofErr w:type="spellStart"/>
      <w:r w:rsidRPr="00446656">
        <w:rPr>
          <w:color w:val="000000"/>
          <w:szCs w:val="24"/>
        </w:rPr>
        <w:t>oznaczeniową</w:t>
      </w:r>
      <w:proofErr w:type="spellEnd"/>
      <w:r w:rsidRPr="00446656">
        <w:rPr>
          <w:color w:val="000000"/>
          <w:szCs w:val="24"/>
        </w:rPr>
        <w:t>.</w:t>
      </w:r>
    </w:p>
    <w:p w14:paraId="624688C5" w14:textId="77777777" w:rsidR="00F91A18" w:rsidRDefault="00F91A18" w:rsidP="00F91A18">
      <w:pPr>
        <w:pStyle w:val="SafegeNormalny"/>
        <w:jc w:val="both"/>
        <w:rPr>
          <w:color w:val="000000"/>
          <w:szCs w:val="24"/>
        </w:rPr>
      </w:pPr>
      <w:r w:rsidRPr="00446656">
        <w:rPr>
          <w:color w:val="000000"/>
          <w:szCs w:val="24"/>
        </w:rPr>
        <w:t>Podczas prac należy ściśle przestrzegać wymagań zawartych w warunkach przełączenia wydanych przez Operatorów</w:t>
      </w:r>
    </w:p>
    <w:p w14:paraId="46F9E5FA" w14:textId="77777777" w:rsidR="00F91A18" w:rsidRPr="00446656" w:rsidRDefault="00F91A18" w:rsidP="00F91A18">
      <w:pPr>
        <w:pStyle w:val="SafegeNormalny"/>
        <w:jc w:val="both"/>
        <w:rPr>
          <w:color w:val="000000"/>
          <w:szCs w:val="24"/>
        </w:rPr>
      </w:pPr>
    </w:p>
    <w:p w14:paraId="7BF87DAF" w14:textId="77777777" w:rsidR="00F91A18" w:rsidRDefault="00F91A18" w:rsidP="00F91A18">
      <w:pPr>
        <w:pStyle w:val="SafegeAkapit-Podrozdzia"/>
      </w:pPr>
      <w:bookmarkStart w:id="83" w:name="_Toc30598686"/>
      <w:bookmarkStart w:id="84" w:name="_Toc30601782"/>
      <w:bookmarkStart w:id="85" w:name="_Toc77592282"/>
      <w:r>
        <w:t>Osłony złączowe dla kabli światłowodowych</w:t>
      </w:r>
      <w:bookmarkEnd w:id="83"/>
      <w:bookmarkEnd w:id="84"/>
      <w:bookmarkEnd w:id="85"/>
    </w:p>
    <w:p w14:paraId="06FAA8ED" w14:textId="77777777" w:rsidR="00F91A18" w:rsidRPr="002723A5" w:rsidRDefault="00F91A18" w:rsidP="00F91A18">
      <w:pPr>
        <w:pStyle w:val="SafegeNormalny"/>
        <w:jc w:val="both"/>
      </w:pPr>
      <w:r w:rsidRPr="002723A5">
        <w:t>Osprzęt do budowy</w:t>
      </w:r>
      <w:r>
        <w:t xml:space="preserve"> </w:t>
      </w:r>
      <w:r w:rsidRPr="002723A5">
        <w:t>sieci optotelekomunikacyjnej powinien posiadać świadectwo homologacji.</w:t>
      </w:r>
    </w:p>
    <w:p w14:paraId="592F336F" w14:textId="77777777" w:rsidR="00F91A18" w:rsidRDefault="00F91A18" w:rsidP="00F91A18">
      <w:pPr>
        <w:pStyle w:val="SafegeNormalny"/>
        <w:jc w:val="both"/>
      </w:pPr>
      <w:r w:rsidRPr="002723A5">
        <w:t>Osprzęt złączowy powinien być dostosowany do wymiarów i konstrukcji kabla, z którego budowana jest</w:t>
      </w:r>
      <w:r>
        <w:t xml:space="preserve"> </w:t>
      </w:r>
      <w:r w:rsidRPr="002723A5">
        <w:t>linia. Osprzęt powinien posiadać trwałość kabli OTK oraz powinien być łatwy w montażu – ZN-</w:t>
      </w:r>
      <w:r>
        <w:t>96/TPSA-002</w:t>
      </w:r>
      <w:r w:rsidRPr="002723A5">
        <w:t>.</w:t>
      </w:r>
    </w:p>
    <w:p w14:paraId="02D51107" w14:textId="77777777" w:rsidR="00F91A18" w:rsidRDefault="00F91A18" w:rsidP="00F91A18">
      <w:pPr>
        <w:pStyle w:val="SafegeNormalny"/>
        <w:jc w:val="both"/>
      </w:pPr>
    </w:p>
    <w:p w14:paraId="42FAFC01" w14:textId="77777777" w:rsidR="00F91A18" w:rsidRDefault="00F91A18" w:rsidP="00F91A18">
      <w:pPr>
        <w:pStyle w:val="SafegeAkapit-Podrozdzia"/>
      </w:pPr>
      <w:bookmarkStart w:id="86" w:name="_Toc30598687"/>
      <w:bookmarkStart w:id="87" w:name="_Toc30601783"/>
      <w:bookmarkStart w:id="88" w:name="_Toc77592283"/>
      <w:r>
        <w:t>Rury przepustów kablowych</w:t>
      </w:r>
      <w:bookmarkEnd w:id="86"/>
      <w:bookmarkEnd w:id="87"/>
      <w:bookmarkEnd w:id="88"/>
    </w:p>
    <w:p w14:paraId="31A290A0" w14:textId="77777777" w:rsidR="00F91A18" w:rsidRPr="002723A5" w:rsidRDefault="00F91A18" w:rsidP="00F91A18">
      <w:pPr>
        <w:pStyle w:val="SafegeNormalny"/>
        <w:jc w:val="both"/>
      </w:pPr>
      <w:r w:rsidRPr="002723A5">
        <w:t>Do budowy przepustów kablowych należy stosować, zgodnie z ZN-96/TP S.A.-004, rury  grubościenne polietylenowe wg ZN-96/TP S.A.-018, rury z innych materiałów syntetycznych wg ZN-96/TP S.A.-015 lub ZN-96/TP S.A.-016.</w:t>
      </w:r>
    </w:p>
    <w:p w14:paraId="449327EF" w14:textId="77777777" w:rsidR="00F91A18" w:rsidRPr="002723A5" w:rsidRDefault="00F91A18" w:rsidP="00F91A18">
      <w:pPr>
        <w:pStyle w:val="SafegeNormalny"/>
        <w:jc w:val="both"/>
      </w:pPr>
      <w:r w:rsidRPr="002723A5">
        <w:t>Rury rurociągu kablowego łączyć złączkami zgodnymi z ZN-96/TP S.A.-020.</w:t>
      </w:r>
    </w:p>
    <w:p w14:paraId="5C6FE58C" w14:textId="77777777" w:rsidR="00F91A18" w:rsidRDefault="00F91A18" w:rsidP="00F91A18">
      <w:pPr>
        <w:pStyle w:val="SafegeNormalny"/>
        <w:jc w:val="both"/>
      </w:pPr>
      <w:r w:rsidRPr="002723A5">
        <w:t>Elementy z tworzyw syntetycznych należy przy składowaniu chronić przed nasłonecznieniem, podwyższona</w:t>
      </w:r>
      <w:r>
        <w:t xml:space="preserve"> </w:t>
      </w:r>
      <w:r w:rsidRPr="002723A5">
        <w:t>temperatura i działaniem sił mechanicznych.</w:t>
      </w:r>
    </w:p>
    <w:p w14:paraId="4BC61103" w14:textId="77777777" w:rsidR="00F91A18" w:rsidRDefault="00F91A18" w:rsidP="00F91A18">
      <w:pPr>
        <w:autoSpaceDE w:val="0"/>
        <w:autoSpaceDN w:val="0"/>
        <w:adjustRightInd w:val="0"/>
        <w:spacing w:line="276" w:lineRule="auto"/>
        <w:rPr>
          <w:rFonts w:ascii="Arial" w:hAnsi="Arial" w:cs="Arial"/>
          <w:color w:val="000000"/>
          <w:szCs w:val="24"/>
        </w:rPr>
      </w:pPr>
    </w:p>
    <w:p w14:paraId="0887822D" w14:textId="77777777" w:rsidR="00F91A18" w:rsidRDefault="00F91A18" w:rsidP="00F91A18">
      <w:pPr>
        <w:pStyle w:val="SafegeAkapit-Podrozdzia"/>
      </w:pPr>
      <w:bookmarkStart w:id="89" w:name="_Toc30598688"/>
      <w:bookmarkStart w:id="90" w:name="_Toc30601784"/>
      <w:bookmarkStart w:id="91" w:name="_Toc77592284"/>
      <w:r>
        <w:t>Stelaż zapasów kabli światłowodowych</w:t>
      </w:r>
      <w:bookmarkEnd w:id="89"/>
      <w:bookmarkEnd w:id="90"/>
      <w:bookmarkEnd w:id="91"/>
    </w:p>
    <w:p w14:paraId="5199A2E8" w14:textId="77777777" w:rsidR="00F91A18" w:rsidRPr="009B6330" w:rsidRDefault="00F91A18" w:rsidP="00F91A18">
      <w:pPr>
        <w:pStyle w:val="SafegeNormalny"/>
      </w:pPr>
      <w:r w:rsidRPr="009B6330">
        <w:t>Stelaż zapasów kabli światłowodowych winien posiadać następujące parametry techniczne</w:t>
      </w:r>
    </w:p>
    <w:p w14:paraId="0E0B7EB8" w14:textId="77777777" w:rsidR="00F91A18" w:rsidRPr="009B6330" w:rsidRDefault="00F91A18" w:rsidP="00F91A18">
      <w:pPr>
        <w:pStyle w:val="SafegeNormalny"/>
      </w:pPr>
      <w:r w:rsidRPr="009B6330">
        <w:t>• Wymiary</w:t>
      </w:r>
      <w:r>
        <w:t xml:space="preserve"> minimalne</w:t>
      </w:r>
      <w:r w:rsidRPr="009B6330">
        <w:t>: 565 x 565 x 126</w:t>
      </w:r>
      <w:r>
        <w:t xml:space="preserve"> lub 750x750x120</w:t>
      </w:r>
    </w:p>
    <w:p w14:paraId="6A09038D" w14:textId="77777777" w:rsidR="00F91A18" w:rsidRPr="009B6330" w:rsidRDefault="00F91A18" w:rsidP="00F91A18">
      <w:pPr>
        <w:pStyle w:val="SafegeNormalny"/>
      </w:pPr>
      <w:r>
        <w:t>• Pojemność</w:t>
      </w:r>
      <w:r w:rsidRPr="009B6330">
        <w:t xml:space="preserve">: 70 – </w:t>
      </w:r>
      <w:smartTag w:uri="urn:schemas-microsoft-com:office:smarttags" w:element="metricconverter">
        <w:smartTagPr>
          <w:attr w:name="ProductID" w:val="100 m"/>
        </w:smartTagPr>
        <w:r w:rsidRPr="009B6330">
          <w:t>100 m</w:t>
        </w:r>
      </w:smartTag>
      <w:r w:rsidRPr="009B6330">
        <w:t xml:space="preserve"> zapasu kabla liniowego,</w:t>
      </w:r>
    </w:p>
    <w:p w14:paraId="76DA2697" w14:textId="77777777" w:rsidR="00F91A18" w:rsidRDefault="00F91A18" w:rsidP="00F91A18">
      <w:pPr>
        <w:pStyle w:val="SafegeNormalny"/>
      </w:pPr>
      <w:r w:rsidRPr="009B6330">
        <w:t>• Wykonany z blachy stalowej nierdzewnej,</w:t>
      </w:r>
    </w:p>
    <w:p w14:paraId="2A075E0D" w14:textId="77777777" w:rsidR="00F91A18" w:rsidRPr="009B6330" w:rsidRDefault="00F91A18" w:rsidP="00F91A18">
      <w:pPr>
        <w:pStyle w:val="SafegeNormalny"/>
      </w:pPr>
    </w:p>
    <w:p w14:paraId="77AFE17A" w14:textId="77777777" w:rsidR="00F91A18" w:rsidRDefault="00F91A18" w:rsidP="00F91A18">
      <w:pPr>
        <w:pStyle w:val="SafegeAkapit-Podrozdzia"/>
      </w:pPr>
      <w:bookmarkStart w:id="92" w:name="_Toc30598689"/>
      <w:bookmarkStart w:id="93" w:name="_Toc30601785"/>
      <w:bookmarkStart w:id="94" w:name="_Toc77592285"/>
      <w:r>
        <w:t>Materiały do budowy zakończenia kabli</w:t>
      </w:r>
      <w:bookmarkEnd w:id="94"/>
      <w:r>
        <w:t xml:space="preserve"> </w:t>
      </w:r>
      <w:bookmarkEnd w:id="92"/>
      <w:bookmarkEnd w:id="93"/>
      <w:r>
        <w:t xml:space="preserve"> </w:t>
      </w:r>
    </w:p>
    <w:p w14:paraId="3169ED79" w14:textId="77777777" w:rsidR="00F91A18" w:rsidRPr="009B6330" w:rsidRDefault="00F91A18" w:rsidP="00F91A18">
      <w:pPr>
        <w:pStyle w:val="SafegeNormalny"/>
        <w:jc w:val="both"/>
      </w:pPr>
      <w:r w:rsidRPr="009B6330">
        <w:t>Prze</w:t>
      </w:r>
      <w:r>
        <w:t>łącznica światłowodowa</w:t>
      </w:r>
      <w:r w:rsidRPr="009B6330">
        <w:t xml:space="preserve"> </w:t>
      </w:r>
      <w:r>
        <w:t xml:space="preserve">w pomieszczeniu teletechnicznym i zewnętrznej szafie dostępowej </w:t>
      </w:r>
      <w:r w:rsidRPr="009B6330">
        <w:t>winna posiadać następujące parametry techniczne:</w:t>
      </w:r>
    </w:p>
    <w:p w14:paraId="47C80104" w14:textId="77777777" w:rsidR="00F91A18" w:rsidRPr="009B6330" w:rsidRDefault="00F91A18" w:rsidP="00F91A18">
      <w:pPr>
        <w:pStyle w:val="SafegeNormalny"/>
        <w:jc w:val="both"/>
      </w:pPr>
      <w:r>
        <w:t xml:space="preserve">- </w:t>
      </w:r>
      <w:r w:rsidRPr="009B6330">
        <w:t>wymiary:</w:t>
      </w:r>
      <w:r>
        <w:t xml:space="preserve"> 19”</w:t>
      </w:r>
    </w:p>
    <w:p w14:paraId="5EDBC9EC" w14:textId="77777777" w:rsidR="00F91A18" w:rsidRDefault="00F91A18" w:rsidP="00F91A18">
      <w:pPr>
        <w:pStyle w:val="SafegeNormalny"/>
        <w:jc w:val="both"/>
      </w:pPr>
      <w:r>
        <w:t xml:space="preserve">- </w:t>
      </w:r>
      <w:r w:rsidRPr="009B6330">
        <w:t xml:space="preserve">łączniki centrujące światłowodowe </w:t>
      </w:r>
      <w:r>
        <w:t>L</w:t>
      </w:r>
      <w:r w:rsidRPr="009B6330">
        <w:t>C/PC.</w:t>
      </w:r>
    </w:p>
    <w:p w14:paraId="30DE49E9" w14:textId="77777777" w:rsidR="00F91A18" w:rsidRDefault="00F91A18" w:rsidP="00F91A18">
      <w:pPr>
        <w:pStyle w:val="SafegeNormalny"/>
        <w:jc w:val="both"/>
      </w:pPr>
      <w:r>
        <w:t>Mini przełącznice światłowodowe do montażu w wnękach słupów trakcyjnych i oświetleniowych</w:t>
      </w:r>
    </w:p>
    <w:p w14:paraId="5AC64E0E" w14:textId="77777777" w:rsidR="00F91A18" w:rsidRDefault="00F91A18" w:rsidP="00F91A18">
      <w:pPr>
        <w:pStyle w:val="SafegeNormalny"/>
        <w:jc w:val="both"/>
      </w:pPr>
      <w:r>
        <w:t>- montaż na szynie DIN</w:t>
      </w:r>
    </w:p>
    <w:p w14:paraId="04AD43D5" w14:textId="0E2353FE" w:rsidR="00F91A18" w:rsidRDefault="00F91A18" w:rsidP="00F91A18">
      <w:pPr>
        <w:pStyle w:val="SafegeNormalny"/>
        <w:jc w:val="both"/>
      </w:pPr>
      <w:r>
        <w:t xml:space="preserve">- </w:t>
      </w:r>
      <w:r w:rsidRPr="009B6330">
        <w:t xml:space="preserve">łączniki centrujące światłowodowe </w:t>
      </w:r>
      <w:r>
        <w:t>SC/PC</w:t>
      </w:r>
    </w:p>
    <w:p w14:paraId="7C59F024" w14:textId="215E901D" w:rsidR="00CB49EE" w:rsidRDefault="00CB49EE" w:rsidP="00F91A18">
      <w:pPr>
        <w:pStyle w:val="SafegeNormalny"/>
        <w:jc w:val="both"/>
      </w:pPr>
    </w:p>
    <w:p w14:paraId="43CB65E7" w14:textId="6D111FB0" w:rsidR="00CB49EE" w:rsidRDefault="00CB49EE" w:rsidP="00F91A18">
      <w:pPr>
        <w:pStyle w:val="SafegeNormalny"/>
        <w:jc w:val="both"/>
      </w:pPr>
    </w:p>
    <w:p w14:paraId="44F99BCC" w14:textId="77777777" w:rsidR="00CB49EE" w:rsidRDefault="00CB49EE" w:rsidP="00F91A18">
      <w:pPr>
        <w:pStyle w:val="SafegeNormalny"/>
        <w:jc w:val="both"/>
      </w:pPr>
    </w:p>
    <w:p w14:paraId="06100691" w14:textId="77777777" w:rsidR="00F91A18" w:rsidRDefault="00F91A18" w:rsidP="00F91A18">
      <w:pPr>
        <w:pStyle w:val="SafegeNormalny"/>
        <w:ind w:firstLine="0"/>
        <w:jc w:val="both"/>
      </w:pPr>
    </w:p>
    <w:p w14:paraId="01B3C22B" w14:textId="77777777" w:rsidR="00F91A18" w:rsidRPr="00C14179" w:rsidRDefault="00F91A18" w:rsidP="00F91A18">
      <w:pPr>
        <w:pStyle w:val="SafegeAkapit-Rozdzia"/>
      </w:pPr>
      <w:bookmarkStart w:id="95" w:name="_Toc77592286"/>
      <w:r>
        <w:lastRenderedPageBreak/>
        <w:t>Dokumenty Budowy</w:t>
      </w:r>
      <w:bookmarkEnd w:id="95"/>
    </w:p>
    <w:p w14:paraId="682C9B33" w14:textId="77777777" w:rsidR="00F91A18" w:rsidRDefault="00F91A18" w:rsidP="00F91A18">
      <w:pPr>
        <w:pStyle w:val="SafegeAkapit-Podrozdzia"/>
        <w:rPr>
          <w:lang w:eastAsia="x-none"/>
        </w:rPr>
      </w:pPr>
      <w:bookmarkStart w:id="96" w:name="_Toc77592287"/>
      <w:r>
        <w:t>Dziennik budowy</w:t>
      </w:r>
      <w:bookmarkEnd w:id="96"/>
    </w:p>
    <w:p w14:paraId="124ADA7C" w14:textId="77777777" w:rsidR="00F91A18" w:rsidRPr="00014476" w:rsidRDefault="00F91A18" w:rsidP="00F91A18">
      <w:pPr>
        <w:pStyle w:val="SafegeNormalny"/>
        <w:jc w:val="both"/>
        <w:rPr>
          <w:rStyle w:val="Uwydatnienie"/>
          <w:i w:val="0"/>
          <w:iCs w:val="0"/>
        </w:rPr>
      </w:pPr>
      <w:r w:rsidRPr="00014476">
        <w:rPr>
          <w:rStyle w:val="Uwydatnienie"/>
          <w:i w:val="0"/>
        </w:rPr>
        <w:t>Dziennik budowy jest wymaganym dokumentem prawnym obowiązującym Zamawiającego i Wykonawcę w okresie od przyjęcia przez Wykonawcę obowiązków Kierownika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data jego dokonania, podpisem osoby, która dokonała zapisu, z podaniem jej imienia i nazwiska oraz stanowiska służbowego.</w:t>
      </w:r>
    </w:p>
    <w:p w14:paraId="5CAC8131" w14:textId="77777777" w:rsidR="00F91A18" w:rsidRPr="00014476" w:rsidRDefault="00F91A18" w:rsidP="00F91A18">
      <w:pPr>
        <w:pStyle w:val="SafegeNormalny"/>
        <w:jc w:val="both"/>
        <w:rPr>
          <w:rStyle w:val="Uwydatnienie"/>
          <w:i w:val="0"/>
          <w:iCs w:val="0"/>
        </w:rPr>
      </w:pPr>
      <w:r w:rsidRPr="00014476">
        <w:rPr>
          <w:rStyle w:val="Uwydatnienie"/>
          <w:i w:val="0"/>
        </w:rPr>
        <w:t>Zapisy będą czytelne, dokonane trwała technika, w porządku chronologicznym, bezpośrednio jeden pod drugim, bez przerw.</w:t>
      </w:r>
    </w:p>
    <w:p w14:paraId="60E50CD7" w14:textId="77777777" w:rsidR="00F91A18" w:rsidRPr="00014476" w:rsidRDefault="00F91A18" w:rsidP="00F91A18">
      <w:pPr>
        <w:pStyle w:val="SafegeNormalny"/>
        <w:jc w:val="both"/>
        <w:rPr>
          <w:rStyle w:val="Uwydatnienie"/>
          <w:i w:val="0"/>
          <w:iCs w:val="0"/>
        </w:rPr>
      </w:pPr>
      <w:r w:rsidRPr="00014476">
        <w:rPr>
          <w:rStyle w:val="Uwydatnienie"/>
          <w:i w:val="0"/>
        </w:rPr>
        <w:t>Załączone do dziennika budowy protokoły i inne dokumenty będą oznaczone kolejnym numerem załącznika i opatrzone data oraz podpisem Wykonawcy i Inspektora Nadzoru .</w:t>
      </w:r>
    </w:p>
    <w:p w14:paraId="4E2A7E5A" w14:textId="77777777" w:rsidR="00F91A18" w:rsidRPr="00014476" w:rsidRDefault="00F91A18" w:rsidP="00F91A18">
      <w:pPr>
        <w:pStyle w:val="SafegeNormalny"/>
        <w:jc w:val="both"/>
        <w:rPr>
          <w:rStyle w:val="Uwydatnienie"/>
          <w:i w:val="0"/>
          <w:iCs w:val="0"/>
        </w:rPr>
      </w:pPr>
      <w:r w:rsidRPr="00014476">
        <w:rPr>
          <w:rStyle w:val="Uwydatnienie"/>
          <w:i w:val="0"/>
        </w:rPr>
        <w:t>Do dziennika budowy należy wpisywać w szczególności:</w:t>
      </w:r>
    </w:p>
    <w:p w14:paraId="4F3E3243" w14:textId="77777777" w:rsidR="00F91A18" w:rsidRPr="00014476" w:rsidRDefault="00F91A18" w:rsidP="00F91A18">
      <w:pPr>
        <w:pStyle w:val="SafegeNormalny"/>
        <w:jc w:val="both"/>
        <w:rPr>
          <w:rStyle w:val="Uwydatnienie"/>
          <w:i w:val="0"/>
          <w:iCs w:val="0"/>
        </w:rPr>
      </w:pPr>
      <w:r w:rsidRPr="00014476">
        <w:rPr>
          <w:rStyle w:val="Uwydatnienie"/>
          <w:i w:val="0"/>
        </w:rPr>
        <w:t>- datę przekazania Wykonawcy terenu budowy</w:t>
      </w:r>
    </w:p>
    <w:p w14:paraId="201B1FF0" w14:textId="77777777" w:rsidR="00F91A18" w:rsidRPr="00014476" w:rsidRDefault="00F91A18" w:rsidP="00F91A18">
      <w:pPr>
        <w:pStyle w:val="SafegeNormalny"/>
        <w:jc w:val="both"/>
        <w:rPr>
          <w:rStyle w:val="Uwydatnienie"/>
          <w:i w:val="0"/>
          <w:iCs w:val="0"/>
        </w:rPr>
      </w:pPr>
      <w:r w:rsidRPr="00014476">
        <w:rPr>
          <w:rStyle w:val="Uwydatnienie"/>
          <w:i w:val="0"/>
        </w:rPr>
        <w:t>- datę przekazania przez Zamawiającego dokumentacji projektowej,</w:t>
      </w:r>
    </w:p>
    <w:p w14:paraId="4BA50DBB" w14:textId="77777777" w:rsidR="00F91A18" w:rsidRPr="00014476" w:rsidRDefault="00F91A18" w:rsidP="00F91A18">
      <w:pPr>
        <w:pStyle w:val="SafegeNormalny"/>
        <w:jc w:val="both"/>
        <w:rPr>
          <w:rStyle w:val="Uwydatnienie"/>
          <w:i w:val="0"/>
          <w:iCs w:val="0"/>
        </w:rPr>
      </w:pPr>
      <w:r w:rsidRPr="00014476">
        <w:rPr>
          <w:rStyle w:val="Uwydatnienie"/>
          <w:i w:val="0"/>
        </w:rPr>
        <w:t>- datę uzgodnienia przez Inspektora Nadzoru harmonogramów robót,</w:t>
      </w:r>
    </w:p>
    <w:p w14:paraId="160CAD15" w14:textId="77777777" w:rsidR="00F91A18" w:rsidRPr="00014476" w:rsidRDefault="00F91A18" w:rsidP="00F91A18">
      <w:pPr>
        <w:pStyle w:val="SafegeNormalny"/>
        <w:jc w:val="both"/>
        <w:rPr>
          <w:rStyle w:val="Uwydatnienie"/>
          <w:i w:val="0"/>
          <w:iCs w:val="0"/>
        </w:rPr>
      </w:pPr>
      <w:r w:rsidRPr="00014476">
        <w:rPr>
          <w:rStyle w:val="Uwydatnienie"/>
          <w:i w:val="0"/>
        </w:rPr>
        <w:t>- terminy rozpoczęcia i zakończenia poszczególnych elementów robót,</w:t>
      </w:r>
    </w:p>
    <w:p w14:paraId="7F58B28D" w14:textId="77777777" w:rsidR="00F91A18" w:rsidRPr="00014476" w:rsidRDefault="00F91A18" w:rsidP="00F91A18">
      <w:pPr>
        <w:pStyle w:val="SafegeNormalny"/>
        <w:jc w:val="both"/>
        <w:rPr>
          <w:rStyle w:val="Uwydatnienie"/>
          <w:i w:val="0"/>
          <w:iCs w:val="0"/>
        </w:rPr>
      </w:pPr>
      <w:r w:rsidRPr="00014476">
        <w:rPr>
          <w:rStyle w:val="Uwydatnienie"/>
          <w:i w:val="0"/>
        </w:rPr>
        <w:t>- przebieg robót, trudności i przeszkody w ich prowadzeniu, okresy i przyczyny przerw w robotach,</w:t>
      </w:r>
    </w:p>
    <w:p w14:paraId="08C6C6B5" w14:textId="77777777" w:rsidR="00F91A18" w:rsidRPr="00014476" w:rsidRDefault="00F91A18" w:rsidP="00F91A18">
      <w:pPr>
        <w:pStyle w:val="SafegeNormalny"/>
        <w:jc w:val="both"/>
        <w:rPr>
          <w:rStyle w:val="Uwydatnienie"/>
          <w:i w:val="0"/>
          <w:iCs w:val="0"/>
        </w:rPr>
      </w:pPr>
      <w:r w:rsidRPr="00014476">
        <w:rPr>
          <w:rStyle w:val="Uwydatnienie"/>
          <w:i w:val="0"/>
        </w:rPr>
        <w:t>- uwagi i polecenia Inspektora Nadzoru,</w:t>
      </w:r>
    </w:p>
    <w:p w14:paraId="4CC1CE6B" w14:textId="77777777" w:rsidR="00F91A18" w:rsidRPr="00014476" w:rsidRDefault="00F91A18" w:rsidP="00F91A18">
      <w:pPr>
        <w:pStyle w:val="SafegeNormalny"/>
        <w:jc w:val="both"/>
        <w:rPr>
          <w:rStyle w:val="Uwydatnienie"/>
          <w:i w:val="0"/>
          <w:iCs w:val="0"/>
        </w:rPr>
      </w:pPr>
      <w:r w:rsidRPr="00014476">
        <w:rPr>
          <w:rStyle w:val="Uwydatnienie"/>
          <w:i w:val="0"/>
        </w:rPr>
        <w:t>- daty zarządzenia wstrzymania robót, z podaniem powodu,</w:t>
      </w:r>
    </w:p>
    <w:p w14:paraId="4218AF58" w14:textId="77777777" w:rsidR="00F91A18" w:rsidRPr="00014476" w:rsidRDefault="00F91A18" w:rsidP="00F91A18">
      <w:pPr>
        <w:pStyle w:val="SafegeNormalny"/>
        <w:jc w:val="both"/>
        <w:rPr>
          <w:rStyle w:val="Uwydatnienie"/>
          <w:i w:val="0"/>
          <w:iCs w:val="0"/>
        </w:rPr>
      </w:pPr>
      <w:r w:rsidRPr="00014476">
        <w:rPr>
          <w:rStyle w:val="Uwydatnienie"/>
          <w:i w:val="0"/>
        </w:rPr>
        <w:t>- zgłoszenia i daty odbiorów robót zanikających i ulegających zakryciu, częściowych i ostatecznych odbiorów robót,</w:t>
      </w:r>
    </w:p>
    <w:p w14:paraId="480B9FF4" w14:textId="77777777" w:rsidR="00F91A18" w:rsidRPr="00014476" w:rsidRDefault="00F91A18" w:rsidP="00F91A18">
      <w:pPr>
        <w:pStyle w:val="SafegeNormalny"/>
        <w:jc w:val="both"/>
        <w:rPr>
          <w:rStyle w:val="Uwydatnienie"/>
          <w:i w:val="0"/>
          <w:iCs w:val="0"/>
        </w:rPr>
      </w:pPr>
      <w:r w:rsidRPr="00014476">
        <w:rPr>
          <w:rStyle w:val="Uwydatnienie"/>
          <w:i w:val="0"/>
        </w:rPr>
        <w:t>- wyjaśnienia, uwagi i propozycje Wykonawcy,</w:t>
      </w:r>
    </w:p>
    <w:p w14:paraId="01043D72" w14:textId="77777777" w:rsidR="00F91A18" w:rsidRPr="00014476" w:rsidRDefault="00F91A18" w:rsidP="00F91A18">
      <w:pPr>
        <w:pStyle w:val="SafegeNormalny"/>
        <w:jc w:val="both"/>
        <w:rPr>
          <w:rStyle w:val="Uwydatnienie"/>
          <w:i w:val="0"/>
          <w:iCs w:val="0"/>
        </w:rPr>
      </w:pPr>
      <w:r w:rsidRPr="00014476">
        <w:rPr>
          <w:rStyle w:val="Uwydatnienie"/>
          <w:i w:val="0"/>
        </w:rPr>
        <w:t>- stan pogody i temperaturę powietrza w okresie wykonywania robót podlegających ograniczeniom lub wymaganiom szczególnym w związku z warunkami klimatycznymi,</w:t>
      </w:r>
    </w:p>
    <w:p w14:paraId="1AB5DDD0" w14:textId="77777777" w:rsidR="00F91A18" w:rsidRPr="00014476" w:rsidRDefault="00F91A18" w:rsidP="00F91A18">
      <w:pPr>
        <w:pStyle w:val="SafegeNormalny"/>
        <w:jc w:val="both"/>
        <w:rPr>
          <w:rStyle w:val="Uwydatnienie"/>
          <w:i w:val="0"/>
          <w:iCs w:val="0"/>
        </w:rPr>
      </w:pPr>
      <w:r w:rsidRPr="00014476">
        <w:rPr>
          <w:rStyle w:val="Uwydatnienie"/>
          <w:i w:val="0"/>
        </w:rPr>
        <w:t>- dane dotyczące czynności geodezyjnych (pomiarowych) dokonywanych przed i w trakcie wykonywania robót,</w:t>
      </w:r>
    </w:p>
    <w:p w14:paraId="4E0B2C29" w14:textId="77777777" w:rsidR="00F91A18" w:rsidRPr="00014476" w:rsidRDefault="00F91A18" w:rsidP="00F91A18">
      <w:pPr>
        <w:pStyle w:val="SafegeNormalny"/>
        <w:jc w:val="both"/>
        <w:rPr>
          <w:rStyle w:val="Uwydatnienie"/>
          <w:i w:val="0"/>
          <w:iCs w:val="0"/>
        </w:rPr>
      </w:pPr>
      <w:r w:rsidRPr="00014476">
        <w:rPr>
          <w:rStyle w:val="Uwydatnienie"/>
          <w:i w:val="0"/>
        </w:rPr>
        <w:t>- dane dotyczące sposobu wykonywania zabezpieczenia robót,</w:t>
      </w:r>
    </w:p>
    <w:p w14:paraId="1DA9FDB2" w14:textId="77777777" w:rsidR="00F91A18" w:rsidRPr="00014476" w:rsidRDefault="00F91A18" w:rsidP="00F91A18">
      <w:pPr>
        <w:pStyle w:val="SafegeNormalny"/>
        <w:jc w:val="both"/>
        <w:rPr>
          <w:rStyle w:val="Uwydatnienie"/>
          <w:i w:val="0"/>
          <w:iCs w:val="0"/>
        </w:rPr>
      </w:pPr>
      <w:r w:rsidRPr="00014476">
        <w:rPr>
          <w:rStyle w:val="Uwydatnienie"/>
          <w:i w:val="0"/>
        </w:rPr>
        <w:t>- dane dotyczące jakości materiałów, pobierania próbek oraz wyniki przeprowadzonych badan z podaniem, kto je przeprowadzał,</w:t>
      </w:r>
    </w:p>
    <w:p w14:paraId="1D765AE6" w14:textId="77777777" w:rsidR="00F91A18" w:rsidRPr="00014476" w:rsidRDefault="00F91A18" w:rsidP="00F91A18">
      <w:pPr>
        <w:pStyle w:val="SafegeNormalny"/>
        <w:jc w:val="both"/>
        <w:rPr>
          <w:rStyle w:val="Uwydatnienie"/>
          <w:i w:val="0"/>
          <w:iCs w:val="0"/>
        </w:rPr>
      </w:pPr>
      <w:r w:rsidRPr="00014476">
        <w:rPr>
          <w:rStyle w:val="Uwydatnienie"/>
          <w:i w:val="0"/>
        </w:rPr>
        <w:t>- wyniki prób poszczególnych elementów budowli z podaniem, kto je przeprowadzał,</w:t>
      </w:r>
    </w:p>
    <w:p w14:paraId="6089FD19" w14:textId="77777777" w:rsidR="00F91A18" w:rsidRPr="00014476" w:rsidRDefault="00F91A18" w:rsidP="00F91A18">
      <w:pPr>
        <w:pStyle w:val="SafegeNormalny"/>
        <w:jc w:val="both"/>
        <w:rPr>
          <w:rStyle w:val="Uwydatnienie"/>
          <w:i w:val="0"/>
          <w:iCs w:val="0"/>
        </w:rPr>
      </w:pPr>
      <w:r w:rsidRPr="00014476">
        <w:rPr>
          <w:rStyle w:val="Uwydatnienie"/>
          <w:i w:val="0"/>
        </w:rPr>
        <w:t>- inne istotne informacje o przebiegu robót.</w:t>
      </w:r>
    </w:p>
    <w:p w14:paraId="28BF963A" w14:textId="77777777" w:rsidR="00F91A18" w:rsidRPr="00014476" w:rsidRDefault="00F91A18" w:rsidP="00F91A18">
      <w:pPr>
        <w:pStyle w:val="SafegeNormalny"/>
        <w:jc w:val="both"/>
        <w:rPr>
          <w:rStyle w:val="Uwydatnienie"/>
          <w:i w:val="0"/>
        </w:rPr>
      </w:pPr>
      <w:r w:rsidRPr="00014476">
        <w:rPr>
          <w:rStyle w:val="Uwydatnienie"/>
          <w:i w:val="0"/>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strona umowy i nie ma uprawnień do wydawania poleceń Wykonawcy robót.</w:t>
      </w:r>
    </w:p>
    <w:p w14:paraId="58F3095C" w14:textId="77777777" w:rsidR="00F91A18" w:rsidRDefault="00F91A18" w:rsidP="00F91A18">
      <w:pPr>
        <w:pStyle w:val="SafegeNormalny"/>
        <w:jc w:val="both"/>
        <w:rPr>
          <w:rStyle w:val="Uwydatnienie"/>
        </w:rPr>
      </w:pPr>
    </w:p>
    <w:p w14:paraId="7EBAE389" w14:textId="77777777" w:rsidR="00F91A18" w:rsidRDefault="00F91A18" w:rsidP="00F91A18">
      <w:pPr>
        <w:pStyle w:val="SafegeAkapit-Podrozdzia"/>
        <w:rPr>
          <w:lang w:eastAsia="x-none"/>
        </w:rPr>
      </w:pPr>
      <w:bookmarkStart w:id="97" w:name="_Toc77592288"/>
      <w:r>
        <w:t>Książka obmiarów</w:t>
      </w:r>
      <w:bookmarkEnd w:id="97"/>
    </w:p>
    <w:p w14:paraId="62B80C28" w14:textId="7333C7E6" w:rsidR="00F91A18" w:rsidRDefault="00F91A18" w:rsidP="00F91A18">
      <w:pPr>
        <w:pStyle w:val="SafegeNormalny"/>
        <w:jc w:val="both"/>
      </w:pPr>
      <w:r w:rsidRPr="00002C3F">
        <w:t>Książka obmiarów stanowi dokument pozwalający na rozliczenie faktycznego postępu każdego z elementów robót.</w:t>
      </w:r>
      <w:r>
        <w:t xml:space="preserve"> </w:t>
      </w:r>
      <w:r w:rsidRPr="00002C3F">
        <w:t>Książka obmiarów będzie stosowana wyłącznie w p</w:t>
      </w:r>
      <w:r>
        <w:t xml:space="preserve">rzypadku opisanych w </w:t>
      </w:r>
      <w:r>
        <w:lastRenderedPageBreak/>
        <w:t>punkcie 2.7</w:t>
      </w:r>
      <w:r w:rsidRPr="00002C3F">
        <w:t xml:space="preserve"> niniejszej SWIOR</w:t>
      </w:r>
      <w:r w:rsidR="00C312B4">
        <w:t>B</w:t>
      </w:r>
      <w:r w:rsidRPr="00002C3F">
        <w:t>. Obmiary wykonanych robót przeprowadza się w sposób ciągły, w jednostkach przyjętych w uzgodnieniach dotyczących robót zamiennych i dodatkowych.</w:t>
      </w:r>
    </w:p>
    <w:p w14:paraId="49B75171" w14:textId="77777777" w:rsidR="00F91A18" w:rsidRPr="00002C3F" w:rsidRDefault="00F91A18" w:rsidP="00F91A18">
      <w:pPr>
        <w:pStyle w:val="SafegeNormalny"/>
        <w:jc w:val="both"/>
      </w:pPr>
    </w:p>
    <w:p w14:paraId="18BC4002" w14:textId="77777777" w:rsidR="00F91A18" w:rsidRDefault="00F91A18" w:rsidP="00F91A18">
      <w:pPr>
        <w:pStyle w:val="SafegeAkapit-Podrozdzia"/>
        <w:rPr>
          <w:lang w:eastAsia="x-none"/>
        </w:rPr>
      </w:pPr>
      <w:bookmarkStart w:id="98" w:name="_Toc77592289"/>
      <w:r>
        <w:t>Dokumenty laboratoryjne</w:t>
      </w:r>
      <w:bookmarkEnd w:id="98"/>
    </w:p>
    <w:p w14:paraId="08F04C0B" w14:textId="77777777" w:rsidR="00F91A18" w:rsidRDefault="00F91A18" w:rsidP="00F91A18">
      <w:pPr>
        <w:pStyle w:val="SafegeNormalny"/>
        <w:jc w:val="both"/>
      </w:pPr>
      <w:r w:rsidRPr="00014476">
        <w:t>Dzienniki laboratoryjne, deklaracje zgodności lub certyfikaty zgodności materiałów, orzeczenia o</w:t>
      </w:r>
      <w:r w:rsidRPr="00342EB9">
        <w:t xml:space="preserve"> jakości materiałów, recepty robocze i kontrolne wyniki badan Wykonawcy będą gromadzone w formie uzgodnionej przez Inspektora Nadzoru. Dokumenty te stanowią załączniki do odbioru robót. Ponadto będą udostępnione na każde życzenie Inspektora Nadzoru.</w:t>
      </w:r>
    </w:p>
    <w:p w14:paraId="05A20822" w14:textId="77777777" w:rsidR="00F91A18" w:rsidRDefault="00F91A18" w:rsidP="00F91A18">
      <w:pPr>
        <w:pStyle w:val="SafegeNormalny"/>
        <w:jc w:val="both"/>
      </w:pPr>
    </w:p>
    <w:p w14:paraId="341EB46E" w14:textId="77777777" w:rsidR="00F91A18" w:rsidRDefault="00F91A18" w:rsidP="00F91A18">
      <w:pPr>
        <w:pStyle w:val="SafegeAkapit-Podrozdzia"/>
        <w:rPr>
          <w:lang w:eastAsia="x-none"/>
        </w:rPr>
      </w:pPr>
      <w:bookmarkStart w:id="99" w:name="_Toc77592290"/>
      <w:r>
        <w:t>Pozostałe dokumenty budowy</w:t>
      </w:r>
      <w:bookmarkEnd w:id="99"/>
    </w:p>
    <w:p w14:paraId="18FC9CA8" w14:textId="77777777" w:rsidR="00F91A18" w:rsidRPr="00342EB9" w:rsidRDefault="00F91A18" w:rsidP="00F91A18">
      <w:pPr>
        <w:pStyle w:val="SafegeNormalny"/>
        <w:jc w:val="both"/>
      </w:pPr>
      <w:r w:rsidRPr="00342EB9">
        <w:t>Do dokumentów budowy zalicza się, następujące dokumenty:</w:t>
      </w:r>
    </w:p>
    <w:p w14:paraId="2E129174" w14:textId="77777777" w:rsidR="00F91A18" w:rsidRPr="00342EB9" w:rsidRDefault="00F91A18" w:rsidP="00F91A18">
      <w:pPr>
        <w:pStyle w:val="SafegeNormalny"/>
        <w:jc w:val="both"/>
      </w:pPr>
      <w:r w:rsidRPr="00342EB9">
        <w:t>a) pozwolenie na realizacje zadania budowlanego,</w:t>
      </w:r>
    </w:p>
    <w:p w14:paraId="1962E05E" w14:textId="77777777" w:rsidR="00F91A18" w:rsidRPr="00342EB9" w:rsidRDefault="00F91A18" w:rsidP="00F91A18">
      <w:pPr>
        <w:pStyle w:val="SafegeNormalny"/>
        <w:jc w:val="both"/>
      </w:pPr>
      <w:r w:rsidRPr="00342EB9">
        <w:t>b) protokoły przekazania terenu budowy,</w:t>
      </w:r>
    </w:p>
    <w:p w14:paraId="014625BB" w14:textId="77777777" w:rsidR="00F91A18" w:rsidRPr="00342EB9" w:rsidRDefault="00F91A18" w:rsidP="00F91A18">
      <w:pPr>
        <w:pStyle w:val="SafegeNormalny"/>
        <w:jc w:val="both"/>
      </w:pPr>
      <w:r w:rsidRPr="00342EB9">
        <w:t>c) umowy cywilno-prawne z osobami trzecimi i inne umowy cywilno-prawne,</w:t>
      </w:r>
    </w:p>
    <w:p w14:paraId="7B223785" w14:textId="77777777" w:rsidR="00F91A18" w:rsidRPr="00342EB9" w:rsidRDefault="00F91A18" w:rsidP="00F91A18">
      <w:pPr>
        <w:pStyle w:val="SafegeNormalny"/>
        <w:jc w:val="both"/>
      </w:pPr>
      <w:r w:rsidRPr="00342EB9">
        <w:t>d) protokoły odbioru robót,</w:t>
      </w:r>
    </w:p>
    <w:p w14:paraId="6AB8D92F" w14:textId="77777777" w:rsidR="00F91A18" w:rsidRPr="00342EB9" w:rsidRDefault="00F91A18" w:rsidP="00F91A18">
      <w:pPr>
        <w:pStyle w:val="SafegeNormalny"/>
        <w:jc w:val="both"/>
      </w:pPr>
      <w:r w:rsidRPr="00342EB9">
        <w:t>e) protokoły z narad i ustaleń,</w:t>
      </w:r>
    </w:p>
    <w:p w14:paraId="5070CCCB" w14:textId="77777777" w:rsidR="00F91A18" w:rsidRDefault="00F91A18" w:rsidP="00F91A18">
      <w:pPr>
        <w:pStyle w:val="SafegeNormalny"/>
        <w:jc w:val="both"/>
      </w:pPr>
      <w:r w:rsidRPr="00342EB9">
        <w:t>f) korespondencje na budowie.</w:t>
      </w:r>
    </w:p>
    <w:p w14:paraId="126D7718" w14:textId="77777777" w:rsidR="00F91A18" w:rsidRDefault="00F91A18" w:rsidP="00F91A18">
      <w:pPr>
        <w:pStyle w:val="SafegeNormalny"/>
        <w:jc w:val="both"/>
      </w:pPr>
    </w:p>
    <w:p w14:paraId="0C7E840D" w14:textId="77777777" w:rsidR="00F91A18" w:rsidRDefault="00F91A18" w:rsidP="00F91A18">
      <w:pPr>
        <w:pStyle w:val="SafegeAkapit-Podrozdzia"/>
        <w:rPr>
          <w:lang w:eastAsia="x-none"/>
        </w:rPr>
      </w:pPr>
      <w:bookmarkStart w:id="100" w:name="_Toc77592291"/>
      <w:r>
        <w:t>Przygotowanie dokumenty budowy</w:t>
      </w:r>
      <w:bookmarkEnd w:id="100"/>
    </w:p>
    <w:p w14:paraId="6C9CA044" w14:textId="77777777" w:rsidR="00F91A18" w:rsidRPr="00342EB9" w:rsidRDefault="00F91A18" w:rsidP="00F91A18">
      <w:pPr>
        <w:pStyle w:val="SafegeNormalny"/>
        <w:jc w:val="both"/>
      </w:pPr>
      <w:r w:rsidRPr="00342EB9">
        <w:t>Dokumenty budowy będą przechowywane na terenie budowy w miejscu odpowiednio zabezpieczonym. Dokumenty o szczególnym znaczeniu dla Zamawiającego (np. oryginały umów cywilno-prawnych) mogą być przechowywane w siedzibie Zamawiającego i wypożyczane (o ile wystąpi taka potrzeba) Wykonawcy za pokwitowaniem.</w:t>
      </w:r>
      <w:r>
        <w:t xml:space="preserve"> </w:t>
      </w:r>
      <w:r w:rsidRPr="00342EB9">
        <w:t>Zaginiecie któregokolwiek z dokumentów budowy spowoduje jego natychmiastowe odtworzenie w formie</w:t>
      </w:r>
      <w:r>
        <w:t xml:space="preserve"> </w:t>
      </w:r>
      <w:r w:rsidRPr="00342EB9">
        <w:t>przewidzianej prawem.</w:t>
      </w:r>
    </w:p>
    <w:p w14:paraId="4FBD3DB9" w14:textId="36DABA80" w:rsidR="00F91A18" w:rsidRDefault="00F91A18" w:rsidP="00F91A18">
      <w:pPr>
        <w:pStyle w:val="SafegeNormalny"/>
        <w:jc w:val="both"/>
      </w:pPr>
      <w:r w:rsidRPr="00342EB9">
        <w:t>Wszelkie dokumenty budowy będą zawsze dostępne dla Inspektora Nadzoru i przedstawiane do wglądu na życzenie Zamawiającego.</w:t>
      </w:r>
    </w:p>
    <w:p w14:paraId="00318EBB" w14:textId="77777777" w:rsidR="00CB49EE" w:rsidRPr="00342EB9" w:rsidRDefault="00CB49EE" w:rsidP="00F91A18">
      <w:pPr>
        <w:pStyle w:val="SafegeNormalny"/>
        <w:jc w:val="both"/>
      </w:pPr>
    </w:p>
    <w:p w14:paraId="29F5C723" w14:textId="77777777" w:rsidR="00F91A18" w:rsidRDefault="00F91A18" w:rsidP="00F91A18">
      <w:pPr>
        <w:pStyle w:val="SafegeAkapit-Rozdzia"/>
      </w:pPr>
      <w:bookmarkStart w:id="101" w:name="_Toc77592292"/>
      <w:r w:rsidRPr="00312166">
        <w:t>Kontrola Jakości ROBÓT</w:t>
      </w:r>
      <w:bookmarkEnd w:id="101"/>
    </w:p>
    <w:p w14:paraId="54E556E4" w14:textId="77777777" w:rsidR="00F91A18" w:rsidRPr="00312166" w:rsidRDefault="00F91A18" w:rsidP="00F91A18">
      <w:pPr>
        <w:pStyle w:val="SafegeNormalny"/>
      </w:pPr>
    </w:p>
    <w:p w14:paraId="7D43461C" w14:textId="77777777" w:rsidR="00F91A18" w:rsidRPr="00312166" w:rsidRDefault="00F91A18" w:rsidP="00F91A18">
      <w:pPr>
        <w:pStyle w:val="SafegeAkapit-Podrozdzia"/>
        <w:rPr>
          <w:lang w:eastAsia="x-none"/>
        </w:rPr>
      </w:pPr>
      <w:bookmarkStart w:id="102" w:name="_Toc77592293"/>
      <w:r>
        <w:t>Ogólne zasady kontroli jakości robót</w:t>
      </w:r>
      <w:bookmarkEnd w:id="102"/>
      <w:r>
        <w:t xml:space="preserve">  </w:t>
      </w:r>
    </w:p>
    <w:p w14:paraId="18E5A5D9" w14:textId="77777777" w:rsidR="00F91A18" w:rsidRPr="00DE7A62" w:rsidRDefault="00F91A18" w:rsidP="00F91A18">
      <w:pPr>
        <w:pStyle w:val="SafegeNormalny"/>
        <w:jc w:val="both"/>
      </w:pPr>
      <w:r w:rsidRPr="00DE7A62">
        <w:t xml:space="preserve">Wykonawca jest odpowiedzialny za pełną kontrolę jakości robót i stosowanych </w:t>
      </w:r>
      <w:r w:rsidRPr="00DE7A62">
        <w:rPr>
          <w:spacing w:val="-1"/>
        </w:rPr>
        <w:t xml:space="preserve">materiałów. Wykonawca będzie przeprowadzać kontrolę materiałów oraz robót z </w:t>
      </w:r>
      <w:r w:rsidRPr="00DE7A62">
        <w:t>częstotliwością zapewniającą stwierdzenie, że roboty wykonano zgodnie z wymaganiami dokumentacji projektowej i Specyf</w:t>
      </w:r>
      <w:r w:rsidRPr="00DE7A62">
        <w:rPr>
          <w:color w:val="008000"/>
        </w:rPr>
        <w:t>i</w:t>
      </w:r>
      <w:r w:rsidRPr="00DE7A62">
        <w:t>kacji Technicznej.</w:t>
      </w:r>
    </w:p>
    <w:p w14:paraId="3D182B1B" w14:textId="77777777" w:rsidR="00F91A18" w:rsidRPr="00DE7A62" w:rsidRDefault="00F91A18" w:rsidP="00F91A18">
      <w:pPr>
        <w:pStyle w:val="SafegeNormalny"/>
        <w:jc w:val="both"/>
      </w:pPr>
      <w:r w:rsidRPr="00DE7A62">
        <w:t>Celem kontroli robót będzie takie sterowanie ich przygotowaniem i wykonaniem, aby osiągnąć założoną jakość robót.</w:t>
      </w:r>
    </w:p>
    <w:p w14:paraId="633A8A44" w14:textId="77777777" w:rsidR="00F91A18" w:rsidRPr="00DE7A62" w:rsidRDefault="00F91A18" w:rsidP="00F91A18">
      <w:pPr>
        <w:pStyle w:val="SafegeNormalny"/>
        <w:jc w:val="both"/>
      </w:pPr>
      <w:r w:rsidRPr="00DE7A62">
        <w:t>Wykonawca jest odpowiedzialny za pełna kontrole robót i jakości materiałów. Wykonawca zapewni odpowiedni</w:t>
      </w:r>
      <w:r>
        <w:t xml:space="preserve"> </w:t>
      </w:r>
      <w:r w:rsidRPr="00DE7A62">
        <w:t>system kontroli, włączając personel, laboratorium, sprzęt, zaopatrzenie i wszystkie urządzenia niezbędne do pobierania próbek i badan materiałów oraz robót.</w:t>
      </w:r>
    </w:p>
    <w:p w14:paraId="57D73C47" w14:textId="77777777" w:rsidR="00F91A18" w:rsidRPr="00DE7A62" w:rsidRDefault="00F91A18" w:rsidP="00F91A18">
      <w:pPr>
        <w:pStyle w:val="SafegeNormalny"/>
        <w:jc w:val="both"/>
      </w:pPr>
      <w:r w:rsidRPr="00DE7A62">
        <w:t>Przed zatwierdzeniem systemu kontroli Inspektor Nadzoru może zażądać od Wykonawcy przeprowadzenia badan w celu zademonstrowania, że poziom ich wykonywania jest zadowalający.</w:t>
      </w:r>
    </w:p>
    <w:p w14:paraId="77304702" w14:textId="7E3C87D4" w:rsidR="00F91A18" w:rsidRPr="00DE7A62" w:rsidRDefault="00F91A18" w:rsidP="00F91A18">
      <w:pPr>
        <w:pStyle w:val="SafegeNormalny"/>
        <w:jc w:val="both"/>
      </w:pPr>
      <w:r w:rsidRPr="00DE7A62">
        <w:lastRenderedPageBreak/>
        <w:t>Wykonawca będzie przeprowadzać pomiary i badania materiałów oraz robót z częstotliwością zapewniającą</w:t>
      </w:r>
      <w:r>
        <w:t xml:space="preserve"> </w:t>
      </w:r>
      <w:r w:rsidRPr="00DE7A62">
        <w:t>stwierdzenie, że roboty wykonano zgodnie z wymaganiami zawartymi w dokumentacji projektowej i STWIOR</w:t>
      </w:r>
      <w:r w:rsidR="00C312B4">
        <w:t>B</w:t>
      </w:r>
    </w:p>
    <w:p w14:paraId="1221020E" w14:textId="77777777" w:rsidR="00F91A18" w:rsidRPr="00DE7A62" w:rsidRDefault="00F91A18" w:rsidP="00F91A18">
      <w:pPr>
        <w:pStyle w:val="SafegeNormalny"/>
        <w:jc w:val="both"/>
      </w:pPr>
      <w:r w:rsidRPr="00DE7A62">
        <w:t>Minimalne wymagania, co do zakresu badan i ich częstotliwość są określone w STWIOR, normach i wytycznych.</w:t>
      </w:r>
    </w:p>
    <w:p w14:paraId="17587CF9" w14:textId="77777777" w:rsidR="00F91A18" w:rsidRPr="00DE7A62" w:rsidRDefault="00F91A18" w:rsidP="00F91A18">
      <w:pPr>
        <w:pStyle w:val="SafegeNormalny"/>
        <w:jc w:val="both"/>
      </w:pPr>
      <w:r w:rsidRPr="00DE7A62">
        <w:t>W przypadku, gdy nie zostały one tam określone, Inspektor Nadzoru ustali, jaki zakres kontroli jest konieczny, aby zapewnić wykonanie robót zgodnie z umową.</w:t>
      </w:r>
    </w:p>
    <w:p w14:paraId="38BF248A" w14:textId="77777777" w:rsidR="00F91A18" w:rsidRPr="00DE7A62" w:rsidRDefault="00F91A18" w:rsidP="00F91A18">
      <w:pPr>
        <w:pStyle w:val="SafegeNormalny"/>
        <w:jc w:val="both"/>
      </w:pPr>
      <w:r w:rsidRPr="00DE7A62">
        <w:t>Wykonawca dostarczy Inspektorowi Nadzoru świadectwa, że wszystkie stosowane urządzenia i sprzęt badawczy</w:t>
      </w:r>
      <w:r>
        <w:t xml:space="preserve"> </w:t>
      </w:r>
      <w:r w:rsidRPr="00DE7A62">
        <w:t>posiadają ważna legalizacje, zostały prawidłowo wykalibrowane i odpowiadają wymaganiom norm określających procedury badan.</w:t>
      </w:r>
    </w:p>
    <w:p w14:paraId="17E991EF" w14:textId="77777777" w:rsidR="00F91A18" w:rsidRPr="00DE7A62" w:rsidRDefault="00F91A18" w:rsidP="00F91A18">
      <w:pPr>
        <w:pStyle w:val="SafegeNormalny"/>
        <w:jc w:val="both"/>
      </w:pPr>
      <w:r w:rsidRPr="00DE7A62">
        <w:t>Inspektor Nadzoru będzie mieć nieograniczony dostęp na teren robót, do pomieszczeń magazynowych i innych, w celu inspekcji.</w:t>
      </w:r>
    </w:p>
    <w:p w14:paraId="76904275" w14:textId="77777777" w:rsidR="00F91A18" w:rsidRPr="00DE7A62" w:rsidRDefault="00F91A18" w:rsidP="00F91A18">
      <w:pPr>
        <w:pStyle w:val="SafegeNormalny"/>
        <w:jc w:val="both"/>
      </w:pPr>
      <w:r w:rsidRPr="00DE7A62">
        <w:t>Inspektor Nadzoru będzie przekazywać Wykonawcy pisemne informacje o jakichkolwiek niedociągnięciach</w:t>
      </w:r>
      <w:r>
        <w:t xml:space="preserve"> </w:t>
      </w:r>
      <w:r w:rsidRPr="00DE7A62">
        <w:t>dotyczących, sprzętu, materiałów, pracy personelu lub metod pomiarowych oraz jakości wykonania robót. Jeżeli</w:t>
      </w:r>
      <w:r>
        <w:t xml:space="preserve"> </w:t>
      </w:r>
      <w:r w:rsidRPr="00DE7A62">
        <w:t>niedociągnięcia te będą tak poważne, że mogą wpłynąć ujemnie na wyniki badan, Inspektor Nadzoru natychmiast wstrzyma użycie do robót badanych materiałów i dopuści je do użycia dopiero wtedy, gdy niedociągnięcia w pracy Wykonawcy zostaną usunięte i stwierdzona zostanie odpowiednia jakość tych materiałów lub prac.</w:t>
      </w:r>
    </w:p>
    <w:p w14:paraId="17526B08" w14:textId="77777777" w:rsidR="00F91A18" w:rsidRPr="00F53F92" w:rsidRDefault="00F91A18" w:rsidP="00F91A18">
      <w:pPr>
        <w:pStyle w:val="SafegeNormalny"/>
      </w:pPr>
      <w:r w:rsidRPr="00DE7A62">
        <w:t>Wszystkie koszty związane z organizowaniem i prowadzeniem bada</w:t>
      </w:r>
      <w:r>
        <w:t>ń</w:t>
      </w:r>
      <w:r w:rsidRPr="00DE7A62">
        <w:t xml:space="preserve"> materiałów </w:t>
      </w:r>
      <w:r w:rsidRPr="00F53F92">
        <w:t>ponosi Wykonawca.</w:t>
      </w:r>
    </w:p>
    <w:p w14:paraId="4FE0D45E" w14:textId="77777777" w:rsidR="00F91A18" w:rsidRDefault="00F91A18" w:rsidP="00F91A18">
      <w:pPr>
        <w:pStyle w:val="SafegeNormalny"/>
      </w:pPr>
      <w:r w:rsidRPr="00F53F92">
        <w:t>Uwaga: przez sprawdzenie "na zgodność z Dokumentacją Projektową" należy rozumieć sprawdzenie wszystkich elementów przedstawionych liczbami (np. domiar) lub symbolami (np. typ kabla, nr studni, nr kabla) na rysunkach projektowych.</w:t>
      </w:r>
    </w:p>
    <w:p w14:paraId="7F3FF868" w14:textId="77777777" w:rsidR="00F91A18" w:rsidRPr="00F53F92" w:rsidRDefault="00F91A18" w:rsidP="00F91A18">
      <w:pPr>
        <w:pStyle w:val="SafegeNormalny"/>
      </w:pPr>
    </w:p>
    <w:p w14:paraId="54299AF3" w14:textId="77777777" w:rsidR="00F91A18" w:rsidRPr="00312166" w:rsidRDefault="00F91A18" w:rsidP="00F91A18">
      <w:pPr>
        <w:pStyle w:val="SafegeAkapit-Podrozdzia"/>
        <w:rPr>
          <w:lang w:eastAsia="x-none"/>
        </w:rPr>
      </w:pPr>
      <w:bookmarkStart w:id="103" w:name="_Toc77592294"/>
      <w:r>
        <w:t>Kanalizacja teletechniczna</w:t>
      </w:r>
      <w:bookmarkEnd w:id="103"/>
      <w:r>
        <w:t xml:space="preserve">  </w:t>
      </w:r>
    </w:p>
    <w:p w14:paraId="5B2A4F24" w14:textId="77777777" w:rsidR="00F91A18" w:rsidRPr="00703D42" w:rsidRDefault="00F91A18" w:rsidP="00F91A18">
      <w:pPr>
        <w:pStyle w:val="SafegeNormalny"/>
        <w:ind w:left="-227"/>
        <w:jc w:val="both"/>
      </w:pPr>
      <w:bookmarkStart w:id="104" w:name="_Toc525554905"/>
      <w:bookmarkEnd w:id="12"/>
      <w:r w:rsidRPr="00703D42">
        <w:t>Kontrola jakości wykonania kanalizacji teletechnicznej polega na sprawdzeniu:</w:t>
      </w:r>
    </w:p>
    <w:p w14:paraId="012B0361" w14:textId="77777777" w:rsidR="00F91A18" w:rsidRDefault="00F91A18" w:rsidP="00F91A18">
      <w:pPr>
        <w:pStyle w:val="SafegeNormalny"/>
        <w:ind w:left="-227"/>
      </w:pPr>
      <w:r>
        <w:t xml:space="preserve">- </w:t>
      </w:r>
      <w:r w:rsidRPr="00703D42">
        <w:t xml:space="preserve">trasy kanalizacji przez oględziny uporządkowania terenu wzdłuż ciągów kanalizacji w </w:t>
      </w:r>
    </w:p>
    <w:p w14:paraId="6A2D57E8" w14:textId="77777777" w:rsidR="00F91A18" w:rsidRPr="00703D42" w:rsidRDefault="00F91A18" w:rsidP="00F91A18">
      <w:pPr>
        <w:pStyle w:val="SafegeNormalny"/>
        <w:ind w:firstLine="0"/>
      </w:pPr>
      <w:r>
        <w:t xml:space="preserve">   </w:t>
      </w:r>
      <w:r w:rsidRPr="00703D42">
        <w:t xml:space="preserve">miejscach </w:t>
      </w:r>
      <w:proofErr w:type="spellStart"/>
      <w:r w:rsidRPr="00703D42">
        <w:t>studzien</w:t>
      </w:r>
      <w:proofErr w:type="spellEnd"/>
      <w:r w:rsidRPr="00703D42">
        <w:t xml:space="preserve"> kablowych,</w:t>
      </w:r>
    </w:p>
    <w:p w14:paraId="68925DE9" w14:textId="77777777" w:rsidR="00F91A18" w:rsidRPr="00703D42" w:rsidRDefault="00F91A18" w:rsidP="00F91A18">
      <w:pPr>
        <w:pStyle w:val="SafegeNormalny"/>
        <w:ind w:left="-227"/>
      </w:pPr>
      <w:r>
        <w:t xml:space="preserve">- </w:t>
      </w:r>
      <w:r w:rsidRPr="00703D42">
        <w:t>przebiegu kanalizacji na zgodność z Dokumentacją Projektową,</w:t>
      </w:r>
    </w:p>
    <w:p w14:paraId="522997E6" w14:textId="77777777" w:rsidR="00F91A18" w:rsidRDefault="00F91A18" w:rsidP="00F91A18">
      <w:pPr>
        <w:pStyle w:val="SafegeNormalny"/>
        <w:ind w:left="-227"/>
      </w:pPr>
      <w:r>
        <w:t xml:space="preserve">- </w:t>
      </w:r>
      <w:r w:rsidRPr="00703D42">
        <w:t xml:space="preserve">prawidłowość wykonania ciągów kanalizacji polegającej na sprawdzeniu drożności rur, </w:t>
      </w:r>
    </w:p>
    <w:p w14:paraId="20B52DBF" w14:textId="77777777" w:rsidR="00F91A18" w:rsidRDefault="00F91A18" w:rsidP="00F91A18">
      <w:pPr>
        <w:pStyle w:val="SafegeNormalny"/>
        <w:ind w:left="-227"/>
      </w:pPr>
      <w:r>
        <w:t xml:space="preserve">- </w:t>
      </w:r>
      <w:r w:rsidRPr="00703D42">
        <w:t>wykonania skrzyżowań z obiektami,</w:t>
      </w:r>
      <w:r>
        <w:t xml:space="preserve"> </w:t>
      </w:r>
      <w:r w:rsidRPr="00703D42">
        <w:t xml:space="preserve">prawidłowości budowy studni kablowych polegającej </w:t>
      </w:r>
    </w:p>
    <w:p w14:paraId="61A8AE09" w14:textId="77777777" w:rsidR="00F91A18" w:rsidRDefault="00F91A18" w:rsidP="00F91A18">
      <w:pPr>
        <w:pStyle w:val="SafegeNormalny"/>
        <w:ind w:left="-227"/>
      </w:pPr>
      <w:r>
        <w:t xml:space="preserve">  </w:t>
      </w:r>
      <w:r w:rsidRPr="00703D42">
        <w:t>na sprawdzeniu wymagań normy BN-85/8984-01.</w:t>
      </w:r>
    </w:p>
    <w:p w14:paraId="1F296B35" w14:textId="77777777" w:rsidR="00F91A18" w:rsidRDefault="00F91A18" w:rsidP="00F91A18">
      <w:pPr>
        <w:pStyle w:val="SafegeNormalny"/>
        <w:ind w:left="-227"/>
      </w:pPr>
    </w:p>
    <w:p w14:paraId="1302A53A" w14:textId="77777777" w:rsidR="00F91A18" w:rsidRPr="00312166" w:rsidRDefault="00F91A18" w:rsidP="00F91A18">
      <w:pPr>
        <w:pStyle w:val="SafegeAkapit-Podrozdzia"/>
        <w:rPr>
          <w:lang w:eastAsia="x-none"/>
        </w:rPr>
      </w:pPr>
      <w:bookmarkStart w:id="105" w:name="_Toc77592295"/>
      <w:r>
        <w:t>Zasady wykonania kontroli robót</w:t>
      </w:r>
      <w:bookmarkEnd w:id="105"/>
      <w:r>
        <w:t xml:space="preserve"> </w:t>
      </w:r>
    </w:p>
    <w:p w14:paraId="678954CB" w14:textId="748BFE5D" w:rsidR="00F91A18" w:rsidRPr="001578AA" w:rsidRDefault="00F91A18" w:rsidP="00F91A18">
      <w:pPr>
        <w:pStyle w:val="SafegeNormalny"/>
        <w:jc w:val="both"/>
      </w:pPr>
      <w:r w:rsidRPr="001578AA">
        <w:t>Wykonawca robót ma obowiązek wykonania pełnego zakresu badan na budowie w celu wykazania Inspektorowi</w:t>
      </w:r>
      <w:r>
        <w:t xml:space="preserve"> </w:t>
      </w:r>
      <w:r w:rsidRPr="001578AA">
        <w:t>zgodności dostarczonych materiałów i realizowanych robót z Projektem Technicznym oraz wymaganiami STWIOR</w:t>
      </w:r>
      <w:r w:rsidR="00DB13ED">
        <w:t>B</w:t>
      </w:r>
      <w:r w:rsidRPr="001578AA">
        <w:t>. Po wykonaniu badania Wykonawca przedstawia na piśmie wyniki badan do akceptacji Inspektorowi Nadzoru. Wykonawca powiadamia Inspektora Nadzoru pisemnie o zakończeniu każdej roboty zanikającej, która może kontynuować dopiero po pisemnej akceptacji odbioru przez Inspektora Nadzoru.</w:t>
      </w:r>
    </w:p>
    <w:p w14:paraId="1A86EED4" w14:textId="77777777" w:rsidR="00F91A18" w:rsidRPr="001578AA" w:rsidRDefault="00F91A18" w:rsidP="00F91A18">
      <w:pPr>
        <w:pStyle w:val="SafegeNormalny"/>
        <w:jc w:val="both"/>
      </w:pPr>
      <w:r w:rsidRPr="001578AA">
        <w:t>Telekomunikacyjne linie kablowe światłowodowe (</w:t>
      </w:r>
      <w:r>
        <w:t xml:space="preserve">kanalizacja kablowa, </w:t>
      </w:r>
      <w:r w:rsidRPr="001578AA">
        <w:t>rurociągi kablowe i kable światłowodowe) podlegają sprawdzeniu:</w:t>
      </w:r>
    </w:p>
    <w:p w14:paraId="4584F0E4" w14:textId="77777777" w:rsidR="00F91A18" w:rsidRPr="00703D42" w:rsidRDefault="00F91A18" w:rsidP="00F91A18">
      <w:pPr>
        <w:pStyle w:val="SafegeNormalny"/>
        <w:jc w:val="both"/>
        <w:rPr>
          <w:color w:val="000000"/>
          <w:szCs w:val="24"/>
        </w:rPr>
      </w:pPr>
      <w:r w:rsidRPr="00703D42">
        <w:rPr>
          <w:color w:val="000000"/>
          <w:szCs w:val="24"/>
        </w:rPr>
        <w:t xml:space="preserve">trasy kanalizacji przez oględziny uporządkowania terenu wzdłuż ciągów kanalizacji w miejscach </w:t>
      </w:r>
      <w:proofErr w:type="spellStart"/>
      <w:r w:rsidRPr="00703D42">
        <w:rPr>
          <w:color w:val="000000"/>
          <w:szCs w:val="24"/>
        </w:rPr>
        <w:t>studzien</w:t>
      </w:r>
      <w:proofErr w:type="spellEnd"/>
      <w:r w:rsidRPr="00703D42">
        <w:rPr>
          <w:color w:val="000000"/>
          <w:szCs w:val="24"/>
        </w:rPr>
        <w:t xml:space="preserve"> kablowych,</w:t>
      </w:r>
    </w:p>
    <w:p w14:paraId="181A254F" w14:textId="77777777" w:rsidR="00F91A18" w:rsidRPr="001578AA" w:rsidRDefault="00F91A18" w:rsidP="00F91A18">
      <w:pPr>
        <w:pStyle w:val="SafegeNormalny"/>
        <w:jc w:val="both"/>
        <w:rPr>
          <w:color w:val="000000"/>
          <w:szCs w:val="24"/>
        </w:rPr>
      </w:pPr>
      <w:r w:rsidRPr="001578AA">
        <w:rPr>
          <w:color w:val="000000"/>
          <w:szCs w:val="24"/>
        </w:rPr>
        <w:lastRenderedPageBreak/>
        <w:t>skrzyżowań i zbliżeń z innym uzbrojeniem</w:t>
      </w:r>
    </w:p>
    <w:p w14:paraId="3E16104E" w14:textId="77777777" w:rsidR="00F91A18" w:rsidRPr="001578AA" w:rsidRDefault="00F91A18" w:rsidP="00F91A18">
      <w:pPr>
        <w:pStyle w:val="SafegeNormalny"/>
        <w:jc w:val="both"/>
        <w:rPr>
          <w:color w:val="000000"/>
          <w:szCs w:val="24"/>
        </w:rPr>
      </w:pPr>
      <w:r w:rsidRPr="001578AA">
        <w:rPr>
          <w:color w:val="000000"/>
          <w:szCs w:val="24"/>
        </w:rPr>
        <w:t>ochrony powłoki kabli</w:t>
      </w:r>
    </w:p>
    <w:p w14:paraId="6F7C5A8C" w14:textId="77777777" w:rsidR="00F91A18" w:rsidRPr="001578AA" w:rsidRDefault="00F91A18" w:rsidP="00F91A18">
      <w:pPr>
        <w:pStyle w:val="SafegeNormalny"/>
        <w:jc w:val="both"/>
        <w:rPr>
          <w:color w:val="000000"/>
          <w:szCs w:val="24"/>
        </w:rPr>
      </w:pPr>
      <w:r w:rsidRPr="001578AA">
        <w:rPr>
          <w:color w:val="000000"/>
          <w:szCs w:val="24"/>
        </w:rPr>
        <w:t>szczelności powłoki</w:t>
      </w:r>
    </w:p>
    <w:p w14:paraId="10AAA160" w14:textId="77777777" w:rsidR="00F91A18" w:rsidRDefault="00F91A18" w:rsidP="00F91A18">
      <w:pPr>
        <w:pStyle w:val="SafegeNormalny"/>
        <w:jc w:val="both"/>
        <w:rPr>
          <w:color w:val="000000"/>
          <w:szCs w:val="24"/>
        </w:rPr>
      </w:pPr>
      <w:r w:rsidRPr="001578AA">
        <w:rPr>
          <w:color w:val="000000"/>
          <w:szCs w:val="24"/>
        </w:rPr>
        <w:t>zabezpieczenia przed korozja</w:t>
      </w:r>
    </w:p>
    <w:p w14:paraId="7CFDA4BB" w14:textId="77777777" w:rsidR="00F91A18" w:rsidRPr="001578AA" w:rsidRDefault="00F91A18" w:rsidP="00F91A18">
      <w:pPr>
        <w:pStyle w:val="SafegeNormalny"/>
        <w:jc w:val="both"/>
        <w:rPr>
          <w:color w:val="000000"/>
          <w:szCs w:val="24"/>
        </w:rPr>
      </w:pPr>
      <w:r w:rsidRPr="00703D42">
        <w:rPr>
          <w:color w:val="000000"/>
          <w:szCs w:val="24"/>
        </w:rPr>
        <w:t>drożności rur</w:t>
      </w:r>
    </w:p>
    <w:p w14:paraId="29A5975E" w14:textId="77777777" w:rsidR="00F91A18" w:rsidRPr="001578AA" w:rsidRDefault="00F91A18" w:rsidP="00F91A18">
      <w:pPr>
        <w:pStyle w:val="SafegeNormalny"/>
        <w:jc w:val="both"/>
        <w:rPr>
          <w:color w:val="000000"/>
          <w:szCs w:val="24"/>
        </w:rPr>
      </w:pPr>
      <w:r w:rsidRPr="001578AA">
        <w:rPr>
          <w:color w:val="000000"/>
          <w:szCs w:val="24"/>
        </w:rPr>
        <w:t>prawidłowości budowy ciągów rurociągów, kanalizacji i studni kablowych</w:t>
      </w:r>
    </w:p>
    <w:p w14:paraId="50ACA752" w14:textId="77777777" w:rsidR="00F91A18" w:rsidRPr="001578AA" w:rsidRDefault="00F91A18" w:rsidP="00F91A18">
      <w:pPr>
        <w:pStyle w:val="SafegeNormalny"/>
        <w:jc w:val="both"/>
        <w:rPr>
          <w:color w:val="000000"/>
          <w:szCs w:val="24"/>
        </w:rPr>
      </w:pPr>
      <w:r w:rsidRPr="001578AA">
        <w:rPr>
          <w:color w:val="000000"/>
          <w:szCs w:val="24"/>
        </w:rPr>
        <w:t>montażu złączy</w:t>
      </w:r>
    </w:p>
    <w:p w14:paraId="0A9BDB25" w14:textId="77777777" w:rsidR="00F91A18" w:rsidRPr="001578AA" w:rsidRDefault="00F91A18" w:rsidP="00F91A18">
      <w:pPr>
        <w:pStyle w:val="SafegeNormalny"/>
        <w:jc w:val="both"/>
        <w:rPr>
          <w:color w:val="000000"/>
          <w:szCs w:val="24"/>
        </w:rPr>
      </w:pPr>
      <w:r w:rsidRPr="001578AA">
        <w:rPr>
          <w:color w:val="000000"/>
          <w:szCs w:val="24"/>
        </w:rPr>
        <w:t>pomiary elektryczne kabla sygnalizacyjno-lokalizacyjnego</w:t>
      </w:r>
    </w:p>
    <w:p w14:paraId="1832D291" w14:textId="77777777" w:rsidR="00F91A18" w:rsidRPr="001578AA" w:rsidRDefault="00F91A18" w:rsidP="00F91A18">
      <w:pPr>
        <w:pStyle w:val="SafegeNormalny"/>
        <w:jc w:val="both"/>
        <w:rPr>
          <w:color w:val="000000"/>
          <w:szCs w:val="24"/>
        </w:rPr>
      </w:pPr>
      <w:r w:rsidRPr="001578AA">
        <w:rPr>
          <w:color w:val="000000"/>
          <w:szCs w:val="24"/>
        </w:rPr>
        <w:t>określenie wskaźnika zagęszczenia zasypki kabli.</w:t>
      </w:r>
    </w:p>
    <w:p w14:paraId="70C4BA06" w14:textId="77777777" w:rsidR="00F91A18" w:rsidRDefault="00F91A18" w:rsidP="00F91A18">
      <w:pPr>
        <w:pStyle w:val="SafegeNormalny"/>
        <w:jc w:val="both"/>
        <w:rPr>
          <w:color w:val="000000"/>
          <w:szCs w:val="24"/>
        </w:rPr>
      </w:pPr>
      <w:r w:rsidRPr="001578AA">
        <w:rPr>
          <w:color w:val="000000"/>
          <w:szCs w:val="24"/>
        </w:rPr>
        <w:t>Pomiary kabla światłowodowego</w:t>
      </w:r>
    </w:p>
    <w:p w14:paraId="46215E9B" w14:textId="77777777" w:rsidR="00F91A18" w:rsidRPr="00703D42" w:rsidRDefault="00F91A18" w:rsidP="00F91A18">
      <w:pPr>
        <w:pStyle w:val="SafegeNormalny"/>
        <w:jc w:val="both"/>
        <w:rPr>
          <w:color w:val="000000"/>
          <w:szCs w:val="24"/>
        </w:rPr>
      </w:pPr>
      <w:r w:rsidRPr="00703D42">
        <w:rPr>
          <w:color w:val="000000"/>
          <w:szCs w:val="24"/>
        </w:rPr>
        <w:t>przebiegu kanalizacji na zgodność z Dokumentacją Projektową,</w:t>
      </w:r>
    </w:p>
    <w:p w14:paraId="093745D7" w14:textId="77777777" w:rsidR="00F91A18" w:rsidRDefault="00F91A18" w:rsidP="00F91A18">
      <w:pPr>
        <w:pStyle w:val="SafegeNormalny"/>
        <w:jc w:val="both"/>
        <w:rPr>
          <w:color w:val="000000"/>
          <w:szCs w:val="24"/>
        </w:rPr>
      </w:pPr>
      <w:r w:rsidRPr="00703D42">
        <w:rPr>
          <w:color w:val="000000"/>
          <w:szCs w:val="24"/>
        </w:rPr>
        <w:t xml:space="preserve">prawidłowości budowy studni kablowych polegającej na sprawdzeniu wymagań normy </w:t>
      </w:r>
    </w:p>
    <w:p w14:paraId="287F014E" w14:textId="77777777" w:rsidR="00F91A18" w:rsidRDefault="00F91A18" w:rsidP="00F91A18">
      <w:pPr>
        <w:pStyle w:val="SafegeNormalny"/>
        <w:jc w:val="both"/>
        <w:rPr>
          <w:color w:val="000000"/>
          <w:szCs w:val="24"/>
        </w:rPr>
      </w:pPr>
      <w:r w:rsidRPr="00703D42">
        <w:rPr>
          <w:color w:val="000000"/>
          <w:szCs w:val="24"/>
        </w:rPr>
        <w:t>BN-85/8984-01.</w:t>
      </w:r>
    </w:p>
    <w:p w14:paraId="2B61C9A8" w14:textId="77777777" w:rsidR="00F91A18" w:rsidRDefault="00F91A18" w:rsidP="00F91A18">
      <w:pPr>
        <w:pStyle w:val="SafegeNormalny"/>
        <w:jc w:val="both"/>
        <w:rPr>
          <w:color w:val="000000"/>
          <w:szCs w:val="24"/>
        </w:rPr>
      </w:pPr>
    </w:p>
    <w:p w14:paraId="6181EDF9" w14:textId="77777777" w:rsidR="00F91A18" w:rsidRPr="00312166" w:rsidRDefault="00F91A18" w:rsidP="00F91A18">
      <w:pPr>
        <w:pStyle w:val="SafegeAkapit-Podrozdzia"/>
        <w:rPr>
          <w:lang w:eastAsia="x-none"/>
        </w:rPr>
      </w:pPr>
      <w:bookmarkStart w:id="106" w:name="_Toc77592296"/>
      <w:r>
        <w:t>Badania i pomiary</w:t>
      </w:r>
      <w:bookmarkEnd w:id="106"/>
      <w:r>
        <w:t xml:space="preserve">   </w:t>
      </w:r>
    </w:p>
    <w:p w14:paraId="50934F49" w14:textId="39686233" w:rsidR="00F91A18" w:rsidRPr="00030B34" w:rsidRDefault="00F91A18" w:rsidP="00F91A18">
      <w:pPr>
        <w:pStyle w:val="SafegeNormalny"/>
        <w:jc w:val="both"/>
      </w:pPr>
      <w:r w:rsidRPr="00030B34">
        <w:t>Wszystkie badania i pomiary będą przeprowadzone zgodnie z wymaganiami norm. W przypadku, gdy normy nie</w:t>
      </w:r>
      <w:r>
        <w:t xml:space="preserve"> </w:t>
      </w:r>
      <w:r w:rsidRPr="00030B34">
        <w:t>obejmują jakiegokolwiek badania wymaganego w STWIOR</w:t>
      </w:r>
      <w:r w:rsidR="00DB13ED">
        <w:t>B</w:t>
      </w:r>
      <w:r w:rsidRPr="00030B34">
        <w:t>, stosować można wytyczne krajowe, albo inne procedury, zaakceptowane przez Inspektora Nadzoru.</w:t>
      </w:r>
    </w:p>
    <w:p w14:paraId="3E557797" w14:textId="77777777" w:rsidR="00F91A18" w:rsidRPr="00030B34" w:rsidRDefault="00F91A18" w:rsidP="00F91A18">
      <w:pPr>
        <w:pStyle w:val="SafegeNormalny"/>
        <w:jc w:val="both"/>
      </w:pPr>
      <w:r w:rsidRPr="00030B34">
        <w:t>Przed przystąpieniem do pomiarów lub badan, Wykonawca powiadomi Inspektora Nadzoru o rodzaju, miejscu i</w:t>
      </w:r>
      <w:r>
        <w:t xml:space="preserve"> </w:t>
      </w:r>
      <w:r w:rsidRPr="00030B34">
        <w:t>terminie pomiaru lub badania. Po wykonaniu pomiaru lub badania, Wykonawca przedstawi na piśmie ich wyniki do akceptacji Inspektora Nadzoru.</w:t>
      </w:r>
    </w:p>
    <w:p w14:paraId="6FD9AE0D" w14:textId="77777777" w:rsidR="00F91A18" w:rsidRDefault="00F91A18" w:rsidP="00F91A18">
      <w:pPr>
        <w:spacing w:before="40" w:after="40"/>
        <w:ind w:left="709"/>
        <w:rPr>
          <w:rFonts w:ascii="Arial" w:hAnsi="Arial" w:cs="Arial"/>
          <w:sz w:val="22"/>
          <w:szCs w:val="22"/>
        </w:rPr>
      </w:pPr>
    </w:p>
    <w:p w14:paraId="0CF70C88" w14:textId="77777777" w:rsidR="00F91A18" w:rsidRPr="00312166" w:rsidRDefault="00F91A18" w:rsidP="00F91A18">
      <w:pPr>
        <w:pStyle w:val="SafegeAkapit-Podrozdzia"/>
        <w:rPr>
          <w:lang w:eastAsia="x-none"/>
        </w:rPr>
      </w:pPr>
      <w:bookmarkStart w:id="107" w:name="_Toc77592297"/>
      <w:r>
        <w:t>Ocena wyników badań</w:t>
      </w:r>
      <w:bookmarkEnd w:id="107"/>
    </w:p>
    <w:p w14:paraId="7CA86EC8" w14:textId="77777777" w:rsidR="00F91A18" w:rsidRDefault="00F91A18" w:rsidP="00F91A18">
      <w:pPr>
        <w:pStyle w:val="SafegeNormalny"/>
      </w:pPr>
      <w:r w:rsidRPr="001578AA">
        <w:t>Przedstawioną do odbioru linię telekomunikacyjną należy uznać za wykonaną zgodnie z wymaganymi warunkami, jeżeli sprawdzenia i pomiary dały dodatni wynik. Elementy linii, które w wyniku przeprowadzonych badań otrzymały ocenę ujemną, powinny być wymienione lub poprawione i ponownie zgłoszone do odbioru</w:t>
      </w:r>
      <w:r>
        <w:t xml:space="preserve"> i akceptacji Inspektora Nadzoru</w:t>
      </w:r>
      <w:r w:rsidRPr="001578AA">
        <w:t>.</w:t>
      </w:r>
    </w:p>
    <w:p w14:paraId="64AEE365" w14:textId="77777777" w:rsidR="00F91A18" w:rsidRDefault="00F91A18" w:rsidP="00F91A18">
      <w:pPr>
        <w:spacing w:before="40" w:after="40"/>
        <w:ind w:left="709"/>
        <w:rPr>
          <w:rFonts w:ascii="Arial" w:hAnsi="Arial" w:cs="Arial"/>
          <w:sz w:val="22"/>
          <w:szCs w:val="22"/>
        </w:rPr>
      </w:pPr>
    </w:p>
    <w:p w14:paraId="24567388" w14:textId="77777777" w:rsidR="00F91A18" w:rsidRPr="00312166" w:rsidRDefault="00F91A18" w:rsidP="00F91A18">
      <w:pPr>
        <w:pStyle w:val="SafegeAkapit-Podrozdzia"/>
        <w:rPr>
          <w:lang w:eastAsia="x-none"/>
        </w:rPr>
      </w:pPr>
      <w:bookmarkStart w:id="108" w:name="_Toc77592298"/>
      <w:r>
        <w:t>Certyfikat i deklaracje</w:t>
      </w:r>
      <w:bookmarkEnd w:id="108"/>
    </w:p>
    <w:p w14:paraId="239AFA15" w14:textId="77777777" w:rsidR="00F91A18" w:rsidRPr="00030B34" w:rsidRDefault="00F91A18" w:rsidP="00F91A18">
      <w:pPr>
        <w:pStyle w:val="SafegeNormalny"/>
      </w:pPr>
      <w:r w:rsidRPr="00030B34">
        <w:t>Inspektor Nadzoru może dopuścić do użycia tylko te materiały, które posiadają:</w:t>
      </w:r>
    </w:p>
    <w:p w14:paraId="0B78AAA9" w14:textId="77777777" w:rsidR="00F91A18" w:rsidRPr="00030B34" w:rsidRDefault="00F91A18" w:rsidP="00F91A18">
      <w:pPr>
        <w:pStyle w:val="SafegeNormalny"/>
      </w:pPr>
      <w:r>
        <w:t xml:space="preserve">- </w:t>
      </w:r>
      <w:r w:rsidRPr="00030B34">
        <w:t>Certyfikat na znak bezpieczeństwa wykazujący, że zapewniono zgodność z kryteriami technicznymi określonymi na podstawie Polskich Norm, aprobat technicznych oraz właściwych przepisów i dokumentów technicznych,</w:t>
      </w:r>
    </w:p>
    <w:p w14:paraId="2F37BD42" w14:textId="39AA2CB2" w:rsidR="00F91A18" w:rsidRPr="00030B34" w:rsidRDefault="00F91A18" w:rsidP="00F91A18">
      <w:pPr>
        <w:pStyle w:val="SafegeNormalny"/>
      </w:pPr>
      <w:r>
        <w:t xml:space="preserve">- </w:t>
      </w:r>
      <w:r w:rsidRPr="00030B34">
        <w:t>Deklaracje zgodności lub certyfikat zgodności</w:t>
      </w:r>
      <w:r>
        <w:t xml:space="preserve"> z </w:t>
      </w:r>
      <w:r w:rsidRPr="00030B34">
        <w:rPr>
          <w:szCs w:val="24"/>
        </w:rPr>
        <w:t>Polsk</w:t>
      </w:r>
      <w:r>
        <w:rPr>
          <w:szCs w:val="24"/>
        </w:rPr>
        <w:t>ą</w:t>
      </w:r>
      <w:r w:rsidRPr="00030B34">
        <w:rPr>
          <w:szCs w:val="24"/>
        </w:rPr>
        <w:t xml:space="preserve"> Norma lub</w:t>
      </w:r>
      <w:r>
        <w:rPr>
          <w:szCs w:val="24"/>
        </w:rPr>
        <w:t xml:space="preserve"> a</w:t>
      </w:r>
      <w:r w:rsidRPr="00030B34">
        <w:rPr>
          <w:szCs w:val="24"/>
        </w:rPr>
        <w:t>probat</w:t>
      </w:r>
      <w:r>
        <w:rPr>
          <w:szCs w:val="24"/>
        </w:rPr>
        <w:t>ą</w:t>
      </w:r>
      <w:r w:rsidRPr="00030B34">
        <w:rPr>
          <w:szCs w:val="24"/>
        </w:rPr>
        <w:t xml:space="preserve"> techniczn</w:t>
      </w:r>
      <w:r>
        <w:rPr>
          <w:szCs w:val="24"/>
        </w:rPr>
        <w:t>ą</w:t>
      </w:r>
      <w:r w:rsidRPr="00030B34">
        <w:rPr>
          <w:szCs w:val="24"/>
        </w:rPr>
        <w:t>, w przypadku wyrobów, dla których nie ustanowiono Polskiej Normy, jeżeli nie są objęte</w:t>
      </w:r>
      <w:r>
        <w:rPr>
          <w:szCs w:val="24"/>
        </w:rPr>
        <w:t xml:space="preserve"> </w:t>
      </w:r>
      <w:r w:rsidRPr="00030B34">
        <w:t>certyfikacj</w:t>
      </w:r>
      <w:r>
        <w:t>ą</w:t>
      </w:r>
      <w:r w:rsidRPr="00030B34">
        <w:t xml:space="preserve"> i które spełniają wymogi STWIOR</w:t>
      </w:r>
      <w:r w:rsidR="00DB13ED">
        <w:t>B</w:t>
      </w:r>
      <w:r w:rsidRPr="00030B34">
        <w:t xml:space="preserve"> .</w:t>
      </w:r>
    </w:p>
    <w:p w14:paraId="086458BC" w14:textId="50818CB1" w:rsidR="00F91A18" w:rsidRPr="00030B34" w:rsidRDefault="00F91A18" w:rsidP="00F91A18">
      <w:pPr>
        <w:pStyle w:val="SafegeNormalny"/>
      </w:pPr>
      <w:r w:rsidRPr="00030B34">
        <w:t>W przypadku materiałów, dla których w/w. dokumenty są wymagane przez STWIOR</w:t>
      </w:r>
      <w:r w:rsidR="00DB13ED">
        <w:t>B</w:t>
      </w:r>
      <w:r w:rsidRPr="00030B34">
        <w:t>, każda partia dostarczona do robót będzie posiadać te dokumenty, określające w sposób jednoznaczny jej cechy.</w:t>
      </w:r>
    </w:p>
    <w:p w14:paraId="0CACC9EA" w14:textId="77777777" w:rsidR="00F91A18" w:rsidRPr="006E5691" w:rsidRDefault="00F91A18" w:rsidP="00F91A18">
      <w:pPr>
        <w:pStyle w:val="SafegeNormalny"/>
      </w:pPr>
      <w:r w:rsidRPr="00030B34">
        <w:t>Produkty przemysłowe musz</w:t>
      </w:r>
      <w:r>
        <w:t>ą</w:t>
      </w:r>
      <w:r w:rsidRPr="00030B34">
        <w:t xml:space="preserve"> posiadać ww. dokumenty wydane przez producenta, a w razie potrzeby </w:t>
      </w:r>
      <w:r>
        <w:t xml:space="preserve">być </w:t>
      </w:r>
      <w:r w:rsidRPr="00030B34">
        <w:t>poparte</w:t>
      </w:r>
      <w:r>
        <w:t xml:space="preserve"> </w:t>
      </w:r>
      <w:r w:rsidRPr="00030B34">
        <w:t>wynikami badan wykonanych przez niego. Kopie wyników tych badan będą dostarczone przez Wykonawcę</w:t>
      </w:r>
      <w:r>
        <w:t xml:space="preserve"> </w:t>
      </w:r>
      <w:r w:rsidRPr="00030B34">
        <w:t>Inspektorowi Nadzoru. Jakiekolwiek materiały, które nie spełniają tych wymagań będą odrzucone.</w:t>
      </w:r>
    </w:p>
    <w:p w14:paraId="5BCAD087" w14:textId="77777777" w:rsidR="00F91A18" w:rsidRDefault="00F91A18" w:rsidP="00F91A18">
      <w:pPr>
        <w:pStyle w:val="SafegeAkapit-Rozdzia"/>
      </w:pPr>
      <w:bookmarkStart w:id="109" w:name="_Toc77592299"/>
      <w:r>
        <w:lastRenderedPageBreak/>
        <w:t xml:space="preserve">OBMIARY </w:t>
      </w:r>
      <w:r w:rsidRPr="00312166">
        <w:t>ROBÓT</w:t>
      </w:r>
      <w:bookmarkEnd w:id="109"/>
    </w:p>
    <w:p w14:paraId="0EAE9F91" w14:textId="77777777" w:rsidR="00F91A18" w:rsidRPr="00D36837" w:rsidRDefault="00F91A18" w:rsidP="00F91A18">
      <w:pPr>
        <w:pStyle w:val="SafegeNormalny"/>
      </w:pPr>
    </w:p>
    <w:p w14:paraId="5C2C2CF4" w14:textId="77777777" w:rsidR="00F91A18" w:rsidRPr="00312166" w:rsidRDefault="00F91A18" w:rsidP="00F91A18">
      <w:pPr>
        <w:pStyle w:val="SafegeAkapit-Podrozdzia"/>
        <w:rPr>
          <w:lang w:eastAsia="x-none"/>
        </w:rPr>
      </w:pPr>
      <w:bookmarkStart w:id="110" w:name="_Toc77592300"/>
      <w:r>
        <w:t>Ogólne zasady obmiaru robót</w:t>
      </w:r>
      <w:bookmarkEnd w:id="110"/>
    </w:p>
    <w:p w14:paraId="25C57E15" w14:textId="77777777" w:rsidR="00F91A18" w:rsidRPr="002C0BFF" w:rsidRDefault="00F91A18" w:rsidP="00F91A18">
      <w:pPr>
        <w:pStyle w:val="SafegeNormalny"/>
        <w:jc w:val="both"/>
      </w:pPr>
      <w:r w:rsidRPr="002C0BFF">
        <w:t>Obmiar robót dotyczy jedynie robót dodatkowych i zamiennych, o ile są przewidziane w umowie, oraz pod</w:t>
      </w:r>
      <w:r>
        <w:t xml:space="preserve"> </w:t>
      </w:r>
      <w:r w:rsidRPr="002C0BFF">
        <w:t>warunkiem, że roboty te nie zostały poprzedzone sporządzeniem projektu wykonawczego i/lub kosztorysu</w:t>
      </w:r>
      <w:r>
        <w:t xml:space="preserve"> </w:t>
      </w:r>
      <w:r w:rsidRPr="002C0BFF">
        <w:t>(przedmiaru robót), a przed ich wykonaniem nie zostało uzgodnione ryczałtowe wynagrodzenie Wykonawcy.</w:t>
      </w:r>
    </w:p>
    <w:p w14:paraId="2482C59F" w14:textId="31A8DDAC" w:rsidR="00F91A18" w:rsidRPr="002C0BFF" w:rsidRDefault="00F91A18" w:rsidP="00F91A18">
      <w:pPr>
        <w:pStyle w:val="SafegeNormalny"/>
        <w:jc w:val="both"/>
      </w:pPr>
      <w:r w:rsidRPr="002C0BFF">
        <w:t>Obmiar robót będzie określać faktyczny zakres wykonywanych robót w jednostkach ustalonych w przedmiarach.</w:t>
      </w:r>
      <w:r>
        <w:t xml:space="preserve"> </w:t>
      </w:r>
      <w:r w:rsidRPr="002C0BFF">
        <w:t>Zakres ten będzie zgodny z dokumentacja projektowa, STWIOR</w:t>
      </w:r>
      <w:r w:rsidR="0018218D">
        <w:t>B</w:t>
      </w:r>
      <w:r w:rsidRPr="002C0BFF">
        <w:t>, wytycznymi Inspektora Nadzoru oraz uzgodnieniami z Zamawiającym, poczynionymi w wyniku pojawienia się konieczności wykonania tych robót, lub w wyniku dodatkowego zapotrzebowania zgłoszonego przez Zamawiającego.</w:t>
      </w:r>
      <w:r>
        <w:t xml:space="preserve"> </w:t>
      </w:r>
      <w:r w:rsidRPr="002C0BFF">
        <w:t>Obmiaru robót dokonuje Wykonawca po pisemnym powiadomieniu Inspektora Nadzoru o zakresie obmierzanych robót i terminie obmiaru, co najmniej 3 dni przed tym terminem. Wyniki obmiaru powinny być przekazane Inspektorowi Nadzoru na piśmie.</w:t>
      </w:r>
      <w:r>
        <w:t xml:space="preserve"> </w:t>
      </w:r>
      <w:r w:rsidRPr="002C0BFF">
        <w:t>Jakikolwiek błąd lub przeoczenie (opuszczenie) w przedmiarach lub gdzie indziej w STWIOR</w:t>
      </w:r>
      <w:r w:rsidR="0018218D">
        <w:t>B</w:t>
      </w:r>
      <w:r w:rsidRPr="002C0BFF">
        <w:t xml:space="preserve"> nie zwalnia Wykonawcy od obowiązku ukończenia robót. Błędne dane zostaną poprawione w/g instrukcji Inspektora Nadzoru na piśmie. Obmiar gotowych robót będzie przeprowadzony z częstością wymagana do płatności na rzecz Wykonawcy lub w innym czasie określonym w umowie lub oczekiwanym przez Wykonawcę </w:t>
      </w:r>
      <w:r>
        <w:t xml:space="preserve">i Inspektora Nadzoru. </w:t>
      </w:r>
      <w:r w:rsidRPr="002C0BFF">
        <w:t xml:space="preserve">Obmiar robót będzie określać faktyczny zakres wykonywanych robót, zgodnie z dokumentacją projektową, Specyfikacją Techniczną, w jednostkach ustalonych w kosztorysie. </w:t>
      </w:r>
    </w:p>
    <w:p w14:paraId="47E41E02" w14:textId="77777777" w:rsidR="00F91A18" w:rsidRPr="009D77FE" w:rsidRDefault="00F91A18" w:rsidP="00F91A18">
      <w:pPr>
        <w:rPr>
          <w:lang w:eastAsia="x-none"/>
        </w:rPr>
      </w:pPr>
    </w:p>
    <w:p w14:paraId="156003E0" w14:textId="77777777" w:rsidR="00F91A18" w:rsidRPr="00312166" w:rsidRDefault="00F91A18" w:rsidP="00F91A18">
      <w:pPr>
        <w:pStyle w:val="SafegeAkapit-Podrozdzia"/>
        <w:rPr>
          <w:lang w:eastAsia="x-none"/>
        </w:rPr>
      </w:pPr>
      <w:bookmarkStart w:id="111" w:name="_Toc77592301"/>
      <w:r>
        <w:t>Czas przeprowadzenia obmiaru</w:t>
      </w:r>
      <w:bookmarkEnd w:id="111"/>
    </w:p>
    <w:p w14:paraId="1F81775A" w14:textId="77777777" w:rsidR="00F91A18" w:rsidRPr="002C0BFF" w:rsidRDefault="00F91A18" w:rsidP="00F91A18">
      <w:pPr>
        <w:pStyle w:val="SafegeNormalny"/>
      </w:pPr>
      <w:r w:rsidRPr="002C0BFF">
        <w:t>Obmiary będą przeprowadzone przed ostatecznym odbiorem robót, a także w przypadku wystąpienia dłuższej przerwy w robotach. Obmiar robót zanikających przeprowadza się w czasie ich wykonywania. Obmiar robót podlegających zakryciu przeprowadza się przed ich zakryciem.</w:t>
      </w:r>
    </w:p>
    <w:p w14:paraId="44CC7C68" w14:textId="77777777" w:rsidR="00F91A18" w:rsidRDefault="00F91A18" w:rsidP="00F91A18">
      <w:pPr>
        <w:pStyle w:val="SafegeNormalny"/>
      </w:pPr>
      <w:r w:rsidRPr="002C0BFF">
        <w:t>Obmiar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73CD6AE9" w14:textId="77777777" w:rsidR="00F91A18" w:rsidRPr="002C0BFF" w:rsidRDefault="00F91A18" w:rsidP="00F91A18">
      <w:pPr>
        <w:pStyle w:val="SafegeNormalny"/>
      </w:pPr>
    </w:p>
    <w:p w14:paraId="2A8B5146" w14:textId="77777777" w:rsidR="00F91A18" w:rsidRPr="00312166" w:rsidRDefault="00F91A18" w:rsidP="00F91A18">
      <w:pPr>
        <w:pStyle w:val="SafegeAkapit-Podrozdzia"/>
        <w:rPr>
          <w:lang w:eastAsia="x-none"/>
        </w:rPr>
      </w:pPr>
      <w:bookmarkStart w:id="112" w:name="_Toc77592302"/>
      <w:r>
        <w:t>Jednostka obmiarowa</w:t>
      </w:r>
      <w:bookmarkEnd w:id="112"/>
    </w:p>
    <w:p w14:paraId="3DB9C22C" w14:textId="77777777" w:rsidR="00F91A18" w:rsidRPr="00703D42" w:rsidRDefault="00F91A18" w:rsidP="00F91A18">
      <w:pPr>
        <w:pStyle w:val="SafegeNormalny"/>
      </w:pPr>
      <w:r w:rsidRPr="00703D42">
        <w:t>Jednostką obmiarową robót związanych z wykonaniem robót teletechnicznych jest:</w:t>
      </w:r>
    </w:p>
    <w:p w14:paraId="1A5AE05D" w14:textId="77777777" w:rsidR="00F91A18" w:rsidRPr="00703D42" w:rsidRDefault="00F91A18" w:rsidP="00DB13ED">
      <w:pPr>
        <w:pStyle w:val="SafegeNormalny"/>
        <w:ind w:left="284" w:firstLine="0"/>
      </w:pPr>
      <w:r>
        <w:t xml:space="preserve">- </w:t>
      </w:r>
      <w:r w:rsidRPr="00703D42">
        <w:t xml:space="preserve">1 </w:t>
      </w:r>
      <w:proofErr w:type="spellStart"/>
      <w:r w:rsidRPr="00703D42">
        <w:t>szt</w:t>
      </w:r>
      <w:proofErr w:type="spellEnd"/>
      <w:r w:rsidRPr="00703D42">
        <w:t xml:space="preserve"> wykonania studni kablowych (wraz z montażem gardeł dodatkowych, montażem elementów mechanicznej ochrony przed ingerencją osób nieuprawnionych, wymianą ram i pokryw studni), </w:t>
      </w:r>
    </w:p>
    <w:p w14:paraId="2B5E031D" w14:textId="15B2043C" w:rsidR="00F91A18" w:rsidRDefault="00F91A18" w:rsidP="00F91A18">
      <w:pPr>
        <w:pStyle w:val="SafegeNormalny"/>
      </w:pPr>
      <w:r>
        <w:t xml:space="preserve">- </w:t>
      </w:r>
      <w:r w:rsidRPr="00703D42">
        <w:t>1 km/</w:t>
      </w:r>
      <w:proofErr w:type="spellStart"/>
      <w:r w:rsidRPr="00703D42">
        <w:t>otw</w:t>
      </w:r>
      <w:proofErr w:type="spellEnd"/>
      <w:r w:rsidRPr="00703D42">
        <w:t xml:space="preserve"> dla budowy kana</w:t>
      </w:r>
      <w:r>
        <w:t>lizacji kablowej wielootworowej.</w:t>
      </w:r>
    </w:p>
    <w:p w14:paraId="69592A5E" w14:textId="1E941BF1" w:rsidR="00DB13ED" w:rsidRDefault="00DB13ED" w:rsidP="00F91A18">
      <w:pPr>
        <w:pStyle w:val="SafegeNormalny"/>
      </w:pPr>
      <w:r>
        <w:t>- 1 km długości kabla</w:t>
      </w:r>
      <w:r>
        <w:t>.</w:t>
      </w:r>
    </w:p>
    <w:p w14:paraId="32514CE1" w14:textId="726D4539" w:rsidR="00CB49EE" w:rsidRDefault="00CB49EE" w:rsidP="00F91A18">
      <w:pPr>
        <w:pStyle w:val="SafegeNormalny"/>
      </w:pPr>
    </w:p>
    <w:p w14:paraId="65059E88" w14:textId="239FA6F1" w:rsidR="00CB49EE" w:rsidRDefault="00CB49EE" w:rsidP="00F91A18">
      <w:pPr>
        <w:pStyle w:val="SafegeNormalny"/>
      </w:pPr>
    </w:p>
    <w:p w14:paraId="3ED435BB" w14:textId="6E1E1A07" w:rsidR="00CB49EE" w:rsidRDefault="00CB49EE" w:rsidP="00F91A18">
      <w:pPr>
        <w:pStyle w:val="SafegeNormalny"/>
      </w:pPr>
    </w:p>
    <w:p w14:paraId="13D9693E" w14:textId="16A73C2E" w:rsidR="00CB49EE" w:rsidRDefault="00CB49EE" w:rsidP="00F91A18">
      <w:pPr>
        <w:pStyle w:val="SafegeNormalny"/>
      </w:pPr>
    </w:p>
    <w:p w14:paraId="28BC5D38" w14:textId="5D510323" w:rsidR="00CB49EE" w:rsidRDefault="00CB49EE" w:rsidP="00F91A18">
      <w:pPr>
        <w:pStyle w:val="SafegeNormalny"/>
      </w:pPr>
    </w:p>
    <w:p w14:paraId="07F22EBC" w14:textId="77777777" w:rsidR="00CB49EE" w:rsidRDefault="00CB49EE" w:rsidP="00F91A18">
      <w:pPr>
        <w:pStyle w:val="SafegeNormalny"/>
      </w:pPr>
    </w:p>
    <w:p w14:paraId="50AA3345" w14:textId="77777777" w:rsidR="00F91A18" w:rsidRDefault="00F91A18" w:rsidP="00F91A18">
      <w:pPr>
        <w:pStyle w:val="SafegeAkapit-Rozdzia"/>
      </w:pPr>
      <w:bookmarkStart w:id="113" w:name="_Toc77592303"/>
      <w:r>
        <w:lastRenderedPageBreak/>
        <w:t xml:space="preserve">ODBIÓR </w:t>
      </w:r>
      <w:r w:rsidRPr="00312166">
        <w:t>ROBÓT</w:t>
      </w:r>
      <w:bookmarkEnd w:id="113"/>
    </w:p>
    <w:p w14:paraId="2C7DBFB3" w14:textId="77777777" w:rsidR="00F91A18" w:rsidRPr="00D36837" w:rsidRDefault="00F91A18" w:rsidP="00F91A18">
      <w:pPr>
        <w:pStyle w:val="SafegeNormalny"/>
      </w:pPr>
    </w:p>
    <w:p w14:paraId="6F300380" w14:textId="77777777" w:rsidR="00F91A18" w:rsidRPr="00312166" w:rsidRDefault="00F91A18" w:rsidP="00F91A18">
      <w:pPr>
        <w:pStyle w:val="SafegeAkapit-Podrozdzia"/>
        <w:rPr>
          <w:lang w:eastAsia="x-none"/>
        </w:rPr>
      </w:pPr>
      <w:bookmarkStart w:id="114" w:name="_Toc77592304"/>
      <w:r>
        <w:t>Ogólne zasady odbioru robót</w:t>
      </w:r>
      <w:bookmarkEnd w:id="114"/>
    </w:p>
    <w:p w14:paraId="20033EA9" w14:textId="77777777" w:rsidR="00F91A18" w:rsidRPr="0050366B" w:rsidRDefault="00F91A18" w:rsidP="00F91A18">
      <w:pPr>
        <w:pStyle w:val="SafegeNormalny"/>
        <w:jc w:val="both"/>
      </w:pPr>
      <w:r w:rsidRPr="0050366B">
        <w:t>Szczegółowy obmiar robót w rozbiciu na poszczególne roboty przedstawiono w załączonych przedmiarach robót.</w:t>
      </w:r>
    </w:p>
    <w:p w14:paraId="3787A84B" w14:textId="77777777" w:rsidR="00F91A18" w:rsidRPr="0050366B" w:rsidRDefault="00F91A18" w:rsidP="00F91A18">
      <w:pPr>
        <w:pStyle w:val="SafegeNormalny"/>
        <w:jc w:val="both"/>
      </w:pPr>
      <w:r w:rsidRPr="0050366B">
        <w:t>Celem dokonania odbioru robót Inwestor powoła komisję, w skład, której winny wejść następujące osoby:</w:t>
      </w:r>
    </w:p>
    <w:p w14:paraId="6A502959" w14:textId="77777777" w:rsidR="00F91A18" w:rsidRPr="0050366B" w:rsidRDefault="00F91A18" w:rsidP="00F91A18">
      <w:pPr>
        <w:pStyle w:val="SafegeNormalny"/>
        <w:jc w:val="both"/>
      </w:pPr>
      <w:r w:rsidRPr="0050366B">
        <w:t>przedstawiciel Inwestora (Inspektor Nadzoru Inwestorskiego),</w:t>
      </w:r>
    </w:p>
    <w:p w14:paraId="204F2EF3" w14:textId="77777777" w:rsidR="00F91A18" w:rsidRPr="0050366B" w:rsidRDefault="00F91A18" w:rsidP="00F91A18">
      <w:pPr>
        <w:pStyle w:val="SafegeNormalny"/>
        <w:jc w:val="both"/>
      </w:pPr>
      <w:r w:rsidRPr="0050366B">
        <w:t>kierownik budowy ze strony Wykonawcy,</w:t>
      </w:r>
    </w:p>
    <w:p w14:paraId="18C8DE2C" w14:textId="77777777" w:rsidR="00F91A18" w:rsidRPr="0050366B" w:rsidRDefault="00F91A18" w:rsidP="00F91A18">
      <w:pPr>
        <w:pStyle w:val="SafegeNormalny"/>
        <w:jc w:val="both"/>
      </w:pPr>
      <w:r w:rsidRPr="0050366B">
        <w:t>osoby, których obecność w czasie odbioru jest z różnych względów konieczna (użytkownik).</w:t>
      </w:r>
    </w:p>
    <w:p w14:paraId="6CFFF2CE" w14:textId="77777777" w:rsidR="00F91A18" w:rsidRDefault="00F91A18" w:rsidP="00F91A18">
      <w:pPr>
        <w:pStyle w:val="SafegeNormalny"/>
        <w:jc w:val="both"/>
      </w:pPr>
      <w:r w:rsidRPr="0050366B">
        <w:t>Komisja ocenia jakość i zgodność wykonanych robót, roboty uznaje się za wykonane zgodnie z dokumentacją projektową, Specyfikacją Techniczną i wymaganiami Inspektora Nadzoru Inwestorskiego, jeżeli wszystkie pomiary i badania z zachowanymi tolerancjami dały wyniki pozytywne. W efekcie Komisja odbiorcza sporządza protokół, o liczbie egzemplarzy właściwej dla zainteresowanych stron. W przypadku stwierdzenia usterek Wykonawca usuwa je na własny koszt w ustalonym terminie. W ramach przekazania inwestycji do eksploatacji i użytkowania Wykonawca zobowiązany jest przedłożyć Komisji Odbiorczej następujące dokumenty: oryginał dziennika budowy, inwentaryzację geodezyjną powykonawczą, dokumentację powykonawczą, protokoły z dokonanych pomiarów i sprawdzeń, oświadczenie kierownika budowy o zgodności wykonania obiektu budowlanego i doprowadzeniu terenu budowy do stanu pierwotnego.</w:t>
      </w:r>
    </w:p>
    <w:p w14:paraId="3212CB36" w14:textId="77777777" w:rsidR="00F91A18" w:rsidRDefault="00F91A18" w:rsidP="00F91A18">
      <w:pPr>
        <w:pStyle w:val="SafegeNormalny"/>
        <w:jc w:val="both"/>
      </w:pPr>
    </w:p>
    <w:p w14:paraId="46B357E3" w14:textId="77777777" w:rsidR="00F91A18" w:rsidRDefault="00F91A18" w:rsidP="00F91A18">
      <w:pPr>
        <w:pStyle w:val="SafegeAkapit-Podrozdzia"/>
        <w:jc w:val="both"/>
      </w:pPr>
      <w:bookmarkStart w:id="115" w:name="_Toc77592305"/>
      <w:r>
        <w:t>Dokumenty do obioru ostatecznego</w:t>
      </w:r>
      <w:bookmarkEnd w:id="115"/>
    </w:p>
    <w:p w14:paraId="693F6F43" w14:textId="77777777" w:rsidR="00F91A18" w:rsidRPr="00002C3F" w:rsidRDefault="00F91A18" w:rsidP="00F91A18">
      <w:pPr>
        <w:pStyle w:val="SafegeNormalny"/>
        <w:jc w:val="both"/>
      </w:pPr>
      <w:r w:rsidRPr="00002C3F">
        <w:t>Podstawowym dokumentem do dokonania odbioru końcowego robót jest protokół odbioru końcowego robót</w:t>
      </w:r>
      <w:r>
        <w:t xml:space="preserve"> </w:t>
      </w:r>
      <w:r w:rsidRPr="00002C3F">
        <w:t>sporządzony wg wzoru ustalonego przez Inspektora Nadzoru i zatwierdzonego przez Zamawiającego.</w:t>
      </w:r>
      <w:r>
        <w:t xml:space="preserve"> </w:t>
      </w:r>
      <w:r w:rsidRPr="00002C3F">
        <w:t>Do odbioru ostatecznego Wykonawca jest zobowiązany przygotować</w:t>
      </w:r>
      <w:r>
        <w:t xml:space="preserve"> wymienione </w:t>
      </w:r>
      <w:r w:rsidRPr="00002C3F">
        <w:t>dokumenty</w:t>
      </w:r>
      <w:r>
        <w:t>:</w:t>
      </w:r>
    </w:p>
    <w:p w14:paraId="419C4856" w14:textId="77777777" w:rsidR="00F91A18" w:rsidRPr="00002C3F" w:rsidRDefault="00F91A18" w:rsidP="00F91A18">
      <w:pPr>
        <w:pStyle w:val="SafegeNormalny"/>
        <w:jc w:val="both"/>
      </w:pPr>
      <w:r>
        <w:t xml:space="preserve">- </w:t>
      </w:r>
      <w:r w:rsidRPr="00002C3F">
        <w:t>dokumentacje projektow</w:t>
      </w:r>
      <w:r>
        <w:t>ą</w:t>
      </w:r>
      <w:r w:rsidRPr="00002C3F">
        <w:t xml:space="preserve"> podstawow</w:t>
      </w:r>
      <w:r>
        <w:t>ą</w:t>
      </w:r>
      <w:r w:rsidRPr="00002C3F">
        <w:t xml:space="preserve"> z naniesionymi zmianami oraz dodatkow</w:t>
      </w:r>
      <w:r>
        <w:t>ą</w:t>
      </w:r>
      <w:r w:rsidRPr="00002C3F">
        <w:t>, jeśli została sporządzona w</w:t>
      </w:r>
      <w:r>
        <w:t xml:space="preserve"> </w:t>
      </w:r>
      <w:r w:rsidRPr="00002C3F">
        <w:t>trakcie realizacji umowy,</w:t>
      </w:r>
    </w:p>
    <w:p w14:paraId="238FF3C5" w14:textId="77777777" w:rsidR="00F91A18" w:rsidRPr="00002C3F" w:rsidRDefault="00F91A18" w:rsidP="00F91A18">
      <w:pPr>
        <w:pStyle w:val="SafegeNormalny"/>
        <w:jc w:val="both"/>
      </w:pPr>
      <w:r>
        <w:t xml:space="preserve">- </w:t>
      </w:r>
      <w:r w:rsidRPr="00002C3F">
        <w:t>szczegółowe specyfikacje techniczne (podstawowe z dokumentów umowy i ew. uzupełniające lub zamienne),</w:t>
      </w:r>
    </w:p>
    <w:p w14:paraId="64878EF3" w14:textId="77777777" w:rsidR="00F91A18" w:rsidRPr="00002C3F" w:rsidRDefault="00F91A18" w:rsidP="00F91A18">
      <w:pPr>
        <w:pStyle w:val="SafegeNormalny"/>
        <w:jc w:val="both"/>
      </w:pPr>
      <w:r>
        <w:t xml:space="preserve">- </w:t>
      </w:r>
      <w:r w:rsidRPr="00002C3F">
        <w:t>dzienniki budowy i książki obmiarów (oryginały),</w:t>
      </w:r>
    </w:p>
    <w:p w14:paraId="3F83FDEF" w14:textId="77777777" w:rsidR="00F91A18" w:rsidRPr="00002C3F" w:rsidRDefault="00F91A18" w:rsidP="00F91A18">
      <w:pPr>
        <w:pStyle w:val="SafegeNormalny"/>
        <w:jc w:val="both"/>
      </w:pPr>
      <w:r>
        <w:t>-</w:t>
      </w:r>
      <w:r w:rsidRPr="00002C3F">
        <w:t xml:space="preserve"> wyniki pomiarów kontrolnych oraz badan i oznaczeń laboratoryjnych, zgodne ze STWIOR,</w:t>
      </w:r>
    </w:p>
    <w:p w14:paraId="45B184C1" w14:textId="77777777" w:rsidR="00F91A18" w:rsidRPr="00002C3F" w:rsidRDefault="00F91A18" w:rsidP="00F91A18">
      <w:pPr>
        <w:pStyle w:val="SafegeNormalny"/>
        <w:jc w:val="both"/>
      </w:pPr>
      <w:r>
        <w:t xml:space="preserve">- </w:t>
      </w:r>
      <w:r w:rsidRPr="00002C3F">
        <w:t>deklaracje zgodności lub certyfikaty zgodności wbudowanych materiałów zgodnie ze STWIOR,</w:t>
      </w:r>
    </w:p>
    <w:p w14:paraId="463EAC2A" w14:textId="77777777" w:rsidR="00F91A18" w:rsidRPr="00002C3F" w:rsidRDefault="00F91A18" w:rsidP="00F91A18">
      <w:pPr>
        <w:pStyle w:val="SafegeNormalny"/>
        <w:jc w:val="both"/>
      </w:pPr>
      <w:r>
        <w:t xml:space="preserve">- </w:t>
      </w:r>
      <w:r w:rsidRPr="00002C3F">
        <w:t>dokumentów odbioru, wykonanych zgodnie ze STWIOR,</w:t>
      </w:r>
    </w:p>
    <w:p w14:paraId="6D5FAF1B" w14:textId="77777777" w:rsidR="00F91A18" w:rsidRPr="00002C3F" w:rsidRDefault="00F91A18" w:rsidP="00F91A18">
      <w:pPr>
        <w:pStyle w:val="SafegeNormalny"/>
        <w:jc w:val="both"/>
      </w:pPr>
      <w:r>
        <w:t xml:space="preserve">- </w:t>
      </w:r>
      <w:r w:rsidRPr="00002C3F">
        <w:t>rysunki (dokumentacje) na wykonanie robót towarzyszących oraz protokoły odbioru tych robót i przekazania</w:t>
      </w:r>
      <w:r>
        <w:t xml:space="preserve"> </w:t>
      </w:r>
      <w:r w:rsidRPr="00002C3F">
        <w:t>właścicielom terenów, na których prowadzona była budowa, oraz operatorom urządzeń podziemnych i sieci,</w:t>
      </w:r>
    </w:p>
    <w:p w14:paraId="0ACD9593" w14:textId="77777777" w:rsidR="00F91A18" w:rsidRPr="00002C3F" w:rsidRDefault="00F91A18" w:rsidP="00F91A18">
      <w:pPr>
        <w:pStyle w:val="SafegeNormalny"/>
        <w:jc w:val="both"/>
      </w:pPr>
      <w:r>
        <w:t xml:space="preserve">- </w:t>
      </w:r>
      <w:r w:rsidRPr="00002C3F">
        <w:t>geodezyjna inwentaryzacje powykonawcz</w:t>
      </w:r>
      <w:r>
        <w:t>ą</w:t>
      </w:r>
      <w:r w:rsidRPr="00002C3F">
        <w:t xml:space="preserve"> robót,</w:t>
      </w:r>
    </w:p>
    <w:p w14:paraId="0BEFD823" w14:textId="77777777" w:rsidR="00F91A18" w:rsidRPr="00002C3F" w:rsidRDefault="00F91A18" w:rsidP="00F91A18">
      <w:pPr>
        <w:pStyle w:val="SafegeNormalny"/>
        <w:jc w:val="both"/>
      </w:pPr>
      <w:r>
        <w:t xml:space="preserve">- </w:t>
      </w:r>
      <w:r w:rsidRPr="00002C3F">
        <w:t>kopie mapy zasadniczej powstałej w wyniku geodezyjnej inwentaryzacji powykonawczej.</w:t>
      </w:r>
    </w:p>
    <w:p w14:paraId="0B435EE1" w14:textId="77777777" w:rsidR="00F91A18" w:rsidRDefault="00F91A18" w:rsidP="00F91A18">
      <w:pPr>
        <w:pStyle w:val="SafegeNormalny"/>
        <w:jc w:val="both"/>
      </w:pPr>
      <w:r w:rsidRPr="00002C3F">
        <w:t>W przypadku, gdy wg komisji roboty pod względem przygotowania dokumentacyjnego nie będą gotowe do odbioru końcowego, komisja w porozumieniu z Wykonawca wyznaczy termin ponownego odbioru końcowego. Wszystkie zarządzone przez komisje roboty poprawkowe lub uzupełniające będą zestawione w odpowiednim wykazie. Termin wykonania robót poprawkowych i robót uzupełniających wyznaczy komisja.</w:t>
      </w:r>
    </w:p>
    <w:p w14:paraId="172FA4DC" w14:textId="77777777" w:rsidR="00F91A18" w:rsidRPr="00002C3F" w:rsidRDefault="00F91A18" w:rsidP="00F91A18">
      <w:pPr>
        <w:pStyle w:val="SafegeNormalny"/>
        <w:jc w:val="both"/>
      </w:pPr>
    </w:p>
    <w:p w14:paraId="19D447F1" w14:textId="77777777" w:rsidR="00F91A18" w:rsidRDefault="00F91A18" w:rsidP="00F91A18">
      <w:pPr>
        <w:pStyle w:val="SafegeAkapit-Podrozdzia"/>
        <w:jc w:val="both"/>
      </w:pPr>
      <w:bookmarkStart w:id="116" w:name="_Toc77592306"/>
      <w:r>
        <w:t>Odbiór pogwarancyjny</w:t>
      </w:r>
      <w:bookmarkEnd w:id="116"/>
    </w:p>
    <w:p w14:paraId="7FD8AEFB" w14:textId="77777777" w:rsidR="00F91A18" w:rsidRPr="001E5BCF" w:rsidRDefault="00F91A18" w:rsidP="00F91A18">
      <w:pPr>
        <w:pStyle w:val="SafegeNormalny"/>
        <w:jc w:val="both"/>
      </w:pPr>
      <w:r w:rsidRPr="001E5BCF">
        <w:t>Odbiór pogwarancyjny polega na ocenie wykonanych robót związanych z usunięciem wad zaistniałych w okresie gwarancyjnym.</w:t>
      </w:r>
    </w:p>
    <w:p w14:paraId="36BDC97F" w14:textId="77777777" w:rsidR="00F91A18" w:rsidRDefault="00F91A18" w:rsidP="00F91A18">
      <w:pPr>
        <w:pStyle w:val="SafegeNormalny"/>
        <w:jc w:val="both"/>
      </w:pPr>
      <w:r w:rsidRPr="001E5BCF">
        <w:t>Odbiór pogwarancyjny będzie dokonany w obecności Wykonawcy w terminie jednego miesiąca przed upływem okresu gwarancyjnego.</w:t>
      </w:r>
    </w:p>
    <w:p w14:paraId="29E7DFC9" w14:textId="77777777" w:rsidR="00F91A18" w:rsidRPr="001E5BCF" w:rsidRDefault="00F91A18" w:rsidP="00F91A18">
      <w:pPr>
        <w:pStyle w:val="SafegeNormalny"/>
        <w:jc w:val="both"/>
      </w:pPr>
    </w:p>
    <w:p w14:paraId="3F80E2E8" w14:textId="77777777" w:rsidR="00F91A18" w:rsidRDefault="00F91A18" w:rsidP="00F91A18">
      <w:pPr>
        <w:pStyle w:val="SafegeAkapit-Podrozdzia"/>
        <w:jc w:val="both"/>
      </w:pPr>
      <w:bookmarkStart w:id="117" w:name="_Toc77592307"/>
      <w:r>
        <w:t>Ogólne ustalenia dotyczące podstawy płatności</w:t>
      </w:r>
      <w:bookmarkEnd w:id="117"/>
    </w:p>
    <w:p w14:paraId="4E8DC3A9" w14:textId="77777777" w:rsidR="00F91A18" w:rsidRDefault="00F91A18" w:rsidP="00F91A18">
      <w:pPr>
        <w:pStyle w:val="SafegeNormalny"/>
        <w:jc w:val="both"/>
      </w:pPr>
      <w:r w:rsidRPr="00703D42">
        <w:t xml:space="preserve">Ogólne ustalenia podstawy płatności podano w </w:t>
      </w:r>
      <w:r>
        <w:t>zawartej umowie.</w:t>
      </w:r>
    </w:p>
    <w:p w14:paraId="2F97FB05" w14:textId="77777777" w:rsidR="00F91A18" w:rsidRPr="00703D42" w:rsidRDefault="00F91A18" w:rsidP="00F91A18">
      <w:pPr>
        <w:pStyle w:val="SafegeNormalny"/>
        <w:jc w:val="both"/>
      </w:pPr>
      <w:r w:rsidRPr="001E5BCF">
        <w:t xml:space="preserve">Cena </w:t>
      </w:r>
      <w:smartTag w:uri="urn:schemas-microsoft-com:office:smarttags" w:element="metricconverter">
        <w:smartTagPr>
          <w:attr w:name="ProductID" w:val="1 km"/>
        </w:smartTagPr>
        <w:r w:rsidRPr="001E5BCF">
          <w:t>1 km</w:t>
        </w:r>
      </w:smartTag>
      <w:r w:rsidRPr="001E5BCF">
        <w:t xml:space="preserve"> wykonanych Robót obejmuje:</w:t>
      </w:r>
    </w:p>
    <w:p w14:paraId="7485B35F" w14:textId="77777777" w:rsidR="00F91A18" w:rsidRPr="001E5BCF" w:rsidRDefault="00F91A18" w:rsidP="00F91A18">
      <w:pPr>
        <w:pStyle w:val="SafegeNormalny"/>
        <w:jc w:val="both"/>
      </w:pPr>
      <w:r w:rsidRPr="001E5BCF">
        <w:t>roboty przygotowawcze,</w:t>
      </w:r>
    </w:p>
    <w:p w14:paraId="483F4B6E" w14:textId="77777777" w:rsidR="00F91A18" w:rsidRPr="001E5BCF" w:rsidRDefault="00F91A18" w:rsidP="00F91A18">
      <w:pPr>
        <w:pStyle w:val="SafegeNormalny"/>
        <w:jc w:val="both"/>
      </w:pPr>
      <w:r w:rsidRPr="001E5BCF">
        <w:t>wytyczenie trasy proj. linii ze wskazaniem rzędnych,</w:t>
      </w:r>
    </w:p>
    <w:p w14:paraId="3F3DA7FB" w14:textId="77777777" w:rsidR="00F91A18" w:rsidRPr="001E5BCF" w:rsidRDefault="00F91A18" w:rsidP="00F91A18">
      <w:pPr>
        <w:pStyle w:val="SafegeNormalny"/>
        <w:jc w:val="both"/>
      </w:pPr>
      <w:r w:rsidRPr="001E5BCF">
        <w:t>dostarczenie i zmontowanie urządzeń wraz z robotami ziemnymi,</w:t>
      </w:r>
    </w:p>
    <w:p w14:paraId="3B622D0A" w14:textId="77777777" w:rsidR="00F91A18" w:rsidRPr="001E5BCF" w:rsidRDefault="00F91A18" w:rsidP="00F91A18">
      <w:pPr>
        <w:pStyle w:val="SafegeNormalny"/>
        <w:jc w:val="both"/>
      </w:pPr>
      <w:r w:rsidRPr="001E5BCF">
        <w:t>wykonanie robót montażowych, pomiarów i połączeń,</w:t>
      </w:r>
    </w:p>
    <w:p w14:paraId="40669ED7" w14:textId="77777777" w:rsidR="00F91A18" w:rsidRPr="001E5BCF" w:rsidRDefault="00F91A18" w:rsidP="00F91A18">
      <w:pPr>
        <w:pStyle w:val="SafegeNormalny"/>
        <w:jc w:val="both"/>
      </w:pPr>
      <w:r w:rsidRPr="001E5BCF">
        <w:t>uporządkowanie terenu po zakończeniu robót,</w:t>
      </w:r>
    </w:p>
    <w:p w14:paraId="3BE87F83" w14:textId="77777777" w:rsidR="00F91A18" w:rsidRDefault="00F91A18" w:rsidP="00F91A18">
      <w:pPr>
        <w:pStyle w:val="SafegeNormalny"/>
        <w:jc w:val="both"/>
      </w:pPr>
      <w:r w:rsidRPr="001E5BCF">
        <w:t xml:space="preserve">wykonanie dokumentacji powykonawczej (poprawek powykonawczych w egzemplarzu </w:t>
      </w:r>
    </w:p>
    <w:p w14:paraId="6170A386" w14:textId="77777777" w:rsidR="00F91A18" w:rsidRPr="001E5BCF" w:rsidRDefault="00F91A18" w:rsidP="00F91A18">
      <w:pPr>
        <w:pStyle w:val="SafegeNormalny"/>
        <w:jc w:val="both"/>
      </w:pPr>
      <w:r>
        <w:t xml:space="preserve"> </w:t>
      </w:r>
      <w:r w:rsidRPr="001E5BCF">
        <w:t>Dokumentacji Projektowej),</w:t>
      </w:r>
    </w:p>
    <w:p w14:paraId="393E2AD7" w14:textId="77777777" w:rsidR="00F91A18" w:rsidRPr="001E5BCF" w:rsidRDefault="00F91A18" w:rsidP="00F91A18">
      <w:pPr>
        <w:pStyle w:val="SafegeNormalny"/>
        <w:jc w:val="both"/>
      </w:pPr>
      <w:r w:rsidRPr="001E5BCF">
        <w:t>wykonanie powykonawczej dokumentacji geodezyjnej,</w:t>
      </w:r>
    </w:p>
    <w:p w14:paraId="20FE47CF" w14:textId="70F78DAD" w:rsidR="00F91A18" w:rsidRDefault="00F91A18" w:rsidP="00F91A18">
      <w:pPr>
        <w:pStyle w:val="SafegeNormalny"/>
        <w:jc w:val="both"/>
      </w:pPr>
      <w:r w:rsidRPr="001E5BCF">
        <w:t>naprawy gwarancyjne.</w:t>
      </w:r>
    </w:p>
    <w:p w14:paraId="64032C91" w14:textId="68D1A74A" w:rsidR="00CB49EE" w:rsidRDefault="00CB49EE" w:rsidP="00F91A18">
      <w:pPr>
        <w:pStyle w:val="SafegeNormalny"/>
        <w:jc w:val="both"/>
      </w:pPr>
    </w:p>
    <w:p w14:paraId="4E0BC24F" w14:textId="161026A4" w:rsidR="00CB49EE" w:rsidRDefault="00CB49EE" w:rsidP="00F91A18">
      <w:pPr>
        <w:pStyle w:val="SafegeNormalny"/>
        <w:jc w:val="both"/>
      </w:pPr>
    </w:p>
    <w:p w14:paraId="04A722C5" w14:textId="53FAE9FB" w:rsidR="00CB49EE" w:rsidRDefault="00CB49EE" w:rsidP="00F91A18">
      <w:pPr>
        <w:pStyle w:val="SafegeNormalny"/>
        <w:jc w:val="both"/>
      </w:pPr>
    </w:p>
    <w:p w14:paraId="5BEF15A7" w14:textId="3858D67C" w:rsidR="00CB49EE" w:rsidRDefault="00CB49EE" w:rsidP="00F91A18">
      <w:pPr>
        <w:pStyle w:val="SafegeNormalny"/>
        <w:jc w:val="both"/>
      </w:pPr>
    </w:p>
    <w:p w14:paraId="4329174F" w14:textId="518A38AF" w:rsidR="00CB49EE" w:rsidRDefault="00CB49EE" w:rsidP="00F91A18">
      <w:pPr>
        <w:pStyle w:val="SafegeNormalny"/>
        <w:jc w:val="both"/>
      </w:pPr>
    </w:p>
    <w:p w14:paraId="3EAD66D8" w14:textId="42AA084D" w:rsidR="0018218D" w:rsidRDefault="0018218D" w:rsidP="00F91A18">
      <w:pPr>
        <w:pStyle w:val="SafegeNormalny"/>
        <w:jc w:val="both"/>
      </w:pPr>
    </w:p>
    <w:p w14:paraId="100D54BB" w14:textId="4E937ECB" w:rsidR="0018218D" w:rsidRDefault="0018218D" w:rsidP="00F91A18">
      <w:pPr>
        <w:pStyle w:val="SafegeNormalny"/>
        <w:jc w:val="both"/>
      </w:pPr>
    </w:p>
    <w:p w14:paraId="0B74006D" w14:textId="61B5F751" w:rsidR="0018218D" w:rsidRDefault="0018218D" w:rsidP="00F91A18">
      <w:pPr>
        <w:pStyle w:val="SafegeNormalny"/>
        <w:jc w:val="both"/>
      </w:pPr>
    </w:p>
    <w:p w14:paraId="1CDDC42E" w14:textId="3AE8C52C" w:rsidR="0018218D" w:rsidRDefault="0018218D" w:rsidP="00F91A18">
      <w:pPr>
        <w:pStyle w:val="SafegeNormalny"/>
        <w:jc w:val="both"/>
      </w:pPr>
    </w:p>
    <w:p w14:paraId="0EE0F4E4" w14:textId="3D3DDC02" w:rsidR="0018218D" w:rsidRDefault="0018218D" w:rsidP="00F91A18">
      <w:pPr>
        <w:pStyle w:val="SafegeNormalny"/>
        <w:jc w:val="both"/>
      </w:pPr>
    </w:p>
    <w:p w14:paraId="092E0754" w14:textId="2D60E205" w:rsidR="0018218D" w:rsidRDefault="0018218D" w:rsidP="00F91A18">
      <w:pPr>
        <w:pStyle w:val="SafegeNormalny"/>
        <w:jc w:val="both"/>
      </w:pPr>
    </w:p>
    <w:p w14:paraId="78CB9CB9" w14:textId="58C31FD5" w:rsidR="0018218D" w:rsidRDefault="0018218D" w:rsidP="00F91A18">
      <w:pPr>
        <w:pStyle w:val="SafegeNormalny"/>
        <w:jc w:val="both"/>
      </w:pPr>
    </w:p>
    <w:p w14:paraId="50A923F1" w14:textId="225A0FB8" w:rsidR="0018218D" w:rsidRDefault="0018218D" w:rsidP="00F91A18">
      <w:pPr>
        <w:pStyle w:val="SafegeNormalny"/>
        <w:jc w:val="both"/>
      </w:pPr>
    </w:p>
    <w:p w14:paraId="7419D2F1" w14:textId="31FF0F8D" w:rsidR="0018218D" w:rsidRDefault="0018218D" w:rsidP="00F91A18">
      <w:pPr>
        <w:pStyle w:val="SafegeNormalny"/>
        <w:jc w:val="both"/>
      </w:pPr>
    </w:p>
    <w:p w14:paraId="210450D8" w14:textId="622DB2D5" w:rsidR="0018218D" w:rsidRDefault="0018218D" w:rsidP="00F91A18">
      <w:pPr>
        <w:pStyle w:val="SafegeNormalny"/>
        <w:jc w:val="both"/>
      </w:pPr>
    </w:p>
    <w:p w14:paraId="0E328001" w14:textId="31FB551D" w:rsidR="0018218D" w:rsidRDefault="0018218D" w:rsidP="00F91A18">
      <w:pPr>
        <w:pStyle w:val="SafegeNormalny"/>
        <w:jc w:val="both"/>
      </w:pPr>
    </w:p>
    <w:p w14:paraId="11FD1613" w14:textId="6C1A0DC7" w:rsidR="0018218D" w:rsidRDefault="0018218D" w:rsidP="00F91A18">
      <w:pPr>
        <w:pStyle w:val="SafegeNormalny"/>
        <w:jc w:val="both"/>
      </w:pPr>
    </w:p>
    <w:p w14:paraId="3E8F8BB8" w14:textId="77777777" w:rsidR="00DB13ED" w:rsidRDefault="00DB13ED" w:rsidP="00F91A18">
      <w:pPr>
        <w:pStyle w:val="SafegeNormalny"/>
        <w:jc w:val="both"/>
      </w:pPr>
    </w:p>
    <w:p w14:paraId="2D5B095C" w14:textId="0AE1B584" w:rsidR="0018218D" w:rsidRDefault="0018218D" w:rsidP="00F91A18">
      <w:pPr>
        <w:pStyle w:val="SafegeNormalny"/>
        <w:jc w:val="both"/>
      </w:pPr>
    </w:p>
    <w:p w14:paraId="0FFD4486" w14:textId="58312FA6" w:rsidR="0018218D" w:rsidRDefault="0018218D" w:rsidP="00F91A18">
      <w:pPr>
        <w:pStyle w:val="SafegeNormalny"/>
        <w:jc w:val="both"/>
      </w:pPr>
    </w:p>
    <w:p w14:paraId="23E237F2" w14:textId="77777777" w:rsidR="0018218D" w:rsidRDefault="0018218D" w:rsidP="00F91A18">
      <w:pPr>
        <w:pStyle w:val="SafegeNormalny"/>
        <w:jc w:val="both"/>
      </w:pPr>
    </w:p>
    <w:p w14:paraId="56159189" w14:textId="77777777" w:rsidR="00F91A18" w:rsidRDefault="00F91A18" w:rsidP="00F91A18">
      <w:pPr>
        <w:pStyle w:val="SafegeAkapit-Rozdzia"/>
      </w:pPr>
      <w:bookmarkStart w:id="118" w:name="_Toc77592308"/>
      <w:r>
        <w:lastRenderedPageBreak/>
        <w:t>PRZEPISY</w:t>
      </w:r>
      <w:bookmarkEnd w:id="118"/>
    </w:p>
    <w:p w14:paraId="147D1D99" w14:textId="77777777" w:rsidR="00F91A18" w:rsidRPr="00F03D89" w:rsidRDefault="00F91A18" w:rsidP="00F91A18">
      <w:pPr>
        <w:pStyle w:val="SafegeNormalny"/>
      </w:pPr>
    </w:p>
    <w:p w14:paraId="1EE52E7B" w14:textId="77777777" w:rsidR="00F91A18" w:rsidRDefault="00F91A18" w:rsidP="00F91A18">
      <w:pPr>
        <w:pStyle w:val="SafegeAkapit-Podrozdzia"/>
        <w:jc w:val="both"/>
      </w:pPr>
      <w:bookmarkStart w:id="119" w:name="_Toc77592309"/>
      <w:r>
        <w:t>Polskie normy</w:t>
      </w:r>
      <w:bookmarkEnd w:id="119"/>
    </w:p>
    <w:p w14:paraId="5934EB7D" w14:textId="77777777" w:rsidR="00F91A18" w:rsidRPr="00703D42" w:rsidRDefault="00F91A18" w:rsidP="00F91A18">
      <w:pPr>
        <w:pStyle w:val="SafegeNormalny"/>
        <w:jc w:val="both"/>
      </w:pPr>
      <w:r w:rsidRPr="00703D42">
        <w:t>[</w:t>
      </w:r>
      <w:r>
        <w:t>1</w:t>
      </w:r>
      <w:r w:rsidRPr="00703D42">
        <w:t>]</w:t>
      </w:r>
      <w:r>
        <w:t xml:space="preserve"> </w:t>
      </w:r>
      <w:r w:rsidRPr="00703D42">
        <w:t>PN-88/B-06250 Beton zwykły.</w:t>
      </w:r>
    </w:p>
    <w:p w14:paraId="5E3B0D33" w14:textId="77777777" w:rsidR="00F91A18" w:rsidRPr="00703D42" w:rsidRDefault="00F91A18" w:rsidP="00F91A18">
      <w:pPr>
        <w:pStyle w:val="SafegeNormalny"/>
        <w:jc w:val="both"/>
      </w:pPr>
      <w:r w:rsidRPr="00703D42">
        <w:t xml:space="preserve">[2] PN-79/H-74244 Rury stalowe ze szwem przewodowe. </w:t>
      </w:r>
    </w:p>
    <w:p w14:paraId="1A7641DC" w14:textId="77777777" w:rsidR="00F91A18" w:rsidRPr="00703D42" w:rsidRDefault="00F91A18" w:rsidP="00F91A18">
      <w:pPr>
        <w:pStyle w:val="SafegeNormalny"/>
        <w:jc w:val="both"/>
      </w:pPr>
      <w:r w:rsidRPr="00703D42">
        <w:rPr>
          <w:spacing w:val="-1"/>
        </w:rPr>
        <w:t xml:space="preserve">[3] PN-92/T-90336 Telekomunikacyjne kable miejscowe z wiązkami czwórkowymi, </w:t>
      </w:r>
      <w:proofErr w:type="spellStart"/>
      <w:r w:rsidRPr="00703D42">
        <w:t>pęczkowe,o</w:t>
      </w:r>
      <w:proofErr w:type="spellEnd"/>
      <w:r w:rsidRPr="00703D42">
        <w:t xml:space="preserve"> izolacji polietylenowej i powłoce polietylenowej z zaporą przeciwwilgociową, wypełnione, nieopancerzone i opancerzone, z osłoną polietylenową lub </w:t>
      </w:r>
      <w:proofErr w:type="spellStart"/>
      <w:r w:rsidRPr="00703D42">
        <w:t>polwinitową</w:t>
      </w:r>
      <w:proofErr w:type="spellEnd"/>
      <w:r w:rsidRPr="00703D42">
        <w:t xml:space="preserve">. </w:t>
      </w:r>
    </w:p>
    <w:p w14:paraId="45C950B7" w14:textId="77777777" w:rsidR="00F91A18" w:rsidRPr="00703D42" w:rsidRDefault="00F91A18" w:rsidP="00F91A18">
      <w:pPr>
        <w:pStyle w:val="SafegeNormalny"/>
        <w:jc w:val="both"/>
      </w:pPr>
      <w:r w:rsidRPr="00703D42">
        <w:rPr>
          <w:spacing w:val="-1"/>
        </w:rPr>
        <w:t xml:space="preserve">[4] PN-68/T-90351 Telekomunikacyjne kable dalekosiężne symetryczne o izolacji </w:t>
      </w:r>
      <w:r w:rsidRPr="00703D42">
        <w:t xml:space="preserve">papierowo-powietrznej i powłoce ołowianej. </w:t>
      </w:r>
    </w:p>
    <w:p w14:paraId="572A545F" w14:textId="77777777" w:rsidR="00F91A18" w:rsidRPr="00703D42" w:rsidRDefault="00F91A18" w:rsidP="00F91A18">
      <w:pPr>
        <w:pStyle w:val="SafegeNormalny"/>
        <w:jc w:val="both"/>
      </w:pPr>
      <w:r w:rsidRPr="00703D42">
        <w:rPr>
          <w:spacing w:val="-1"/>
        </w:rPr>
        <w:t xml:space="preserve">[5] PN-B-19301 Prefabrykaty budowlane z autoklawizowanego betonu komórkowego. </w:t>
      </w:r>
      <w:r w:rsidRPr="00703D42">
        <w:t xml:space="preserve">Elementy drobnowymiarowe. </w:t>
      </w:r>
    </w:p>
    <w:p w14:paraId="0DF39CD4" w14:textId="77777777" w:rsidR="00F91A18" w:rsidRPr="00703D42" w:rsidRDefault="00F91A18" w:rsidP="00F91A18">
      <w:pPr>
        <w:pStyle w:val="SafegeNormalny"/>
        <w:jc w:val="both"/>
      </w:pPr>
      <w:r w:rsidRPr="00703D42">
        <w:rPr>
          <w:spacing w:val="-1"/>
        </w:rPr>
        <w:t xml:space="preserve">[6] PN- B-19304 Prefabrykaty budowlane z nieautoklawizowanego betonu </w:t>
      </w:r>
      <w:r w:rsidRPr="00703D42">
        <w:t xml:space="preserve">komórkowego. Elementy drobnowymiarowe. </w:t>
      </w:r>
    </w:p>
    <w:p w14:paraId="55D41C19" w14:textId="77777777" w:rsidR="00F91A18" w:rsidRPr="00703D42" w:rsidRDefault="00F91A18" w:rsidP="00F91A18">
      <w:pPr>
        <w:pStyle w:val="SafegeNormalny"/>
        <w:jc w:val="both"/>
      </w:pPr>
      <w:r w:rsidRPr="00703D42">
        <w:rPr>
          <w:spacing w:val="-2"/>
        </w:rPr>
        <w:t>[7] PN- B-19501 Prefabrykaty żelbetowe dla telekomunikacji.</w:t>
      </w:r>
    </w:p>
    <w:p w14:paraId="4546D5EE" w14:textId="77777777" w:rsidR="00F91A18" w:rsidRDefault="00F91A18" w:rsidP="00F91A18">
      <w:pPr>
        <w:spacing w:before="40" w:after="40"/>
        <w:ind w:left="709"/>
        <w:rPr>
          <w:rFonts w:ascii="Arial" w:hAnsi="Arial" w:cs="Arial"/>
          <w:sz w:val="22"/>
          <w:szCs w:val="22"/>
        </w:rPr>
      </w:pPr>
    </w:p>
    <w:p w14:paraId="4989E60D" w14:textId="77777777" w:rsidR="00F91A18" w:rsidRDefault="00F91A18" w:rsidP="00F91A18">
      <w:pPr>
        <w:pStyle w:val="SafegeAkapit-Podrozdzia"/>
        <w:jc w:val="both"/>
      </w:pPr>
      <w:bookmarkStart w:id="120" w:name="_Toc77592310"/>
      <w:r>
        <w:t>Normy branżowe</w:t>
      </w:r>
      <w:bookmarkEnd w:id="120"/>
    </w:p>
    <w:p w14:paraId="4A4B4B5A" w14:textId="77777777" w:rsidR="00F91A18" w:rsidRPr="00703D42" w:rsidRDefault="00F91A18" w:rsidP="00F91A18">
      <w:pPr>
        <w:pStyle w:val="SafegeNormalny"/>
        <w:jc w:val="both"/>
      </w:pPr>
      <w:r>
        <w:t xml:space="preserve"> [</w:t>
      </w:r>
      <w:r w:rsidRPr="00703D42">
        <w:t>8] BN-73/3233-02 Telekomunikacyjne sieci kablowe miejscowe. Wietrznik do pokryw.</w:t>
      </w:r>
    </w:p>
    <w:p w14:paraId="4596923D" w14:textId="64517082" w:rsidR="00F91A18" w:rsidRPr="00703D42" w:rsidRDefault="00F91A18" w:rsidP="00F91A18">
      <w:pPr>
        <w:pStyle w:val="SafegeNormalny"/>
        <w:jc w:val="both"/>
      </w:pPr>
      <w:r w:rsidRPr="00703D42">
        <w:t>[9]</w:t>
      </w:r>
      <w:r>
        <w:t xml:space="preserve"> </w:t>
      </w:r>
      <w:r w:rsidRPr="00703D42">
        <w:t>BN-73/3233-03 Telekomunikacyjne sieci kablowe miejscowe. Ramy i oprawy</w:t>
      </w:r>
      <w:r w:rsidR="0033567C">
        <w:t xml:space="preserve"> </w:t>
      </w:r>
      <w:r w:rsidRPr="00703D42">
        <w:t xml:space="preserve">pokryw. </w:t>
      </w:r>
    </w:p>
    <w:p w14:paraId="3C750022" w14:textId="77777777" w:rsidR="00F91A18" w:rsidRPr="00703D42" w:rsidRDefault="00F91A18" w:rsidP="00F91A18">
      <w:pPr>
        <w:pStyle w:val="SafegeNormalny"/>
        <w:jc w:val="both"/>
      </w:pPr>
      <w:r w:rsidRPr="00703D42">
        <w:t>[10] BN-69/3233-05 Haczyki i opaski do zawieszania kabli miejscowych.</w:t>
      </w:r>
    </w:p>
    <w:p w14:paraId="6F92E740" w14:textId="77777777" w:rsidR="00F91A18" w:rsidRPr="00703D42" w:rsidRDefault="00F91A18" w:rsidP="00F91A18">
      <w:pPr>
        <w:pStyle w:val="SafegeNormalny"/>
        <w:jc w:val="both"/>
      </w:pPr>
      <w:r w:rsidRPr="00703D42">
        <w:t xml:space="preserve">[11] BN-87/6774-04 Kruszywa mineralne do nawierzchni drogowych. Piasek. </w:t>
      </w:r>
    </w:p>
    <w:p w14:paraId="71BE665A" w14:textId="77777777" w:rsidR="00F91A18" w:rsidRPr="00703D42" w:rsidRDefault="00F91A18" w:rsidP="00F91A18">
      <w:pPr>
        <w:pStyle w:val="SafegeNormalny"/>
        <w:jc w:val="both"/>
      </w:pPr>
      <w:r w:rsidRPr="00703D42">
        <w:t xml:space="preserve">[12] BN-72/8932-01 Budowle drogowe i kolejowe. Roboty ziemne. </w:t>
      </w:r>
    </w:p>
    <w:p w14:paraId="30697E50" w14:textId="77777777" w:rsidR="00F91A18" w:rsidRPr="00CA46CF" w:rsidRDefault="00F91A18" w:rsidP="00F91A18">
      <w:pPr>
        <w:pStyle w:val="SafegeNormalny"/>
        <w:jc w:val="both"/>
      </w:pPr>
      <w:r>
        <w:t xml:space="preserve">[13] </w:t>
      </w:r>
      <w:r w:rsidRPr="00CA46CF">
        <w:t xml:space="preserve">ZN-96/TP S.A.-002. Telekomunikacyjne linie kablowe dalekosiężne. Linie optotelekomunikacyjne. Ogólne wymagania techniczne. </w:t>
      </w:r>
    </w:p>
    <w:p w14:paraId="5A1F8107" w14:textId="77777777" w:rsidR="00F91A18" w:rsidRPr="00CA46CF" w:rsidRDefault="00F91A18" w:rsidP="00F91A18">
      <w:pPr>
        <w:pStyle w:val="SafegeNormalny"/>
        <w:jc w:val="both"/>
      </w:pPr>
      <w:r>
        <w:t>[14</w:t>
      </w:r>
      <w:r w:rsidRPr="00CA46CF">
        <w:t xml:space="preserve">] ZN-96/TP S.A.-004. Telekomunikacyjne linie kablowe. Zbliżenia i skrzyżowania z innymi urządzeniami uzbrojenia terenowego. Ogólne wymagania i badania. </w:t>
      </w:r>
    </w:p>
    <w:p w14:paraId="05A5CBB4" w14:textId="77777777" w:rsidR="00F91A18" w:rsidRDefault="00F91A18" w:rsidP="00F91A18">
      <w:pPr>
        <w:pStyle w:val="SafegeNormalny"/>
        <w:jc w:val="both"/>
      </w:pPr>
      <w:r>
        <w:t>[15</w:t>
      </w:r>
      <w:r w:rsidRPr="00CA46CF">
        <w:t xml:space="preserve">] ZN-96/TP S.A.-005. Telekomunikacyjne linie kablowe. Kable optotelekomunikacyjne. Wymagania i badania. </w:t>
      </w:r>
    </w:p>
    <w:p w14:paraId="448469EB" w14:textId="77777777" w:rsidR="00F91A18" w:rsidRPr="00703D42" w:rsidRDefault="00F91A18" w:rsidP="00F91A18">
      <w:pPr>
        <w:pStyle w:val="SafegeNormalny"/>
        <w:jc w:val="both"/>
      </w:pPr>
      <w:r>
        <w:t>[16</w:t>
      </w:r>
      <w:r w:rsidRPr="00703D42">
        <w:t>] ZN-96/TP S.A.-011. Telekomunikacyjna kanaliz</w:t>
      </w:r>
      <w:r>
        <w:t xml:space="preserve">acja kablowa. Ogólne wymagania </w:t>
      </w:r>
      <w:r w:rsidRPr="00703D42">
        <w:t xml:space="preserve">techniczne. </w:t>
      </w:r>
    </w:p>
    <w:p w14:paraId="26E038AF" w14:textId="77777777" w:rsidR="00F91A18" w:rsidRPr="00703D42" w:rsidRDefault="00F91A18" w:rsidP="00F91A18">
      <w:pPr>
        <w:pStyle w:val="SafegeNormalny"/>
        <w:jc w:val="both"/>
      </w:pPr>
      <w:r>
        <w:t>[17</w:t>
      </w:r>
      <w:r w:rsidRPr="00703D42">
        <w:t xml:space="preserve">] ZN-96/TP S.A.-012. Telekomunikacyjna kanalizacja kablowa. Kanalizacja pierwotna. Wymagania i badania. </w:t>
      </w:r>
    </w:p>
    <w:p w14:paraId="02EB6306" w14:textId="77777777" w:rsidR="00F91A18" w:rsidRPr="00703D42" w:rsidRDefault="00F91A18" w:rsidP="00F91A18">
      <w:pPr>
        <w:pStyle w:val="SafegeNormalny"/>
        <w:jc w:val="both"/>
      </w:pPr>
      <w:r>
        <w:t>[18</w:t>
      </w:r>
      <w:r w:rsidRPr="00703D42">
        <w:t>] ZN-96/TP S.A.-013. Telekomunikacyjna kanalizacja kablowa. Kanalizacja wtórna i rurociągi kablowe. Wymagania i badania.</w:t>
      </w:r>
    </w:p>
    <w:p w14:paraId="1B42A1AB" w14:textId="77777777" w:rsidR="00F91A18" w:rsidRPr="00703D42" w:rsidRDefault="00F91A18" w:rsidP="00F91A18">
      <w:pPr>
        <w:pStyle w:val="SafegeNormalny"/>
        <w:jc w:val="both"/>
      </w:pPr>
      <w:r>
        <w:t>[19</w:t>
      </w:r>
      <w:r w:rsidRPr="00703D42">
        <w:t>] ZN-96/TP S.A.-014. Telekomunikacyjna kanalizacja kablowa. Rury z</w:t>
      </w:r>
      <w:r>
        <w:t xml:space="preserve"> polichlorku </w:t>
      </w:r>
      <w:r w:rsidRPr="00703D42">
        <w:t xml:space="preserve">winylu (PCW). Wymagania i badania. </w:t>
      </w:r>
    </w:p>
    <w:p w14:paraId="6640D159" w14:textId="77777777" w:rsidR="00F91A18" w:rsidRPr="00703D42" w:rsidRDefault="00F91A18" w:rsidP="00F91A18">
      <w:pPr>
        <w:pStyle w:val="SafegeNormalny"/>
        <w:jc w:val="both"/>
      </w:pPr>
      <w:r>
        <w:t>[20</w:t>
      </w:r>
      <w:r w:rsidRPr="00703D42">
        <w:t xml:space="preserve">] ZN-96/TP S.A.-015. Telekomunikacyjna kanalizacja kablowa. Rury polipropylenowe (PP). Wymagania i badania. </w:t>
      </w:r>
    </w:p>
    <w:p w14:paraId="5FAC24F6" w14:textId="77777777" w:rsidR="00F91A18" w:rsidRPr="00703D42" w:rsidRDefault="00F91A18" w:rsidP="00F91A18">
      <w:pPr>
        <w:pStyle w:val="SafegeNormalny"/>
        <w:jc w:val="both"/>
      </w:pPr>
      <w:r>
        <w:t>[21</w:t>
      </w:r>
      <w:r w:rsidRPr="00703D42">
        <w:t xml:space="preserve">] ZN-96/TP S.A.-016. Telekomunikacyjna kanalizacja kablowa. Rury polietylenowe karbowane, dwuwarstwowe. Wymagania i badania. </w:t>
      </w:r>
    </w:p>
    <w:p w14:paraId="6A12E534" w14:textId="77777777" w:rsidR="00F91A18" w:rsidRPr="00703D42" w:rsidRDefault="00F91A18" w:rsidP="00F91A18">
      <w:pPr>
        <w:pStyle w:val="SafegeNormalny"/>
        <w:jc w:val="both"/>
      </w:pPr>
      <w:r>
        <w:t>[22</w:t>
      </w:r>
      <w:r w:rsidRPr="00703D42">
        <w:t xml:space="preserve">] ZN-96/TP S.A.-017. Telekomunikacyjna kanalizacja kablowa. Rury kanalizacji wtórnej i rurociągu kablowego (RHDPE). Wymagania i badania. </w:t>
      </w:r>
    </w:p>
    <w:p w14:paraId="71EFF50C" w14:textId="77777777" w:rsidR="00F91A18" w:rsidRPr="00703D42" w:rsidRDefault="00F91A18" w:rsidP="00F91A18">
      <w:pPr>
        <w:pStyle w:val="SafegeNormalny"/>
        <w:jc w:val="both"/>
      </w:pPr>
      <w:r>
        <w:lastRenderedPageBreak/>
        <w:t>[23</w:t>
      </w:r>
      <w:r w:rsidRPr="00703D42">
        <w:t>] ZN-96/TP S.A.-018. Telekomunikacyjna kanalizacja kablowa. Rury polietylenowe (</w:t>
      </w:r>
      <w:proofErr w:type="spellStart"/>
      <w:r w:rsidRPr="00703D42">
        <w:t>RHDPEp</w:t>
      </w:r>
      <w:proofErr w:type="spellEnd"/>
      <w:r w:rsidRPr="00703D42">
        <w:t xml:space="preserve">) przepustowe. Wymagania i badania. </w:t>
      </w:r>
    </w:p>
    <w:p w14:paraId="1D98C28D" w14:textId="77777777" w:rsidR="00F91A18" w:rsidRPr="00703D42" w:rsidRDefault="00F91A18" w:rsidP="00F91A18">
      <w:pPr>
        <w:pStyle w:val="SafegeNormalny"/>
        <w:jc w:val="both"/>
      </w:pPr>
      <w:r>
        <w:t>[24</w:t>
      </w:r>
      <w:r w:rsidRPr="00703D42">
        <w:t xml:space="preserve">] ZN-96/TP S.A.-021. Telekomunikacyjna kanalizacja kablowa. Uszczelki końców rur. Wymagania i badania. </w:t>
      </w:r>
    </w:p>
    <w:p w14:paraId="086C5200" w14:textId="77777777" w:rsidR="00F91A18" w:rsidRDefault="00F91A18" w:rsidP="00F91A18">
      <w:pPr>
        <w:pStyle w:val="SafegeNormalny"/>
        <w:jc w:val="both"/>
      </w:pPr>
      <w:r>
        <w:t>[25</w:t>
      </w:r>
      <w:r w:rsidRPr="00703D42">
        <w:t>]</w:t>
      </w:r>
      <w:r>
        <w:t xml:space="preserve"> </w:t>
      </w:r>
      <w:r w:rsidRPr="00703D42">
        <w:t>ZN-96/TP S.A.-022. Telekomunikacyjna ka</w:t>
      </w:r>
      <w:r>
        <w:t xml:space="preserve">nalizacja kablowa. Przywieszki </w:t>
      </w:r>
      <w:r w:rsidRPr="00703D42">
        <w:t xml:space="preserve">identyfikacyjne. Wymagania i badania. </w:t>
      </w:r>
    </w:p>
    <w:p w14:paraId="3E927502" w14:textId="77777777" w:rsidR="00F91A18" w:rsidRDefault="00F91A18" w:rsidP="00F91A18">
      <w:pPr>
        <w:pStyle w:val="SafegeNormalny"/>
        <w:jc w:val="both"/>
      </w:pPr>
      <w:r>
        <w:rPr>
          <w:color w:val="000000"/>
          <w:spacing w:val="-1"/>
        </w:rPr>
        <w:t>[</w:t>
      </w:r>
      <w:r>
        <w:t>26</w:t>
      </w:r>
      <w:r w:rsidRPr="00CA46CF">
        <w:t>] ZN-96/TP S.A.-023.</w:t>
      </w:r>
      <w:r>
        <w:t xml:space="preserve"> </w:t>
      </w:r>
      <w:r w:rsidRPr="00CA46CF">
        <w:t>Telekomunikacyjna kanalizacja kablowa. Studnie kablowe. Wymagania i badania.</w:t>
      </w:r>
    </w:p>
    <w:p w14:paraId="139FB19C" w14:textId="77777777" w:rsidR="00F91A18" w:rsidRPr="00703D42" w:rsidRDefault="00F91A18" w:rsidP="00F91A18">
      <w:pPr>
        <w:pStyle w:val="SafegeNormalny"/>
        <w:jc w:val="both"/>
      </w:pPr>
      <w:r w:rsidRPr="00703D42">
        <w:t>[2</w:t>
      </w:r>
      <w:r>
        <w:t>7</w:t>
      </w:r>
      <w:r w:rsidRPr="00703D42">
        <w:t xml:space="preserve">] ZN-96/TP S.A.-025. Telekomunikacyjne linie kablowe. Taśmy ostrzegawczo-lokalizacyjne. Wymagania i badania. </w:t>
      </w:r>
    </w:p>
    <w:p w14:paraId="706D6604" w14:textId="77777777" w:rsidR="00F91A18" w:rsidRDefault="00F91A18" w:rsidP="00F91A18">
      <w:pPr>
        <w:pStyle w:val="SafegeNormalny"/>
        <w:jc w:val="both"/>
      </w:pPr>
      <w:r>
        <w:t>[28</w:t>
      </w:r>
      <w:r w:rsidRPr="00703D42">
        <w:t>] ZN-96/TP S.A.-036. Telekomunikacyjne sieci</w:t>
      </w:r>
      <w:r>
        <w:t xml:space="preserve"> miejscowe. Urządzenia ochrony </w:t>
      </w:r>
      <w:r w:rsidRPr="00703D42">
        <w:t xml:space="preserve">ludzi i urządzeń przed przepięciami i przetężeniami (ochronniki). Wymagania i badania. </w:t>
      </w:r>
    </w:p>
    <w:p w14:paraId="2FEF9812" w14:textId="77777777" w:rsidR="00F91A18" w:rsidRPr="00A774D3" w:rsidRDefault="00F91A18" w:rsidP="00F91A18">
      <w:pPr>
        <w:pStyle w:val="SafegeNormalny"/>
        <w:jc w:val="both"/>
      </w:pPr>
      <w:r>
        <w:t xml:space="preserve">[29] </w:t>
      </w:r>
      <w:r w:rsidRPr="00A774D3">
        <w:t xml:space="preserve">ZN-96/TP S.A.-037 Systemy uziemiające obiektów telekom.. Wymagania i badania. </w:t>
      </w:r>
    </w:p>
    <w:p w14:paraId="15A9C4AE" w14:textId="77777777" w:rsidR="00F91A18" w:rsidRPr="00A774D3" w:rsidRDefault="00F91A18" w:rsidP="00F91A18">
      <w:pPr>
        <w:pStyle w:val="SafegeNormalny"/>
        <w:jc w:val="both"/>
      </w:pPr>
      <w:r>
        <w:t xml:space="preserve">[30] </w:t>
      </w:r>
      <w:r w:rsidRPr="00A774D3">
        <w:t xml:space="preserve">ZN-96/TP S.A.-038 Przełącznica cyfrowa symetryczna 2Mbs. Wymagania i badania. </w:t>
      </w:r>
    </w:p>
    <w:p w14:paraId="2CEB0E65" w14:textId="77777777" w:rsidR="00F91A18" w:rsidRPr="00A774D3" w:rsidRDefault="00F91A18" w:rsidP="00F91A18">
      <w:pPr>
        <w:pStyle w:val="SafegeNormalny"/>
        <w:jc w:val="both"/>
      </w:pPr>
      <w:r>
        <w:t xml:space="preserve">[31] </w:t>
      </w:r>
      <w:r w:rsidRPr="00A774D3">
        <w:t>ZN-96/TPSA-041. Zabezpieczone pokrywy studni kablowych,</w:t>
      </w:r>
    </w:p>
    <w:p w14:paraId="77AE0655" w14:textId="77777777" w:rsidR="00F91A18" w:rsidRDefault="00F91A18" w:rsidP="00F91A18">
      <w:pPr>
        <w:pStyle w:val="SafegeNormalny"/>
        <w:jc w:val="both"/>
      </w:pPr>
    </w:p>
    <w:p w14:paraId="6A35EC0E" w14:textId="77777777" w:rsidR="00F91A18" w:rsidRDefault="00F91A18" w:rsidP="00F91A18">
      <w:pPr>
        <w:pStyle w:val="SafegeAkapit-Podrozdzia"/>
        <w:jc w:val="both"/>
      </w:pPr>
      <w:bookmarkStart w:id="121" w:name="_Toc77592311"/>
      <w:r>
        <w:t>Ustawy, rozporządzenia i instrukcje</w:t>
      </w:r>
      <w:bookmarkEnd w:id="121"/>
    </w:p>
    <w:p w14:paraId="31ADB49F" w14:textId="77777777" w:rsidR="00F91A18" w:rsidRPr="00FC08AD" w:rsidRDefault="00F91A18" w:rsidP="00F91A18">
      <w:pPr>
        <w:pStyle w:val="SafegeNormalny"/>
        <w:jc w:val="both"/>
      </w:pPr>
      <w:r w:rsidRPr="00FC08AD">
        <w:t>[36] Ustawa z dnia 21 lipca 2000 r. „Prawo Telekomunikacyjne”;</w:t>
      </w:r>
    </w:p>
    <w:p w14:paraId="6FF701F0" w14:textId="77777777" w:rsidR="00F91A18" w:rsidRPr="00FC08AD" w:rsidRDefault="00F91A18" w:rsidP="00F91A18">
      <w:pPr>
        <w:pStyle w:val="SafegeNormalny"/>
        <w:jc w:val="both"/>
      </w:pPr>
      <w:r w:rsidRPr="00FC08AD">
        <w:t>[37] Rozporządzenie Ministra Infrastruktury z dnia 3 lipca 2003 r. w sprawie szczegółowego zakresu i formy projektu budowlanego;</w:t>
      </w:r>
    </w:p>
    <w:p w14:paraId="72124DA5" w14:textId="77777777" w:rsidR="00F91A18" w:rsidRPr="00FC08AD" w:rsidRDefault="00F91A18" w:rsidP="00F91A18">
      <w:pPr>
        <w:pStyle w:val="SafegeNormalny"/>
        <w:jc w:val="both"/>
      </w:pPr>
      <w:r w:rsidRPr="00FC08AD">
        <w:t>[38] Ustawa z dnia 7 lipca 1994 r. „Prawo budowlane” z późniejszymi zmianami.</w:t>
      </w:r>
    </w:p>
    <w:p w14:paraId="43399DB7" w14:textId="77777777" w:rsidR="00F91A18" w:rsidRPr="00FC08AD" w:rsidRDefault="00F91A18" w:rsidP="00F91A18">
      <w:pPr>
        <w:pStyle w:val="SafegeNormalny"/>
        <w:jc w:val="both"/>
      </w:pPr>
      <w:r w:rsidRPr="00FC08AD">
        <w:t>[39] Rozporządzenie Ministra Budownictwa i Przemysłu Materiałów Budowlanych w sprawie bezpieczeństwa i higieny pracy przy wykonywaniu robót budowlano-montażowych i rozbiórkowych. Dziennik Ustaw nr 13 z dnia 10 kwietnia 1972r.</w:t>
      </w:r>
    </w:p>
    <w:p w14:paraId="1464492E" w14:textId="77777777" w:rsidR="00F91A18" w:rsidRPr="00FC08AD" w:rsidRDefault="00F91A18" w:rsidP="00F91A18">
      <w:pPr>
        <w:pStyle w:val="SafegeNormalny"/>
        <w:jc w:val="both"/>
      </w:pPr>
      <w:r w:rsidRPr="00FC08AD">
        <w:t>[40] Ustawa Rady Ministrów nr 60 z dnia 21 marca 1985r o drogach publicznych.</w:t>
      </w:r>
    </w:p>
    <w:p w14:paraId="66581910" w14:textId="77777777" w:rsidR="00F91A18" w:rsidRPr="00FC08AD" w:rsidRDefault="00F91A18" w:rsidP="00F91A18">
      <w:pPr>
        <w:pStyle w:val="SafegeNormalny"/>
        <w:jc w:val="both"/>
      </w:pPr>
      <w:r w:rsidRPr="00FC08AD">
        <w:t>[41] Instrukcja T-01 Odbiór i utrzymanie kablowych linii optotelekomunikacyjnych. Wydanie z maja 1994 r. TP S.A.</w:t>
      </w:r>
    </w:p>
    <w:p w14:paraId="5CC67339" w14:textId="77777777" w:rsidR="00F91A18" w:rsidRPr="0033567C" w:rsidRDefault="00F91A18" w:rsidP="00F91A18">
      <w:pPr>
        <w:pStyle w:val="SafegeNormalny"/>
        <w:jc w:val="both"/>
        <w:rPr>
          <w:rStyle w:val="podpunkt"/>
          <w:rFonts w:ascii="Arial" w:hAnsi="Arial"/>
          <w:b w:val="0"/>
        </w:rPr>
      </w:pPr>
      <w:r w:rsidRPr="0033567C">
        <w:t xml:space="preserve">[42] </w:t>
      </w:r>
      <w:r w:rsidRPr="0033567C">
        <w:rPr>
          <w:rStyle w:val="podpunkt"/>
          <w:rFonts w:ascii="Arial" w:hAnsi="Arial"/>
          <w:b w:val="0"/>
        </w:rPr>
        <w:t>Instrukcja oznakowania robót prowadzonych w pasie drogowym. Załącznik nr 1 do zarządzania Ministrów Transportu i Gospodarki Morskiej oraz Spraw Wewnętrznych nr 184 z dnia 06.06.1990r.</w:t>
      </w:r>
    </w:p>
    <w:p w14:paraId="443F2793" w14:textId="77777777" w:rsidR="00F91A18" w:rsidRPr="0033567C" w:rsidRDefault="00F91A18" w:rsidP="00F91A18">
      <w:pPr>
        <w:pStyle w:val="SafegeNormalny"/>
        <w:jc w:val="both"/>
        <w:rPr>
          <w:rStyle w:val="podpunkt"/>
          <w:rFonts w:ascii="Arial" w:hAnsi="Arial"/>
          <w:b w:val="0"/>
        </w:rPr>
      </w:pPr>
      <w:r w:rsidRPr="0033567C">
        <w:rPr>
          <w:rStyle w:val="podpunkt"/>
          <w:rFonts w:ascii="Arial" w:hAnsi="Arial"/>
          <w:b w:val="0"/>
        </w:rPr>
        <w:t>Ustawa z dnia 29 stycznia 2004r. „Prawo zamówień publicznych”.</w:t>
      </w:r>
    </w:p>
    <w:p w14:paraId="45DE1263" w14:textId="77777777" w:rsidR="00F91A18" w:rsidRPr="00FC08AD" w:rsidRDefault="00F91A18" w:rsidP="00F91A18">
      <w:pPr>
        <w:pStyle w:val="SafegeNormalny"/>
        <w:jc w:val="both"/>
        <w:rPr>
          <w:rStyle w:val="podpunkt"/>
          <w:b w:val="0"/>
        </w:rPr>
      </w:pPr>
    </w:p>
    <w:p w14:paraId="78E7848A" w14:textId="79AFF219" w:rsidR="00F91A18" w:rsidRPr="00690CB4" w:rsidRDefault="00F91A18" w:rsidP="00CB49EE">
      <w:pPr>
        <w:shd w:val="clear" w:color="auto" w:fill="FFFFFF"/>
        <w:spacing w:line="274" w:lineRule="exact"/>
        <w:ind w:left="851" w:hanging="851"/>
        <w:jc w:val="center"/>
        <w:rPr>
          <w:szCs w:val="22"/>
        </w:rPr>
      </w:pPr>
      <w:r w:rsidRPr="00703D42">
        <w:rPr>
          <w:rFonts w:ascii="Arial" w:hAnsi="Arial" w:cs="Arial"/>
          <w:b/>
          <w:sz w:val="28"/>
        </w:rPr>
        <w:t>- KONIEC -</w:t>
      </w:r>
      <w:bookmarkEnd w:id="104"/>
    </w:p>
    <w:sectPr w:rsidR="00F91A18" w:rsidRPr="00690CB4" w:rsidSect="005B23E0">
      <w:headerReference w:type="even" r:id="rId17"/>
      <w:headerReference w:type="default" r:id="rId18"/>
      <w:pgSz w:w="11906" w:h="16838"/>
      <w:pgMar w:top="1417" w:right="991" w:bottom="1417" w:left="1276" w:header="708"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DC59B" w14:textId="77777777" w:rsidR="00170A10" w:rsidRDefault="00170A10">
      <w:r>
        <w:separator/>
      </w:r>
    </w:p>
  </w:endnote>
  <w:endnote w:type="continuationSeparator" w:id="0">
    <w:p w14:paraId="28D7D910" w14:textId="77777777" w:rsidR="00170A10" w:rsidRDefault="00170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imes New Roman CE Normalny">
    <w:altName w:val="Times New Roman"/>
    <w:panose1 w:val="00000000000000000000"/>
    <w:charset w:val="EE"/>
    <w:family w:val="roman"/>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EE"/>
    <w:family w:val="swiss"/>
    <w:pitch w:val="variable"/>
    <w:sig w:usb0="00000287" w:usb1="00000000" w:usb2="00000000" w:usb3="00000000" w:csb0="0000009F" w:csb1="00000000"/>
  </w:font>
  <w:font w:name="Times New">
    <w:altName w:val="Times New Roman"/>
    <w:panose1 w:val="00000000000000000000"/>
    <w:charset w:val="EE"/>
    <w:family w:val="roman"/>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TTE1B1AD90t00">
    <w:altName w:val="Times New Roman"/>
    <w:panose1 w:val="00000000000000000000"/>
    <w:charset w:val="00"/>
    <w:family w:val="roman"/>
    <w:notTrueType/>
    <w:pitch w:val="default"/>
  </w:font>
  <w:font w:name="TimesNewRoman">
    <w:altName w:val="Times New Roman"/>
    <w:charset w:val="00"/>
    <w:family w:val="roman"/>
    <w:pitch w:val="default"/>
  </w:font>
  <w:font w:name="Times-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CDD" w14:textId="77777777" w:rsidR="00170A10" w:rsidRDefault="00170A10">
      <w:r>
        <w:separator/>
      </w:r>
    </w:p>
  </w:footnote>
  <w:footnote w:type="continuationSeparator" w:id="0">
    <w:p w14:paraId="431E00E4" w14:textId="77777777" w:rsidR="00170A10" w:rsidRDefault="00170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2CE71" w14:textId="365B3259" w:rsidR="00170A10" w:rsidRPr="00645B0D" w:rsidRDefault="00170A10" w:rsidP="00645B0D">
    <w:pPr>
      <w:pStyle w:val="Nagwek"/>
      <w:pBdr>
        <w:bottom w:val="single" w:sz="6" w:space="0" w:color="auto"/>
      </w:pBdr>
      <w:spacing w:line="360" w:lineRule="auto"/>
      <w:jc w:val="left"/>
      <w:rPr>
        <w:rFonts w:ascii="Century Gothic" w:hAnsi="Century Gothic"/>
        <w:i/>
        <w:iCs/>
        <w:lang w:val="pl-PL"/>
      </w:rPr>
    </w:pPr>
    <w:r w:rsidRPr="00607342">
      <w:rPr>
        <w:rFonts w:ascii="Century Gothic" w:hAnsi="Century Gothic"/>
        <w:i/>
        <w:iCs/>
        <w:lang w:val="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9A80" w14:textId="1A386425" w:rsidR="00170A10" w:rsidRPr="00607342" w:rsidRDefault="00170A10" w:rsidP="00607342">
    <w:pPr>
      <w:pStyle w:val="Nagwek"/>
      <w:pBdr>
        <w:bottom w:val="single" w:sz="6" w:space="0" w:color="auto"/>
      </w:pBdr>
      <w:spacing w:line="360" w:lineRule="auto"/>
      <w:jc w:val="right"/>
      <w:rPr>
        <w:rFonts w:ascii="Century Gothic" w:hAnsi="Century Gothic"/>
        <w:i/>
        <w:iCs/>
        <w:lang w:val="pl-PL"/>
      </w:rPr>
    </w:pPr>
    <w:r w:rsidRPr="00607342">
      <w:rPr>
        <w:rFonts w:ascii="Century Gothic" w:hAnsi="Century Gothic"/>
        <w:i/>
        <w:iCs/>
        <w:lang w:val="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ECE3930"/>
    <w:lvl w:ilvl="0">
      <w:start w:val="1"/>
      <w:numFmt w:val="decimal"/>
      <w:pStyle w:val="Listanumerowana"/>
      <w:lvlText w:val="%1."/>
      <w:lvlJc w:val="left"/>
      <w:pPr>
        <w:tabs>
          <w:tab w:val="num" w:pos="360"/>
        </w:tabs>
        <w:ind w:left="360" w:hanging="360"/>
      </w:pPr>
    </w:lvl>
  </w:abstractNum>
  <w:abstractNum w:abstractNumId="1" w15:restartNumberingAfterBreak="0">
    <w:nsid w:val="FFFFFFFE"/>
    <w:multiLevelType w:val="singleLevel"/>
    <w:tmpl w:val="B7863984"/>
    <w:lvl w:ilvl="0">
      <w:numFmt w:val="decimal"/>
      <w:pStyle w:val="StylNagwek2Przed0pt"/>
      <w:lvlText w:val="*"/>
      <w:lvlJc w:val="left"/>
      <w:pPr>
        <w:ind w:left="7579"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32"/>
    <w:multiLevelType w:val="multilevel"/>
    <w:tmpl w:val="00000032"/>
    <w:name w:val="WW8Num50"/>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0000033"/>
    <w:multiLevelType w:val="multilevel"/>
    <w:tmpl w:val="00000033"/>
    <w:name w:val="WW8Num51"/>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54"/>
    <w:multiLevelType w:val="singleLevel"/>
    <w:tmpl w:val="00000054"/>
    <w:name w:val="WW8Num83"/>
    <w:lvl w:ilvl="0">
      <w:start w:val="1"/>
      <w:numFmt w:val="bullet"/>
      <w:lvlText w:val=""/>
      <w:lvlJc w:val="left"/>
      <w:pPr>
        <w:tabs>
          <w:tab w:val="num" w:pos="283"/>
        </w:tabs>
        <w:ind w:left="0" w:firstLine="0"/>
      </w:pPr>
      <w:rPr>
        <w:rFonts w:ascii="Symbol" w:hAnsi="Symbol" w:cs="Symbol"/>
      </w:rPr>
    </w:lvl>
  </w:abstractNum>
  <w:abstractNum w:abstractNumId="7" w15:restartNumberingAfterBreak="0">
    <w:nsid w:val="00000055"/>
    <w:multiLevelType w:val="multilevel"/>
    <w:tmpl w:val="00000055"/>
    <w:name w:val="WW8Num84"/>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rPr>
        <w:rFonts w:ascii="Courier New" w:hAnsi="Courier New" w:cs="Courier New"/>
      </w:rPr>
    </w:lvl>
    <w:lvl w:ilvl="2">
      <w:start w:val="1"/>
      <w:numFmt w:val="decimal"/>
      <w:lvlText w:val="%3."/>
      <w:lvlJc w:val="left"/>
      <w:pPr>
        <w:tabs>
          <w:tab w:val="num" w:pos="1440"/>
        </w:tabs>
        <w:ind w:left="0" w:firstLine="0"/>
      </w:pPr>
      <w:rPr>
        <w:rFonts w:ascii="Wingdings" w:hAnsi="Wingdings" w:cs="Wingdings"/>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lowerLetter"/>
      <w:lvlText w:val="%9)"/>
      <w:lvlJc w:val="left"/>
      <w:pPr>
        <w:tabs>
          <w:tab w:val="num" w:pos="283"/>
        </w:tabs>
        <w:ind w:left="0" w:firstLine="0"/>
      </w:pPr>
    </w:lvl>
  </w:abstractNum>
  <w:abstractNum w:abstractNumId="8" w15:restartNumberingAfterBreak="0">
    <w:nsid w:val="0000005D"/>
    <w:multiLevelType w:val="multilevel"/>
    <w:tmpl w:val="0000005D"/>
    <w:name w:val="WW8Num92"/>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4"/>
      <w:numFmt w:val="decimal"/>
      <w:lvlText w:val="%9."/>
      <w:lvlJc w:val="left"/>
      <w:pPr>
        <w:tabs>
          <w:tab w:val="num" w:pos="283"/>
        </w:tabs>
        <w:ind w:left="0" w:firstLine="0"/>
      </w:pPr>
    </w:lvl>
  </w:abstractNum>
  <w:abstractNum w:abstractNumId="9" w15:restartNumberingAfterBreak="0">
    <w:nsid w:val="0235555A"/>
    <w:multiLevelType w:val="hybridMultilevel"/>
    <w:tmpl w:val="B8EA5EE4"/>
    <w:name w:val="Zawartość opracowania2"/>
    <w:lvl w:ilvl="0" w:tplc="E87EBF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915CEF"/>
    <w:multiLevelType w:val="singleLevel"/>
    <w:tmpl w:val="26C83C38"/>
    <w:lvl w:ilvl="0">
      <w:start w:val="1"/>
      <w:numFmt w:val="lowerLetter"/>
      <w:pStyle w:val="Listapunktowana"/>
      <w:lvlText w:val="%1)"/>
      <w:legacy w:legacy="1" w:legacySpace="0" w:legacyIndent="283"/>
      <w:lvlJc w:val="left"/>
      <w:pPr>
        <w:ind w:left="283" w:hanging="283"/>
      </w:pPr>
    </w:lvl>
  </w:abstractNum>
  <w:abstractNum w:abstractNumId="11" w15:restartNumberingAfterBreak="0">
    <w:nsid w:val="069C3744"/>
    <w:multiLevelType w:val="hybridMultilevel"/>
    <w:tmpl w:val="BF00ED62"/>
    <w:name w:val="WW8Num923"/>
    <w:lvl w:ilvl="0" w:tplc="7528EB32">
      <w:start w:val="1"/>
      <w:numFmt w:val="bullet"/>
      <w:lvlText w:val="-"/>
      <w:lvlJc w:val="left"/>
      <w:pPr>
        <w:tabs>
          <w:tab w:val="num" w:pos="700"/>
        </w:tabs>
        <w:ind w:left="700" w:hanging="360"/>
      </w:pPr>
      <w:rPr>
        <w:rFonts w:ascii="Times New Roman" w:hAnsi="Times New Roman" w:cs="Times New Roman" w:hint="default"/>
      </w:rPr>
    </w:lvl>
    <w:lvl w:ilvl="1" w:tplc="9326AF48"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447707"/>
    <w:multiLevelType w:val="multilevel"/>
    <w:tmpl w:val="319A5230"/>
    <w:lvl w:ilvl="0">
      <w:start w:val="5"/>
      <w:numFmt w:val="decimal"/>
      <w:lvlText w:val="%1"/>
      <w:lvlJc w:val="left"/>
      <w:pPr>
        <w:ind w:left="480" w:hanging="480"/>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3" w15:restartNumberingAfterBreak="0">
    <w:nsid w:val="1D091610"/>
    <w:multiLevelType w:val="singleLevel"/>
    <w:tmpl w:val="23503BB6"/>
    <w:lvl w:ilvl="0">
      <w:start w:val="2"/>
      <w:numFmt w:val="lowerLetter"/>
      <w:lvlText w:val="%1)"/>
      <w:lvlJc w:val="left"/>
      <w:pPr>
        <w:ind w:left="720" w:hanging="360"/>
      </w:pPr>
    </w:lvl>
  </w:abstractNum>
  <w:abstractNum w:abstractNumId="14" w15:restartNumberingAfterBreak="0">
    <w:nsid w:val="33212A3E"/>
    <w:multiLevelType w:val="multilevel"/>
    <w:tmpl w:val="3D46058E"/>
    <w:styleLink w:val="WW8Num54"/>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38567F35"/>
    <w:multiLevelType w:val="hybridMultilevel"/>
    <w:tmpl w:val="B60452F0"/>
    <w:lvl w:ilvl="0" w:tplc="7D0A56CA">
      <w:start w:val="1"/>
      <w:numFmt w:val="bullet"/>
      <w:pStyle w:val="Wykropkowani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08207C"/>
    <w:multiLevelType w:val="multilevel"/>
    <w:tmpl w:val="E6667F12"/>
    <w:styleLink w:val="WW8Num34"/>
    <w:lvl w:ilvl="0">
      <w:start w:val="1"/>
      <w:numFmt w:val="decimal"/>
      <w:lvlText w:val="%1)"/>
      <w:lvlJc w:val="left"/>
    </w:lvl>
    <w:lvl w:ilvl="1">
      <w:start w:val="1"/>
      <w:numFmt w:val="decimal"/>
      <w:lvlText w:val="%2."/>
      <w:lvlJc w:val="left"/>
      <w:rPr>
        <w:b w:val="0"/>
      </w:rPr>
    </w:lvl>
    <w:lvl w:ilvl="2">
      <w:numFmt w:val="bullet"/>
      <w:lvlText w:val=""/>
      <w:lvlJc w:val="left"/>
      <w:rPr>
        <w:rFonts w:ascii="Symbol" w:eastAsia="Times New Roman" w:hAnsi="Symbol" w:cs="Arial"/>
      </w:rPr>
    </w:lvl>
    <w:lvl w:ilvl="3">
      <w:start w:val="12"/>
      <w:numFmt w:val="decimal"/>
      <w:lvlText w:val="%4."/>
      <w:lvlJc w:val="left"/>
    </w:lvl>
    <w:lvl w:ilvl="4">
      <w:start w:val="1"/>
      <w:numFmt w:val="lowerLetter"/>
      <w:lvlText w:val="%5."/>
      <w:lvlJc w:val="left"/>
    </w:lvl>
    <w:lvl w:ilvl="5">
      <w:start w:val="1"/>
      <w:numFmt w:val="lowerLetter"/>
      <w:lvlText w:val="%6)"/>
      <w:lvlJc w:val="left"/>
      <w:rPr>
        <w:rFonts w:ascii="Arial" w:hAnsi="Arial" w:cs="Arial"/>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3CCA450E"/>
    <w:multiLevelType w:val="multilevel"/>
    <w:tmpl w:val="D29683BA"/>
    <w:styleLink w:val="WW8Num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438D4BD0"/>
    <w:multiLevelType w:val="multilevel"/>
    <w:tmpl w:val="389C1C5A"/>
    <w:lvl w:ilvl="0">
      <w:start w:val="1"/>
      <w:numFmt w:val="bullet"/>
      <w:pStyle w:val="Lista-kontynuacja"/>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Arial Narrow"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43D7597D"/>
    <w:multiLevelType w:val="hybridMultilevel"/>
    <w:tmpl w:val="3AD0C9BC"/>
    <w:name w:val="Zawartość opracowania4"/>
    <w:lvl w:ilvl="0" w:tplc="FFFFFFFF">
      <w:start w:val="2"/>
      <w:numFmt w:val="bullet"/>
      <w:lvlText w:val="-"/>
      <w:lvlJc w:val="left"/>
      <w:pPr>
        <w:ind w:left="1004" w:hanging="360"/>
      </w:p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47EE3F1B"/>
    <w:multiLevelType w:val="singleLevel"/>
    <w:tmpl w:val="26C83C38"/>
    <w:lvl w:ilvl="0">
      <w:start w:val="1"/>
      <w:numFmt w:val="lowerLetter"/>
      <w:lvlText w:val="%1)"/>
      <w:legacy w:legacy="1" w:legacySpace="0" w:legacyIndent="283"/>
      <w:lvlJc w:val="left"/>
      <w:pPr>
        <w:ind w:left="567" w:hanging="283"/>
      </w:pPr>
    </w:lvl>
  </w:abstractNum>
  <w:abstractNum w:abstractNumId="21" w15:restartNumberingAfterBreak="0">
    <w:nsid w:val="48C43BF2"/>
    <w:multiLevelType w:val="multilevel"/>
    <w:tmpl w:val="9D0EC0EC"/>
    <w:styleLink w:val="LAFRENTZNUMEROWANIE"/>
    <w:lvl w:ilvl="0">
      <w:start w:val="1"/>
      <w:numFmt w:val="decimal"/>
      <w:pStyle w:val="LAF1"/>
      <w:lvlText w:val="%1."/>
      <w:lvlJc w:val="left"/>
      <w:pPr>
        <w:ind w:left="1440" w:hanging="360"/>
      </w:pPr>
      <w:rPr>
        <w:rFonts w:hint="default"/>
        <w:b/>
        <w:i w:val="0"/>
        <w:sz w:val="24"/>
      </w:rPr>
    </w:lvl>
    <w:lvl w:ilvl="1">
      <w:start w:val="1"/>
      <w:numFmt w:val="decimal"/>
      <w:lvlText w:val="%1.%2."/>
      <w:lvlJc w:val="left"/>
      <w:pPr>
        <w:ind w:left="1872" w:hanging="432"/>
      </w:pPr>
      <w:rPr>
        <w:rFonts w:ascii="Century Gothic" w:hAnsi="Century Gothic" w:hint="default"/>
        <w:b/>
        <w:sz w:val="24"/>
      </w:rPr>
    </w:lvl>
    <w:lvl w:ilvl="2">
      <w:start w:val="1"/>
      <w:numFmt w:val="decimal"/>
      <w:lvlText w:val="%1.%2.%3."/>
      <w:lvlJc w:val="left"/>
      <w:pPr>
        <w:ind w:left="2304" w:hanging="504"/>
      </w:pPr>
      <w:rPr>
        <w:rFonts w:ascii="Century Gothic" w:hAnsi="Century Gothic" w:hint="default"/>
        <w:b/>
        <w:sz w:val="24"/>
      </w:rPr>
    </w:lvl>
    <w:lvl w:ilvl="3">
      <w:start w:val="1"/>
      <w:numFmt w:val="decimal"/>
      <w:lvlText w:val="%1.%2.%3.%4."/>
      <w:lvlJc w:val="left"/>
      <w:pPr>
        <w:ind w:left="2808" w:hanging="648"/>
      </w:pPr>
      <w:rPr>
        <w:rFonts w:ascii="Century Gothic" w:hAnsi="Century Gothic" w:hint="default"/>
        <w:b/>
        <w:sz w:val="24"/>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2" w15:restartNumberingAfterBreak="0">
    <w:nsid w:val="49B7423A"/>
    <w:multiLevelType w:val="multilevel"/>
    <w:tmpl w:val="08BEE3D2"/>
    <w:lvl w:ilvl="0">
      <w:start w:val="1"/>
      <w:numFmt w:val="upperRoman"/>
      <w:pStyle w:val="IL"/>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C274C2E"/>
    <w:multiLevelType w:val="hybridMultilevel"/>
    <w:tmpl w:val="E1CE2B10"/>
    <w:lvl w:ilvl="0" w:tplc="21FAD4B2">
      <w:start w:val="1"/>
      <w:numFmt w:val="bullet"/>
      <w:pStyle w:val="mylniki"/>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3A1472"/>
    <w:multiLevelType w:val="multilevel"/>
    <w:tmpl w:val="A1664C46"/>
    <w:styleLink w:val="LAFRENTZNEW"/>
    <w:lvl w:ilvl="0">
      <w:start w:val="1"/>
      <w:numFmt w:val="decimal"/>
      <w:lvlText w:val="%1."/>
      <w:lvlJc w:val="left"/>
      <w:pPr>
        <w:ind w:left="1785" w:hanging="357"/>
      </w:pPr>
      <w:rPr>
        <w:rFonts w:ascii="Century Gothic" w:hAnsi="Century Gothic" w:hint="default"/>
        <w:sz w:val="24"/>
      </w:rPr>
    </w:lvl>
    <w:lvl w:ilvl="1">
      <w:start w:val="1"/>
      <w:numFmt w:val="decimal"/>
      <w:lvlText w:val="%2."/>
      <w:lvlJc w:val="left"/>
      <w:pPr>
        <w:ind w:left="2142" w:hanging="357"/>
      </w:pPr>
      <w:rPr>
        <w:rFonts w:ascii="Century Gothic" w:hAnsi="Century Gothic" w:hint="default"/>
        <w:sz w:val="22"/>
      </w:rPr>
    </w:lvl>
    <w:lvl w:ilvl="2">
      <w:start w:val="1"/>
      <w:numFmt w:val="decimal"/>
      <w:lvlText w:val="%3."/>
      <w:lvlJc w:val="left"/>
      <w:pPr>
        <w:ind w:left="2499" w:hanging="357"/>
      </w:pPr>
      <w:rPr>
        <w:rFonts w:ascii="Century Gothic" w:hAnsi="Century Gothic" w:hint="default"/>
        <w:sz w:val="20"/>
      </w:rPr>
    </w:lvl>
    <w:lvl w:ilvl="3">
      <w:start w:val="1"/>
      <w:numFmt w:val="decimal"/>
      <w:lvlText w:val="%4."/>
      <w:lvlJc w:val="left"/>
      <w:pPr>
        <w:ind w:left="2856" w:hanging="357"/>
      </w:pPr>
      <w:rPr>
        <w:rFonts w:ascii="Century Gothic" w:hAnsi="Century Gothic" w:hint="default"/>
        <w:sz w:val="20"/>
      </w:rPr>
    </w:lvl>
    <w:lvl w:ilvl="4">
      <w:start w:val="1"/>
      <w:numFmt w:val="lowerLetter"/>
      <w:lvlText w:val="(%5)"/>
      <w:lvlJc w:val="left"/>
      <w:pPr>
        <w:ind w:left="3213" w:hanging="357"/>
      </w:pPr>
      <w:rPr>
        <w:rFonts w:hint="default"/>
      </w:rPr>
    </w:lvl>
    <w:lvl w:ilvl="5">
      <w:start w:val="1"/>
      <w:numFmt w:val="lowerRoman"/>
      <w:lvlText w:val="(%6)"/>
      <w:lvlJc w:val="left"/>
      <w:pPr>
        <w:ind w:left="3570" w:hanging="357"/>
      </w:pPr>
      <w:rPr>
        <w:rFonts w:hint="default"/>
      </w:rPr>
    </w:lvl>
    <w:lvl w:ilvl="6">
      <w:start w:val="1"/>
      <w:numFmt w:val="decimal"/>
      <w:lvlText w:val="%7."/>
      <w:lvlJc w:val="left"/>
      <w:pPr>
        <w:ind w:left="3927" w:hanging="357"/>
      </w:pPr>
      <w:rPr>
        <w:rFonts w:hint="default"/>
      </w:rPr>
    </w:lvl>
    <w:lvl w:ilvl="7">
      <w:start w:val="1"/>
      <w:numFmt w:val="lowerLetter"/>
      <w:lvlText w:val="%8."/>
      <w:lvlJc w:val="left"/>
      <w:pPr>
        <w:ind w:left="4284" w:hanging="357"/>
      </w:pPr>
      <w:rPr>
        <w:rFonts w:hint="default"/>
      </w:rPr>
    </w:lvl>
    <w:lvl w:ilvl="8">
      <w:start w:val="1"/>
      <w:numFmt w:val="lowerRoman"/>
      <w:lvlText w:val="%9."/>
      <w:lvlJc w:val="left"/>
      <w:pPr>
        <w:ind w:left="4641" w:hanging="357"/>
      </w:pPr>
      <w:rPr>
        <w:rFonts w:hint="default"/>
      </w:rPr>
    </w:lvl>
  </w:abstractNum>
  <w:abstractNum w:abstractNumId="25" w15:restartNumberingAfterBreak="0">
    <w:nsid w:val="58DC2E45"/>
    <w:multiLevelType w:val="multilevel"/>
    <w:tmpl w:val="6E5C5C6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5ADD1034"/>
    <w:multiLevelType w:val="hybridMultilevel"/>
    <w:tmpl w:val="98C8A2E6"/>
    <w:lvl w:ilvl="0" w:tplc="9326AF48">
      <w:start w:val="1"/>
      <w:numFmt w:val="bullet"/>
      <w:lvlText w:val="-"/>
      <w:lvlJc w:val="left"/>
      <w:pPr>
        <w:tabs>
          <w:tab w:val="num" w:pos="700"/>
        </w:tabs>
        <w:ind w:left="700" w:hanging="360"/>
      </w:pPr>
      <w:rPr>
        <w:rFonts w:ascii="Times New Roman" w:hAnsi="Times New Roman" w:cs="Times New Roman" w:hint="default"/>
      </w:rPr>
    </w:lvl>
    <w:lvl w:ilvl="1" w:tplc="04150003">
      <w:start w:val="1"/>
      <w:numFmt w:val="bullet"/>
      <w:pStyle w:val="StylNagwek2Po3pt"/>
      <w:lvlText w:val="o"/>
      <w:lvlJc w:val="left"/>
      <w:pPr>
        <w:tabs>
          <w:tab w:val="num" w:pos="1440"/>
        </w:tabs>
        <w:ind w:left="1440" w:hanging="360"/>
      </w:pPr>
      <w:rPr>
        <w:rFonts w:ascii="Courier New" w:hAnsi="Courier New" w:cs="Courier New" w:hint="default"/>
      </w:rPr>
    </w:lvl>
    <w:lvl w:ilvl="2" w:tplc="04150005" w:tentative="1">
      <w:start w:val="1"/>
      <w:numFmt w:val="bullet"/>
      <w:pStyle w:val="StylNagwek3Pierwszywiersz125cm"/>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0C3686"/>
    <w:multiLevelType w:val="hybridMultilevel"/>
    <w:tmpl w:val="D87C99F8"/>
    <w:lvl w:ilvl="0" w:tplc="7D0A56CA">
      <w:start w:val="1"/>
      <w:numFmt w:val="bullet"/>
      <w:pStyle w:val="PrzepisyZwiazan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C41F2D"/>
    <w:multiLevelType w:val="singleLevel"/>
    <w:tmpl w:val="26C83C38"/>
    <w:lvl w:ilvl="0">
      <w:start w:val="1"/>
      <w:numFmt w:val="lowerLetter"/>
      <w:lvlText w:val="%1)"/>
      <w:legacy w:legacy="1" w:legacySpace="0" w:legacyIndent="283"/>
      <w:lvlJc w:val="left"/>
      <w:pPr>
        <w:ind w:left="283" w:hanging="283"/>
      </w:pPr>
    </w:lvl>
  </w:abstractNum>
  <w:abstractNum w:abstractNumId="29" w15:restartNumberingAfterBreak="0">
    <w:nsid w:val="6FF84EA6"/>
    <w:multiLevelType w:val="hybridMultilevel"/>
    <w:tmpl w:val="132CDD04"/>
    <w:lvl w:ilvl="0" w:tplc="139C97E6">
      <w:numFmt w:val="decimal"/>
      <w:pStyle w:val="LAFRENTZ"/>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0" w15:restartNumberingAfterBreak="0">
    <w:nsid w:val="7A3766A6"/>
    <w:multiLevelType w:val="multilevel"/>
    <w:tmpl w:val="E2A0C0EE"/>
    <w:lvl w:ilvl="0">
      <w:start w:val="1"/>
      <w:numFmt w:val="upperRoman"/>
      <w:pStyle w:val="SafegeAkapit-Dzia"/>
      <w:lvlText w:val="%1."/>
      <w:lvlJc w:val="left"/>
      <w:pPr>
        <w:ind w:left="0" w:firstLine="0"/>
      </w:pPr>
      <w:rPr>
        <w:rFonts w:hint="default"/>
      </w:rPr>
    </w:lvl>
    <w:lvl w:ilvl="1">
      <w:start w:val="1"/>
      <w:numFmt w:val="decimal"/>
      <w:pStyle w:val="SafegeAkapit-Rozdzia"/>
      <w:lvlText w:val="%2."/>
      <w:lvlJc w:val="left"/>
      <w:pPr>
        <w:ind w:left="0" w:firstLine="0"/>
      </w:pPr>
      <w:rPr>
        <w:rFonts w:hint="default"/>
      </w:rPr>
    </w:lvl>
    <w:lvl w:ilvl="2">
      <w:start w:val="1"/>
      <w:numFmt w:val="decimal"/>
      <w:pStyle w:val="SafegeAkapit-Podrozdzia"/>
      <w:lvlText w:val="%2.%3."/>
      <w:lvlJc w:val="left"/>
      <w:pPr>
        <w:tabs>
          <w:tab w:val="num" w:pos="1559"/>
        </w:tabs>
        <w:ind w:left="1276" w:hanging="56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1" w15:restartNumberingAfterBreak="0">
    <w:nsid w:val="7E8461A5"/>
    <w:multiLevelType w:val="multilevel"/>
    <w:tmpl w:val="EDF6A1AC"/>
    <w:lvl w:ilvl="0">
      <w:numFmt w:val="decimal"/>
      <w:pStyle w:val="1OL"/>
      <w:lvlText w:val=""/>
      <w:lvlJc w:val="left"/>
    </w:lvl>
    <w:lvl w:ilvl="1">
      <w:numFmt w:val="decimal"/>
      <w:pStyle w:val="2OL"/>
      <w:lvlText w:val=""/>
      <w:lvlJc w:val="left"/>
    </w:lvl>
    <w:lvl w:ilvl="2">
      <w:numFmt w:val="decimal"/>
      <w:pStyle w:val="3O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DA45D5"/>
    <w:multiLevelType w:val="multilevel"/>
    <w:tmpl w:val="7C867E76"/>
    <w:lvl w:ilvl="0">
      <w:start w:val="1"/>
      <w:numFmt w:val="decimal"/>
      <w:pStyle w:val="Nagowekniezwizyny"/>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lvlOverride w:ilvl="0">
      <w:lvl w:ilvl="0">
        <w:numFmt w:val="bullet"/>
        <w:pStyle w:val="StylNagwek2Przed0pt"/>
        <w:lvlText w:val=""/>
        <w:legacy w:legacy="1" w:legacySpace="0" w:legacyIndent="283"/>
        <w:lvlJc w:val="left"/>
        <w:pPr>
          <w:ind w:left="283" w:hanging="283"/>
        </w:pPr>
        <w:rPr>
          <w:rFonts w:ascii="Symbol" w:hAnsi="Symbol" w:hint="default"/>
        </w:rPr>
      </w:lvl>
    </w:lvlOverride>
  </w:num>
  <w:num w:numId="2">
    <w:abstractNumId w:val="13"/>
  </w:num>
  <w:num w:numId="3">
    <w:abstractNumId w:val="10"/>
  </w:num>
  <w:num w:numId="4">
    <w:abstractNumId w:val="20"/>
  </w:num>
  <w:num w:numId="5">
    <w:abstractNumId w:val="28"/>
  </w:num>
  <w:num w:numId="6">
    <w:abstractNumId w:val="17"/>
  </w:num>
  <w:num w:numId="7">
    <w:abstractNumId w:val="16"/>
  </w:num>
  <w:num w:numId="8">
    <w:abstractNumId w:val="14"/>
  </w:num>
  <w:num w:numId="9">
    <w:abstractNumId w:val="23"/>
  </w:num>
  <w:num w:numId="10">
    <w:abstractNumId w:val="27"/>
  </w:num>
  <w:num w:numId="11">
    <w:abstractNumId w:val="15"/>
  </w:num>
  <w:num w:numId="12">
    <w:abstractNumId w:val="26"/>
  </w:num>
  <w:num w:numId="13">
    <w:abstractNumId w:val="18"/>
  </w:num>
  <w:num w:numId="14">
    <w:abstractNumId w:val="0"/>
  </w:num>
  <w:num w:numId="15">
    <w:abstractNumId w:val="24"/>
  </w:num>
  <w:num w:numId="16">
    <w:abstractNumId w:val="29"/>
  </w:num>
  <w:num w:numId="17">
    <w:abstractNumId w:val="21"/>
    <w:lvlOverride w:ilvl="0">
      <w:lvl w:ilvl="0">
        <w:start w:val="1"/>
        <w:numFmt w:val="decimal"/>
        <w:pStyle w:val="LAF1"/>
        <w:lvlText w:val="%1."/>
        <w:lvlJc w:val="left"/>
        <w:pPr>
          <w:ind w:left="144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22"/>
  </w:num>
  <w:num w:numId="19">
    <w:abstractNumId w:val="31"/>
  </w:num>
  <w:num w:numId="20">
    <w:abstractNumId w:val="32"/>
  </w:num>
  <w:num w:numId="21">
    <w:abstractNumId w:val="30"/>
  </w:num>
  <w:num w:numId="22">
    <w:abstractNumId w:val="25"/>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A54"/>
    <w:rsid w:val="00000D14"/>
    <w:rsid w:val="0000247D"/>
    <w:rsid w:val="000041CC"/>
    <w:rsid w:val="0000444A"/>
    <w:rsid w:val="00011045"/>
    <w:rsid w:val="00012A2D"/>
    <w:rsid w:val="000147C9"/>
    <w:rsid w:val="00016754"/>
    <w:rsid w:val="0002142E"/>
    <w:rsid w:val="000257B6"/>
    <w:rsid w:val="0002708A"/>
    <w:rsid w:val="000279E5"/>
    <w:rsid w:val="00034144"/>
    <w:rsid w:val="0003614F"/>
    <w:rsid w:val="00037B03"/>
    <w:rsid w:val="00037FE2"/>
    <w:rsid w:val="0004418E"/>
    <w:rsid w:val="0004601C"/>
    <w:rsid w:val="00054A44"/>
    <w:rsid w:val="00057302"/>
    <w:rsid w:val="00076A3A"/>
    <w:rsid w:val="000809BC"/>
    <w:rsid w:val="00082E3C"/>
    <w:rsid w:val="000841C1"/>
    <w:rsid w:val="00091B9D"/>
    <w:rsid w:val="000A1265"/>
    <w:rsid w:val="000A1B8C"/>
    <w:rsid w:val="000A7920"/>
    <w:rsid w:val="000B2F97"/>
    <w:rsid w:val="000B689C"/>
    <w:rsid w:val="000B7B10"/>
    <w:rsid w:val="000B7C0B"/>
    <w:rsid w:val="000B7EA5"/>
    <w:rsid w:val="000C30D5"/>
    <w:rsid w:val="000C3140"/>
    <w:rsid w:val="000C3B57"/>
    <w:rsid w:val="000C3E68"/>
    <w:rsid w:val="000C4A5C"/>
    <w:rsid w:val="000C58FD"/>
    <w:rsid w:val="000C69EC"/>
    <w:rsid w:val="000C6D52"/>
    <w:rsid w:val="000D1866"/>
    <w:rsid w:val="000D28E8"/>
    <w:rsid w:val="000D3081"/>
    <w:rsid w:val="000D49CF"/>
    <w:rsid w:val="000D77BD"/>
    <w:rsid w:val="000D7A12"/>
    <w:rsid w:val="000E04A1"/>
    <w:rsid w:val="000E2A14"/>
    <w:rsid w:val="000E43FF"/>
    <w:rsid w:val="000E6211"/>
    <w:rsid w:val="000F115B"/>
    <w:rsid w:val="000F2AF1"/>
    <w:rsid w:val="000F41FD"/>
    <w:rsid w:val="000F54D1"/>
    <w:rsid w:val="000F6AFA"/>
    <w:rsid w:val="000F6EA2"/>
    <w:rsid w:val="000F7C13"/>
    <w:rsid w:val="0010080C"/>
    <w:rsid w:val="00126180"/>
    <w:rsid w:val="00126256"/>
    <w:rsid w:val="00133E9A"/>
    <w:rsid w:val="00136B22"/>
    <w:rsid w:val="00143CC9"/>
    <w:rsid w:val="001442EF"/>
    <w:rsid w:val="0014473A"/>
    <w:rsid w:val="00146872"/>
    <w:rsid w:val="00146F4C"/>
    <w:rsid w:val="001502EA"/>
    <w:rsid w:val="00151532"/>
    <w:rsid w:val="00153653"/>
    <w:rsid w:val="00153E74"/>
    <w:rsid w:val="00155DBC"/>
    <w:rsid w:val="0015693A"/>
    <w:rsid w:val="00160FE7"/>
    <w:rsid w:val="00161C26"/>
    <w:rsid w:val="00164FF5"/>
    <w:rsid w:val="001667A6"/>
    <w:rsid w:val="00167292"/>
    <w:rsid w:val="00167669"/>
    <w:rsid w:val="00170A10"/>
    <w:rsid w:val="001710BB"/>
    <w:rsid w:val="00172D30"/>
    <w:rsid w:val="00174358"/>
    <w:rsid w:val="0017529F"/>
    <w:rsid w:val="00181B46"/>
    <w:rsid w:val="0018218D"/>
    <w:rsid w:val="001857FE"/>
    <w:rsid w:val="001903D4"/>
    <w:rsid w:val="00191226"/>
    <w:rsid w:val="00193BD4"/>
    <w:rsid w:val="00195BBD"/>
    <w:rsid w:val="00196E29"/>
    <w:rsid w:val="001974B7"/>
    <w:rsid w:val="00197EC8"/>
    <w:rsid w:val="001A2638"/>
    <w:rsid w:val="001A3F12"/>
    <w:rsid w:val="001A710F"/>
    <w:rsid w:val="001B105A"/>
    <w:rsid w:val="001B138D"/>
    <w:rsid w:val="001B2EE4"/>
    <w:rsid w:val="001B3C51"/>
    <w:rsid w:val="001B7853"/>
    <w:rsid w:val="001C201A"/>
    <w:rsid w:val="001C2C5B"/>
    <w:rsid w:val="001C4775"/>
    <w:rsid w:val="001C5CC5"/>
    <w:rsid w:val="001C7FAE"/>
    <w:rsid w:val="001D3224"/>
    <w:rsid w:val="001D4BF9"/>
    <w:rsid w:val="001D607F"/>
    <w:rsid w:val="001E0A74"/>
    <w:rsid w:val="001E50CB"/>
    <w:rsid w:val="001F24A2"/>
    <w:rsid w:val="001F2544"/>
    <w:rsid w:val="001F2EFC"/>
    <w:rsid w:val="001F34A3"/>
    <w:rsid w:val="001F40DB"/>
    <w:rsid w:val="001F5CD8"/>
    <w:rsid w:val="001F6AFD"/>
    <w:rsid w:val="001F769C"/>
    <w:rsid w:val="0020074C"/>
    <w:rsid w:val="00204B88"/>
    <w:rsid w:val="00205FA4"/>
    <w:rsid w:val="00214797"/>
    <w:rsid w:val="00214854"/>
    <w:rsid w:val="0021610A"/>
    <w:rsid w:val="00220A54"/>
    <w:rsid w:val="00220AE0"/>
    <w:rsid w:val="00221A02"/>
    <w:rsid w:val="00224389"/>
    <w:rsid w:val="00224A67"/>
    <w:rsid w:val="0023052C"/>
    <w:rsid w:val="00231B3F"/>
    <w:rsid w:val="00236CA5"/>
    <w:rsid w:val="002411D0"/>
    <w:rsid w:val="0024127E"/>
    <w:rsid w:val="00241CEC"/>
    <w:rsid w:val="00242DAA"/>
    <w:rsid w:val="00250A84"/>
    <w:rsid w:val="00251591"/>
    <w:rsid w:val="00261E00"/>
    <w:rsid w:val="00264C2F"/>
    <w:rsid w:val="002675EA"/>
    <w:rsid w:val="00270FF9"/>
    <w:rsid w:val="00271469"/>
    <w:rsid w:val="00272593"/>
    <w:rsid w:val="00280493"/>
    <w:rsid w:val="00292025"/>
    <w:rsid w:val="002948BA"/>
    <w:rsid w:val="0029755C"/>
    <w:rsid w:val="0029799B"/>
    <w:rsid w:val="002A09A0"/>
    <w:rsid w:val="002A0A57"/>
    <w:rsid w:val="002A4A58"/>
    <w:rsid w:val="002A4B3E"/>
    <w:rsid w:val="002B0257"/>
    <w:rsid w:val="002B178E"/>
    <w:rsid w:val="002B25F2"/>
    <w:rsid w:val="002B4A69"/>
    <w:rsid w:val="002B6A5E"/>
    <w:rsid w:val="002B6E21"/>
    <w:rsid w:val="002C0667"/>
    <w:rsid w:val="002C1684"/>
    <w:rsid w:val="002C18C6"/>
    <w:rsid w:val="002C2845"/>
    <w:rsid w:val="002C2ED2"/>
    <w:rsid w:val="002C37D6"/>
    <w:rsid w:val="002C6615"/>
    <w:rsid w:val="002D0335"/>
    <w:rsid w:val="002D158E"/>
    <w:rsid w:val="002D6237"/>
    <w:rsid w:val="002D78C5"/>
    <w:rsid w:val="002E6707"/>
    <w:rsid w:val="002F0181"/>
    <w:rsid w:val="002F1943"/>
    <w:rsid w:val="002F4BF5"/>
    <w:rsid w:val="002F5170"/>
    <w:rsid w:val="00303C75"/>
    <w:rsid w:val="00304C4F"/>
    <w:rsid w:val="0030793A"/>
    <w:rsid w:val="0031394D"/>
    <w:rsid w:val="00316F86"/>
    <w:rsid w:val="003235ED"/>
    <w:rsid w:val="003342F7"/>
    <w:rsid w:val="0033567C"/>
    <w:rsid w:val="00341B67"/>
    <w:rsid w:val="00346FFA"/>
    <w:rsid w:val="003470D8"/>
    <w:rsid w:val="0035075A"/>
    <w:rsid w:val="0035202E"/>
    <w:rsid w:val="00353C5E"/>
    <w:rsid w:val="003543BC"/>
    <w:rsid w:val="003549C5"/>
    <w:rsid w:val="0035529B"/>
    <w:rsid w:val="00360B0A"/>
    <w:rsid w:val="00360F6B"/>
    <w:rsid w:val="00361B3A"/>
    <w:rsid w:val="00367C22"/>
    <w:rsid w:val="00370075"/>
    <w:rsid w:val="003750C2"/>
    <w:rsid w:val="00381A6F"/>
    <w:rsid w:val="00382A67"/>
    <w:rsid w:val="0038351A"/>
    <w:rsid w:val="00384C89"/>
    <w:rsid w:val="00385FD5"/>
    <w:rsid w:val="003866E1"/>
    <w:rsid w:val="003963B4"/>
    <w:rsid w:val="003A1101"/>
    <w:rsid w:val="003A22C3"/>
    <w:rsid w:val="003A25E3"/>
    <w:rsid w:val="003A3EF0"/>
    <w:rsid w:val="003A5F39"/>
    <w:rsid w:val="003A7463"/>
    <w:rsid w:val="003B013E"/>
    <w:rsid w:val="003B1036"/>
    <w:rsid w:val="003B4F56"/>
    <w:rsid w:val="003B6312"/>
    <w:rsid w:val="003B6CF7"/>
    <w:rsid w:val="003C17B0"/>
    <w:rsid w:val="003C4B49"/>
    <w:rsid w:val="003C5E21"/>
    <w:rsid w:val="003D0668"/>
    <w:rsid w:val="003D090F"/>
    <w:rsid w:val="003D0A75"/>
    <w:rsid w:val="003D1F0A"/>
    <w:rsid w:val="003D300D"/>
    <w:rsid w:val="003D3113"/>
    <w:rsid w:val="003D7CEE"/>
    <w:rsid w:val="003E2E2A"/>
    <w:rsid w:val="003E3AE0"/>
    <w:rsid w:val="003E5FEE"/>
    <w:rsid w:val="003E6FCA"/>
    <w:rsid w:val="003F396B"/>
    <w:rsid w:val="003F6E3C"/>
    <w:rsid w:val="004054F9"/>
    <w:rsid w:val="0040741B"/>
    <w:rsid w:val="00410DD9"/>
    <w:rsid w:val="004122B2"/>
    <w:rsid w:val="0041277F"/>
    <w:rsid w:val="00412F89"/>
    <w:rsid w:val="004140E1"/>
    <w:rsid w:val="00414288"/>
    <w:rsid w:val="00416D52"/>
    <w:rsid w:val="004176C8"/>
    <w:rsid w:val="00420AEA"/>
    <w:rsid w:val="00430F74"/>
    <w:rsid w:val="00432CE0"/>
    <w:rsid w:val="0043528B"/>
    <w:rsid w:val="00442F56"/>
    <w:rsid w:val="004455FE"/>
    <w:rsid w:val="0045045A"/>
    <w:rsid w:val="0045090A"/>
    <w:rsid w:val="00453D7C"/>
    <w:rsid w:val="00460B71"/>
    <w:rsid w:val="00466E75"/>
    <w:rsid w:val="00470C9E"/>
    <w:rsid w:val="00471DE7"/>
    <w:rsid w:val="00472693"/>
    <w:rsid w:val="004728BF"/>
    <w:rsid w:val="0047390A"/>
    <w:rsid w:val="00476978"/>
    <w:rsid w:val="00480BE1"/>
    <w:rsid w:val="00481A55"/>
    <w:rsid w:val="004851CE"/>
    <w:rsid w:val="00487DC5"/>
    <w:rsid w:val="004930A5"/>
    <w:rsid w:val="004938D8"/>
    <w:rsid w:val="00493CAD"/>
    <w:rsid w:val="00495EFB"/>
    <w:rsid w:val="00496432"/>
    <w:rsid w:val="004A1F97"/>
    <w:rsid w:val="004B1D5E"/>
    <w:rsid w:val="004B5734"/>
    <w:rsid w:val="004C0537"/>
    <w:rsid w:val="004C1C8A"/>
    <w:rsid w:val="004C3E4F"/>
    <w:rsid w:val="004C50B8"/>
    <w:rsid w:val="004C64ED"/>
    <w:rsid w:val="004C6A36"/>
    <w:rsid w:val="004C7E37"/>
    <w:rsid w:val="004D2F72"/>
    <w:rsid w:val="004D325C"/>
    <w:rsid w:val="004D6EA2"/>
    <w:rsid w:val="004E575D"/>
    <w:rsid w:val="004E684D"/>
    <w:rsid w:val="004F18CF"/>
    <w:rsid w:val="004F38F4"/>
    <w:rsid w:val="004F7345"/>
    <w:rsid w:val="004F7ECA"/>
    <w:rsid w:val="005005DC"/>
    <w:rsid w:val="00500C4C"/>
    <w:rsid w:val="00507031"/>
    <w:rsid w:val="005133CD"/>
    <w:rsid w:val="005133D6"/>
    <w:rsid w:val="00517BDF"/>
    <w:rsid w:val="00521C76"/>
    <w:rsid w:val="00527DC8"/>
    <w:rsid w:val="0053568C"/>
    <w:rsid w:val="00537443"/>
    <w:rsid w:val="00537C65"/>
    <w:rsid w:val="0054032F"/>
    <w:rsid w:val="005511CE"/>
    <w:rsid w:val="00555C5D"/>
    <w:rsid w:val="00557392"/>
    <w:rsid w:val="00564D70"/>
    <w:rsid w:val="0056712D"/>
    <w:rsid w:val="00573AC0"/>
    <w:rsid w:val="005753BA"/>
    <w:rsid w:val="00580AA1"/>
    <w:rsid w:val="00584C83"/>
    <w:rsid w:val="00585FAB"/>
    <w:rsid w:val="005862A1"/>
    <w:rsid w:val="00586DA2"/>
    <w:rsid w:val="00594DB8"/>
    <w:rsid w:val="005A2A85"/>
    <w:rsid w:val="005A3DD8"/>
    <w:rsid w:val="005A6008"/>
    <w:rsid w:val="005A634D"/>
    <w:rsid w:val="005A6A5C"/>
    <w:rsid w:val="005A7554"/>
    <w:rsid w:val="005B0FEF"/>
    <w:rsid w:val="005B125D"/>
    <w:rsid w:val="005B23E0"/>
    <w:rsid w:val="005B7309"/>
    <w:rsid w:val="005C02F5"/>
    <w:rsid w:val="005C14E5"/>
    <w:rsid w:val="005C3194"/>
    <w:rsid w:val="005C710F"/>
    <w:rsid w:val="005C730C"/>
    <w:rsid w:val="005D2612"/>
    <w:rsid w:val="005D4360"/>
    <w:rsid w:val="005D4C82"/>
    <w:rsid w:val="005D54BB"/>
    <w:rsid w:val="005D5C68"/>
    <w:rsid w:val="005D648B"/>
    <w:rsid w:val="005E0E80"/>
    <w:rsid w:val="005E4B15"/>
    <w:rsid w:val="005F0BD6"/>
    <w:rsid w:val="005F0DC4"/>
    <w:rsid w:val="005F3295"/>
    <w:rsid w:val="0060166D"/>
    <w:rsid w:val="006022DA"/>
    <w:rsid w:val="00606DDB"/>
    <w:rsid w:val="00607342"/>
    <w:rsid w:val="0061180F"/>
    <w:rsid w:val="00615036"/>
    <w:rsid w:val="00615D55"/>
    <w:rsid w:val="00621579"/>
    <w:rsid w:val="00624673"/>
    <w:rsid w:val="006334A0"/>
    <w:rsid w:val="00635ED3"/>
    <w:rsid w:val="00636177"/>
    <w:rsid w:val="0063725F"/>
    <w:rsid w:val="00637490"/>
    <w:rsid w:val="00641B3F"/>
    <w:rsid w:val="00641EE4"/>
    <w:rsid w:val="00642E29"/>
    <w:rsid w:val="00643CC5"/>
    <w:rsid w:val="00645B0D"/>
    <w:rsid w:val="0065473E"/>
    <w:rsid w:val="006642BE"/>
    <w:rsid w:val="00664FA0"/>
    <w:rsid w:val="00665996"/>
    <w:rsid w:val="006661E6"/>
    <w:rsid w:val="00666F67"/>
    <w:rsid w:val="0066756A"/>
    <w:rsid w:val="00671830"/>
    <w:rsid w:val="00671E7B"/>
    <w:rsid w:val="0067355E"/>
    <w:rsid w:val="00676679"/>
    <w:rsid w:val="006779CD"/>
    <w:rsid w:val="006844B2"/>
    <w:rsid w:val="006850C6"/>
    <w:rsid w:val="00690CB4"/>
    <w:rsid w:val="00696E4B"/>
    <w:rsid w:val="006A2D2F"/>
    <w:rsid w:val="006A6BC2"/>
    <w:rsid w:val="006B0D33"/>
    <w:rsid w:val="006B1977"/>
    <w:rsid w:val="006B39BF"/>
    <w:rsid w:val="006B5CCF"/>
    <w:rsid w:val="006B5EAF"/>
    <w:rsid w:val="006C3274"/>
    <w:rsid w:val="006C62BC"/>
    <w:rsid w:val="006C6754"/>
    <w:rsid w:val="006C7860"/>
    <w:rsid w:val="006D3420"/>
    <w:rsid w:val="006D4186"/>
    <w:rsid w:val="006D68B0"/>
    <w:rsid w:val="006D7DBA"/>
    <w:rsid w:val="006E18E6"/>
    <w:rsid w:val="006E2FA7"/>
    <w:rsid w:val="006F1A1D"/>
    <w:rsid w:val="006F4050"/>
    <w:rsid w:val="006F62A3"/>
    <w:rsid w:val="006F7AB9"/>
    <w:rsid w:val="00700A10"/>
    <w:rsid w:val="007010FF"/>
    <w:rsid w:val="00705DF9"/>
    <w:rsid w:val="0071153C"/>
    <w:rsid w:val="007215CD"/>
    <w:rsid w:val="00721B0B"/>
    <w:rsid w:val="00741797"/>
    <w:rsid w:val="007503D8"/>
    <w:rsid w:val="00750CFC"/>
    <w:rsid w:val="00753E68"/>
    <w:rsid w:val="00770253"/>
    <w:rsid w:val="007716B4"/>
    <w:rsid w:val="00775631"/>
    <w:rsid w:val="00776412"/>
    <w:rsid w:val="00781117"/>
    <w:rsid w:val="007816E8"/>
    <w:rsid w:val="007822EF"/>
    <w:rsid w:val="007944EC"/>
    <w:rsid w:val="00796000"/>
    <w:rsid w:val="0079672E"/>
    <w:rsid w:val="00796D23"/>
    <w:rsid w:val="00797B27"/>
    <w:rsid w:val="007A0747"/>
    <w:rsid w:val="007A41C7"/>
    <w:rsid w:val="007A6209"/>
    <w:rsid w:val="007A65C5"/>
    <w:rsid w:val="007B1E16"/>
    <w:rsid w:val="007B3EFC"/>
    <w:rsid w:val="007B4A21"/>
    <w:rsid w:val="007B557F"/>
    <w:rsid w:val="007B55F8"/>
    <w:rsid w:val="007B6BA9"/>
    <w:rsid w:val="007C00B4"/>
    <w:rsid w:val="007C0F40"/>
    <w:rsid w:val="007C461D"/>
    <w:rsid w:val="007D2B91"/>
    <w:rsid w:val="007D584D"/>
    <w:rsid w:val="007E1E66"/>
    <w:rsid w:val="007E3D54"/>
    <w:rsid w:val="007E6036"/>
    <w:rsid w:val="00803202"/>
    <w:rsid w:val="008035F5"/>
    <w:rsid w:val="008125B2"/>
    <w:rsid w:val="00813B4E"/>
    <w:rsid w:val="00816093"/>
    <w:rsid w:val="00817F6C"/>
    <w:rsid w:val="00820F40"/>
    <w:rsid w:val="008253AD"/>
    <w:rsid w:val="00826D44"/>
    <w:rsid w:val="008272FB"/>
    <w:rsid w:val="008323A1"/>
    <w:rsid w:val="00832686"/>
    <w:rsid w:val="008439D4"/>
    <w:rsid w:val="00851EC7"/>
    <w:rsid w:val="00860815"/>
    <w:rsid w:val="0086283F"/>
    <w:rsid w:val="00866C33"/>
    <w:rsid w:val="00874000"/>
    <w:rsid w:val="00876B84"/>
    <w:rsid w:val="00883125"/>
    <w:rsid w:val="00885430"/>
    <w:rsid w:val="0088591F"/>
    <w:rsid w:val="008904B9"/>
    <w:rsid w:val="00893DEA"/>
    <w:rsid w:val="00893EB1"/>
    <w:rsid w:val="0089516E"/>
    <w:rsid w:val="00895D41"/>
    <w:rsid w:val="00896DC2"/>
    <w:rsid w:val="008A2EE1"/>
    <w:rsid w:val="008A3CAD"/>
    <w:rsid w:val="008A41B8"/>
    <w:rsid w:val="008A7456"/>
    <w:rsid w:val="008B63F0"/>
    <w:rsid w:val="008C332B"/>
    <w:rsid w:val="008D34A1"/>
    <w:rsid w:val="008D541D"/>
    <w:rsid w:val="008D7CF2"/>
    <w:rsid w:val="008E1027"/>
    <w:rsid w:val="008E349F"/>
    <w:rsid w:val="008E39FA"/>
    <w:rsid w:val="008E57FD"/>
    <w:rsid w:val="008E605A"/>
    <w:rsid w:val="00902BA5"/>
    <w:rsid w:val="00907049"/>
    <w:rsid w:val="00911A34"/>
    <w:rsid w:val="0091402B"/>
    <w:rsid w:val="00914A82"/>
    <w:rsid w:val="00915773"/>
    <w:rsid w:val="009179CB"/>
    <w:rsid w:val="0092045F"/>
    <w:rsid w:val="009209B8"/>
    <w:rsid w:val="009264A9"/>
    <w:rsid w:val="00927DBA"/>
    <w:rsid w:val="00931776"/>
    <w:rsid w:val="00932727"/>
    <w:rsid w:val="009346CB"/>
    <w:rsid w:val="00935AEE"/>
    <w:rsid w:val="00935B71"/>
    <w:rsid w:val="00940972"/>
    <w:rsid w:val="009424F5"/>
    <w:rsid w:val="0094263D"/>
    <w:rsid w:val="00943C4C"/>
    <w:rsid w:val="00944F9A"/>
    <w:rsid w:val="00951230"/>
    <w:rsid w:val="0095129C"/>
    <w:rsid w:val="00951A32"/>
    <w:rsid w:val="009532D0"/>
    <w:rsid w:val="00954F5D"/>
    <w:rsid w:val="00961032"/>
    <w:rsid w:val="0096339F"/>
    <w:rsid w:val="0096345F"/>
    <w:rsid w:val="00965F6D"/>
    <w:rsid w:val="00966727"/>
    <w:rsid w:val="00967679"/>
    <w:rsid w:val="00967EE1"/>
    <w:rsid w:val="009705D0"/>
    <w:rsid w:val="0097117C"/>
    <w:rsid w:val="009732BE"/>
    <w:rsid w:val="00973838"/>
    <w:rsid w:val="00974D75"/>
    <w:rsid w:val="00982246"/>
    <w:rsid w:val="009824C5"/>
    <w:rsid w:val="009829E3"/>
    <w:rsid w:val="00987004"/>
    <w:rsid w:val="0098738F"/>
    <w:rsid w:val="00992976"/>
    <w:rsid w:val="009A2D84"/>
    <w:rsid w:val="009B075D"/>
    <w:rsid w:val="009B1BE6"/>
    <w:rsid w:val="009B1C63"/>
    <w:rsid w:val="009B3E0C"/>
    <w:rsid w:val="009B57B4"/>
    <w:rsid w:val="009C0500"/>
    <w:rsid w:val="009C1099"/>
    <w:rsid w:val="009C53D7"/>
    <w:rsid w:val="009C6F73"/>
    <w:rsid w:val="009D436E"/>
    <w:rsid w:val="009E2C3A"/>
    <w:rsid w:val="009E2D8C"/>
    <w:rsid w:val="009E361F"/>
    <w:rsid w:val="009E486F"/>
    <w:rsid w:val="009E5715"/>
    <w:rsid w:val="009F051E"/>
    <w:rsid w:val="009F103C"/>
    <w:rsid w:val="009F2DC4"/>
    <w:rsid w:val="009F4183"/>
    <w:rsid w:val="009F711B"/>
    <w:rsid w:val="009F7B1D"/>
    <w:rsid w:val="00A01237"/>
    <w:rsid w:val="00A02488"/>
    <w:rsid w:val="00A12B15"/>
    <w:rsid w:val="00A17697"/>
    <w:rsid w:val="00A21A4C"/>
    <w:rsid w:val="00A23273"/>
    <w:rsid w:val="00A24C5C"/>
    <w:rsid w:val="00A2528F"/>
    <w:rsid w:val="00A26104"/>
    <w:rsid w:val="00A27B62"/>
    <w:rsid w:val="00A311AF"/>
    <w:rsid w:val="00A32148"/>
    <w:rsid w:val="00A329D3"/>
    <w:rsid w:val="00A3498F"/>
    <w:rsid w:val="00A34D18"/>
    <w:rsid w:val="00A36B37"/>
    <w:rsid w:val="00A36C08"/>
    <w:rsid w:val="00A376EF"/>
    <w:rsid w:val="00A4087A"/>
    <w:rsid w:val="00A41F20"/>
    <w:rsid w:val="00A427E5"/>
    <w:rsid w:val="00A4322B"/>
    <w:rsid w:val="00A472CE"/>
    <w:rsid w:val="00A52449"/>
    <w:rsid w:val="00A61B9A"/>
    <w:rsid w:val="00A663C8"/>
    <w:rsid w:val="00A748B6"/>
    <w:rsid w:val="00A763F4"/>
    <w:rsid w:val="00A82F33"/>
    <w:rsid w:val="00A8378E"/>
    <w:rsid w:val="00A848C3"/>
    <w:rsid w:val="00A85BD0"/>
    <w:rsid w:val="00A8691B"/>
    <w:rsid w:val="00A86B78"/>
    <w:rsid w:val="00A86F1D"/>
    <w:rsid w:val="00A87F31"/>
    <w:rsid w:val="00A947CC"/>
    <w:rsid w:val="00AA6BE2"/>
    <w:rsid w:val="00AB0FBF"/>
    <w:rsid w:val="00AB2158"/>
    <w:rsid w:val="00AB6C5A"/>
    <w:rsid w:val="00AC188D"/>
    <w:rsid w:val="00AC5C6F"/>
    <w:rsid w:val="00AC7140"/>
    <w:rsid w:val="00AD33E9"/>
    <w:rsid w:val="00AD3841"/>
    <w:rsid w:val="00AD4E34"/>
    <w:rsid w:val="00AD4EFB"/>
    <w:rsid w:val="00AD5294"/>
    <w:rsid w:val="00AE0E92"/>
    <w:rsid w:val="00AE4F8F"/>
    <w:rsid w:val="00AE51D0"/>
    <w:rsid w:val="00AE538E"/>
    <w:rsid w:val="00AF0806"/>
    <w:rsid w:val="00AF538E"/>
    <w:rsid w:val="00AF7894"/>
    <w:rsid w:val="00B01EA2"/>
    <w:rsid w:val="00B02D09"/>
    <w:rsid w:val="00B066DE"/>
    <w:rsid w:val="00B07A9A"/>
    <w:rsid w:val="00B15A06"/>
    <w:rsid w:val="00B17A75"/>
    <w:rsid w:val="00B24470"/>
    <w:rsid w:val="00B24CB4"/>
    <w:rsid w:val="00B2598F"/>
    <w:rsid w:val="00B2654E"/>
    <w:rsid w:val="00B305D2"/>
    <w:rsid w:val="00B30D2F"/>
    <w:rsid w:val="00B358E5"/>
    <w:rsid w:val="00B366AD"/>
    <w:rsid w:val="00B37A05"/>
    <w:rsid w:val="00B37D29"/>
    <w:rsid w:val="00B42DE4"/>
    <w:rsid w:val="00B47A69"/>
    <w:rsid w:val="00B47B91"/>
    <w:rsid w:val="00B47CDB"/>
    <w:rsid w:val="00B52E56"/>
    <w:rsid w:val="00B553EC"/>
    <w:rsid w:val="00B561A2"/>
    <w:rsid w:val="00B574CC"/>
    <w:rsid w:val="00B619C2"/>
    <w:rsid w:val="00B61F73"/>
    <w:rsid w:val="00B63E97"/>
    <w:rsid w:val="00B7359B"/>
    <w:rsid w:val="00B75D69"/>
    <w:rsid w:val="00B7613B"/>
    <w:rsid w:val="00B82DBF"/>
    <w:rsid w:val="00B86D31"/>
    <w:rsid w:val="00B9272A"/>
    <w:rsid w:val="00B96CEE"/>
    <w:rsid w:val="00B975D0"/>
    <w:rsid w:val="00B97940"/>
    <w:rsid w:val="00BA10FF"/>
    <w:rsid w:val="00BA1E38"/>
    <w:rsid w:val="00BA565F"/>
    <w:rsid w:val="00BB3B52"/>
    <w:rsid w:val="00BB6075"/>
    <w:rsid w:val="00BD201E"/>
    <w:rsid w:val="00BD27E3"/>
    <w:rsid w:val="00BD354C"/>
    <w:rsid w:val="00BD5145"/>
    <w:rsid w:val="00BE1C06"/>
    <w:rsid w:val="00BE2003"/>
    <w:rsid w:val="00BE737E"/>
    <w:rsid w:val="00BF163A"/>
    <w:rsid w:val="00BF1F54"/>
    <w:rsid w:val="00C00F15"/>
    <w:rsid w:val="00C07828"/>
    <w:rsid w:val="00C1721B"/>
    <w:rsid w:val="00C24E18"/>
    <w:rsid w:val="00C312B4"/>
    <w:rsid w:val="00C3396D"/>
    <w:rsid w:val="00C34D0A"/>
    <w:rsid w:val="00C41208"/>
    <w:rsid w:val="00C4174A"/>
    <w:rsid w:val="00C4190D"/>
    <w:rsid w:val="00C434A0"/>
    <w:rsid w:val="00C43D0E"/>
    <w:rsid w:val="00C45D0A"/>
    <w:rsid w:val="00C52D7A"/>
    <w:rsid w:val="00C556AF"/>
    <w:rsid w:val="00C627E2"/>
    <w:rsid w:val="00C62C9E"/>
    <w:rsid w:val="00C64C68"/>
    <w:rsid w:val="00C724B6"/>
    <w:rsid w:val="00C73179"/>
    <w:rsid w:val="00C751E9"/>
    <w:rsid w:val="00C773C9"/>
    <w:rsid w:val="00C823E8"/>
    <w:rsid w:val="00C860AB"/>
    <w:rsid w:val="00C920B5"/>
    <w:rsid w:val="00C96E6D"/>
    <w:rsid w:val="00CA01F8"/>
    <w:rsid w:val="00CA0DDC"/>
    <w:rsid w:val="00CA2414"/>
    <w:rsid w:val="00CA2C75"/>
    <w:rsid w:val="00CB32E3"/>
    <w:rsid w:val="00CB49EE"/>
    <w:rsid w:val="00CB4AF6"/>
    <w:rsid w:val="00CB74A4"/>
    <w:rsid w:val="00CC1BD2"/>
    <w:rsid w:val="00CC5C1D"/>
    <w:rsid w:val="00CC7C40"/>
    <w:rsid w:val="00CC7EC0"/>
    <w:rsid w:val="00CD39BB"/>
    <w:rsid w:val="00CD54A2"/>
    <w:rsid w:val="00CE08B9"/>
    <w:rsid w:val="00CE529C"/>
    <w:rsid w:val="00CF034F"/>
    <w:rsid w:val="00CF7171"/>
    <w:rsid w:val="00D00CA5"/>
    <w:rsid w:val="00D06D09"/>
    <w:rsid w:val="00D12FCB"/>
    <w:rsid w:val="00D132A2"/>
    <w:rsid w:val="00D132DE"/>
    <w:rsid w:val="00D13380"/>
    <w:rsid w:val="00D15B28"/>
    <w:rsid w:val="00D255FC"/>
    <w:rsid w:val="00D27088"/>
    <w:rsid w:val="00D27342"/>
    <w:rsid w:val="00D30D23"/>
    <w:rsid w:val="00D30DA8"/>
    <w:rsid w:val="00D354CD"/>
    <w:rsid w:val="00D42F68"/>
    <w:rsid w:val="00D45329"/>
    <w:rsid w:val="00D5048A"/>
    <w:rsid w:val="00D5116C"/>
    <w:rsid w:val="00D5173F"/>
    <w:rsid w:val="00D51788"/>
    <w:rsid w:val="00D620B6"/>
    <w:rsid w:val="00D650F5"/>
    <w:rsid w:val="00D66331"/>
    <w:rsid w:val="00D71F33"/>
    <w:rsid w:val="00D72D27"/>
    <w:rsid w:val="00D74A6E"/>
    <w:rsid w:val="00D760F5"/>
    <w:rsid w:val="00D77D6B"/>
    <w:rsid w:val="00D8023F"/>
    <w:rsid w:val="00D8181E"/>
    <w:rsid w:val="00D84423"/>
    <w:rsid w:val="00D87E52"/>
    <w:rsid w:val="00D90A70"/>
    <w:rsid w:val="00D91586"/>
    <w:rsid w:val="00D9438A"/>
    <w:rsid w:val="00DA048B"/>
    <w:rsid w:val="00DA109F"/>
    <w:rsid w:val="00DA19B6"/>
    <w:rsid w:val="00DA6CAD"/>
    <w:rsid w:val="00DB0BB8"/>
    <w:rsid w:val="00DB13ED"/>
    <w:rsid w:val="00DB6403"/>
    <w:rsid w:val="00DC0D8B"/>
    <w:rsid w:val="00DC69A9"/>
    <w:rsid w:val="00DC71C1"/>
    <w:rsid w:val="00DD0336"/>
    <w:rsid w:val="00DD0F1C"/>
    <w:rsid w:val="00DD1CAA"/>
    <w:rsid w:val="00DD2EF4"/>
    <w:rsid w:val="00DD632D"/>
    <w:rsid w:val="00DD6E9A"/>
    <w:rsid w:val="00DE4AE3"/>
    <w:rsid w:val="00DE5F9B"/>
    <w:rsid w:val="00DF2A08"/>
    <w:rsid w:val="00DF2E81"/>
    <w:rsid w:val="00DF2FB6"/>
    <w:rsid w:val="00E018FB"/>
    <w:rsid w:val="00E06BC0"/>
    <w:rsid w:val="00E06DA6"/>
    <w:rsid w:val="00E137E7"/>
    <w:rsid w:val="00E139F8"/>
    <w:rsid w:val="00E178DB"/>
    <w:rsid w:val="00E17DAB"/>
    <w:rsid w:val="00E23BC7"/>
    <w:rsid w:val="00E30F06"/>
    <w:rsid w:val="00E317F8"/>
    <w:rsid w:val="00E42881"/>
    <w:rsid w:val="00E43AFC"/>
    <w:rsid w:val="00E43BB5"/>
    <w:rsid w:val="00E460D7"/>
    <w:rsid w:val="00E479F5"/>
    <w:rsid w:val="00E50161"/>
    <w:rsid w:val="00E50ED5"/>
    <w:rsid w:val="00E51FD8"/>
    <w:rsid w:val="00E526FE"/>
    <w:rsid w:val="00E53319"/>
    <w:rsid w:val="00E53888"/>
    <w:rsid w:val="00E54C23"/>
    <w:rsid w:val="00E56370"/>
    <w:rsid w:val="00E57C59"/>
    <w:rsid w:val="00E60100"/>
    <w:rsid w:val="00E604FA"/>
    <w:rsid w:val="00E61EB4"/>
    <w:rsid w:val="00E639F0"/>
    <w:rsid w:val="00E64F75"/>
    <w:rsid w:val="00E64F81"/>
    <w:rsid w:val="00E67EDE"/>
    <w:rsid w:val="00E71576"/>
    <w:rsid w:val="00E72EDB"/>
    <w:rsid w:val="00E73C06"/>
    <w:rsid w:val="00E74B3F"/>
    <w:rsid w:val="00E74EA8"/>
    <w:rsid w:val="00E80C7A"/>
    <w:rsid w:val="00E80D2E"/>
    <w:rsid w:val="00E82D4E"/>
    <w:rsid w:val="00E83861"/>
    <w:rsid w:val="00E86499"/>
    <w:rsid w:val="00E92CA0"/>
    <w:rsid w:val="00E9436E"/>
    <w:rsid w:val="00E9541C"/>
    <w:rsid w:val="00E97306"/>
    <w:rsid w:val="00E979E4"/>
    <w:rsid w:val="00E97D66"/>
    <w:rsid w:val="00EA0DD0"/>
    <w:rsid w:val="00EA41C0"/>
    <w:rsid w:val="00EA5378"/>
    <w:rsid w:val="00EA609D"/>
    <w:rsid w:val="00EB05AB"/>
    <w:rsid w:val="00EB0C3F"/>
    <w:rsid w:val="00EB0F12"/>
    <w:rsid w:val="00EB11CA"/>
    <w:rsid w:val="00EB2691"/>
    <w:rsid w:val="00EB3A59"/>
    <w:rsid w:val="00EB473E"/>
    <w:rsid w:val="00EC0419"/>
    <w:rsid w:val="00EC234C"/>
    <w:rsid w:val="00EC422E"/>
    <w:rsid w:val="00EC67A1"/>
    <w:rsid w:val="00ED09A3"/>
    <w:rsid w:val="00ED1AB6"/>
    <w:rsid w:val="00ED477F"/>
    <w:rsid w:val="00ED73D5"/>
    <w:rsid w:val="00EE46ED"/>
    <w:rsid w:val="00EE49A0"/>
    <w:rsid w:val="00EE4B31"/>
    <w:rsid w:val="00EF0026"/>
    <w:rsid w:val="00EF09D5"/>
    <w:rsid w:val="00EF5A1F"/>
    <w:rsid w:val="00EF77EF"/>
    <w:rsid w:val="00F01B0C"/>
    <w:rsid w:val="00F0374B"/>
    <w:rsid w:val="00F03811"/>
    <w:rsid w:val="00F0405B"/>
    <w:rsid w:val="00F13583"/>
    <w:rsid w:val="00F1648A"/>
    <w:rsid w:val="00F16FC2"/>
    <w:rsid w:val="00F20607"/>
    <w:rsid w:val="00F31F30"/>
    <w:rsid w:val="00F32124"/>
    <w:rsid w:val="00F361AA"/>
    <w:rsid w:val="00F430D9"/>
    <w:rsid w:val="00F43A17"/>
    <w:rsid w:val="00F45532"/>
    <w:rsid w:val="00F56531"/>
    <w:rsid w:val="00F5778B"/>
    <w:rsid w:val="00F61811"/>
    <w:rsid w:val="00F8213E"/>
    <w:rsid w:val="00F91A18"/>
    <w:rsid w:val="00F93760"/>
    <w:rsid w:val="00F94F0C"/>
    <w:rsid w:val="00F95350"/>
    <w:rsid w:val="00F95D68"/>
    <w:rsid w:val="00F95ECB"/>
    <w:rsid w:val="00F970FF"/>
    <w:rsid w:val="00F97E06"/>
    <w:rsid w:val="00FA1F60"/>
    <w:rsid w:val="00FA418E"/>
    <w:rsid w:val="00FB17D1"/>
    <w:rsid w:val="00FB235C"/>
    <w:rsid w:val="00FB30F2"/>
    <w:rsid w:val="00FB6F10"/>
    <w:rsid w:val="00FC1E14"/>
    <w:rsid w:val="00FC4D6C"/>
    <w:rsid w:val="00FC76FF"/>
    <w:rsid w:val="00FD132C"/>
    <w:rsid w:val="00FD422F"/>
    <w:rsid w:val="00FD6633"/>
    <w:rsid w:val="00FD771C"/>
    <w:rsid w:val="00FE3B07"/>
    <w:rsid w:val="00FE45A8"/>
    <w:rsid w:val="00FE4E72"/>
    <w:rsid w:val="00FE6CD4"/>
    <w:rsid w:val="00FF25E3"/>
    <w:rsid w:val="00FF37D9"/>
    <w:rsid w:val="00FF3FBF"/>
    <w:rsid w:val="00FF6433"/>
    <w:rsid w:val="00FF69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5CEB78BB"/>
  <w15:chartTrackingRefBased/>
  <w15:docId w15:val="{7E59AFC4-4CED-4AB9-A3FD-54FB6B63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598F"/>
    <w:pPr>
      <w:spacing w:after="0" w:line="240" w:lineRule="auto"/>
      <w:jc w:val="both"/>
    </w:pPr>
    <w:rPr>
      <w:rFonts w:ascii="Century Gothic" w:eastAsia="Times New Roman" w:hAnsi="Century Gothic" w:cs="Times New Roman"/>
      <w:sz w:val="21"/>
      <w:szCs w:val="20"/>
      <w:lang w:eastAsia="zh-CN"/>
    </w:rPr>
  </w:style>
  <w:style w:type="paragraph" w:styleId="Nagwek1">
    <w:name w:val="heading 1"/>
    <w:aliases w:val="Title 1,1_L"/>
    <w:basedOn w:val="Normalny"/>
    <w:next w:val="Normalny"/>
    <w:link w:val="Nagwek1Znak"/>
    <w:qFormat/>
    <w:rsid w:val="00220A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2. Punkty SST,2_L"/>
    <w:basedOn w:val="Normalny"/>
    <w:next w:val="Normalny"/>
    <w:link w:val="Nagwek2Znak"/>
    <w:qFormat/>
    <w:rsid w:val="000257B6"/>
    <w:pPr>
      <w:keepNext/>
      <w:spacing w:before="240" w:after="60"/>
      <w:outlineLvl w:val="1"/>
    </w:pPr>
    <w:rPr>
      <w:rFonts w:cs="Arial"/>
      <w:b/>
      <w:bCs/>
      <w:i/>
      <w:iCs/>
      <w:sz w:val="24"/>
      <w:szCs w:val="28"/>
    </w:rPr>
  </w:style>
  <w:style w:type="paragraph" w:styleId="Nagwek3">
    <w:name w:val="heading 3"/>
    <w:aliases w:val="2.1 podpunkt sst,3_L"/>
    <w:basedOn w:val="Normalny"/>
    <w:next w:val="Normalny"/>
    <w:link w:val="Nagwek3Znak"/>
    <w:autoRedefine/>
    <w:qFormat/>
    <w:rsid w:val="006E2FA7"/>
    <w:pPr>
      <w:widowControl w:val="0"/>
      <w:tabs>
        <w:tab w:val="left" w:pos="782"/>
      </w:tabs>
      <w:autoSpaceDE w:val="0"/>
      <w:autoSpaceDN w:val="0"/>
      <w:spacing w:before="1"/>
      <w:outlineLvl w:val="2"/>
    </w:pPr>
    <w:rPr>
      <w:rFonts w:eastAsiaTheme="majorEastAsia"/>
      <w:b/>
      <w:szCs w:val="22"/>
      <w:lang w:eastAsia="x-none"/>
    </w:rPr>
  </w:style>
  <w:style w:type="paragraph" w:styleId="Nagwek4">
    <w:name w:val="heading 4"/>
    <w:basedOn w:val="Normalny"/>
    <w:next w:val="Normalny"/>
    <w:link w:val="Nagwek4Znak"/>
    <w:unhideWhenUsed/>
    <w:qFormat/>
    <w:rsid w:val="00BB3B52"/>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7E1E66"/>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430F74"/>
    <w:pPr>
      <w:spacing w:before="240" w:after="60"/>
      <w:outlineLvl w:val="5"/>
    </w:pPr>
    <w:rPr>
      <w:rFonts w:ascii="Calibri" w:hAnsi="Calibri"/>
      <w:b/>
      <w:bCs/>
      <w:szCs w:val="22"/>
      <w:lang w:eastAsia="pl-PL"/>
    </w:rPr>
  </w:style>
  <w:style w:type="paragraph" w:styleId="Nagwek7">
    <w:name w:val="heading 7"/>
    <w:basedOn w:val="Normalny"/>
    <w:next w:val="Normalny"/>
    <w:link w:val="Nagwek7Znak"/>
    <w:unhideWhenUsed/>
    <w:qFormat/>
    <w:rsid w:val="00FB6F10"/>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7E1E66"/>
    <w:pPr>
      <w:spacing w:before="240" w:after="60"/>
      <w:outlineLvl w:val="7"/>
    </w:pPr>
    <w:rPr>
      <w:i/>
      <w:iCs/>
      <w:sz w:val="24"/>
      <w:szCs w:val="24"/>
    </w:rPr>
  </w:style>
  <w:style w:type="paragraph" w:styleId="Nagwek9">
    <w:name w:val="heading 9"/>
    <w:basedOn w:val="Normalny"/>
    <w:next w:val="Normalny"/>
    <w:link w:val="Nagwek9Znak"/>
    <w:qFormat/>
    <w:rsid w:val="007E1E66"/>
    <w:pPr>
      <w:spacing w:before="240" w:after="60"/>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0A54"/>
    <w:pPr>
      <w:tabs>
        <w:tab w:val="center" w:pos="4536"/>
        <w:tab w:val="right" w:pos="9072"/>
      </w:tabs>
    </w:pPr>
  </w:style>
  <w:style w:type="character" w:customStyle="1" w:styleId="StopkaZnak">
    <w:name w:val="Stopka Znak"/>
    <w:basedOn w:val="Domylnaczcionkaakapitu"/>
    <w:link w:val="Stopka"/>
    <w:uiPriority w:val="99"/>
    <w:rsid w:val="00220A54"/>
    <w:rPr>
      <w:rFonts w:ascii="Times New Roman" w:eastAsia="Times New Roman" w:hAnsi="Times New Roman" w:cs="Times New Roman"/>
      <w:sz w:val="20"/>
      <w:szCs w:val="20"/>
      <w:lang w:eastAsia="zh-CN"/>
    </w:rPr>
  </w:style>
  <w:style w:type="paragraph" w:styleId="Nagwek">
    <w:name w:val="header"/>
    <w:aliases w:val="Nagłówek strony nieparzystej, Znak Znak Znak"/>
    <w:basedOn w:val="Normalny"/>
    <w:link w:val="NagwekZnak"/>
    <w:uiPriority w:val="99"/>
    <w:rsid w:val="00220A54"/>
    <w:pPr>
      <w:tabs>
        <w:tab w:val="center" w:pos="4536"/>
        <w:tab w:val="right" w:pos="9072"/>
      </w:tabs>
    </w:pPr>
    <w:rPr>
      <w:rFonts w:ascii="Arial" w:hAnsi="Arial"/>
      <w:lang w:val="x-none" w:eastAsia="x-none"/>
    </w:rPr>
  </w:style>
  <w:style w:type="character" w:customStyle="1" w:styleId="NagwekZnak">
    <w:name w:val="Nagłówek Znak"/>
    <w:aliases w:val="Nagłówek strony nieparzystej Znak, Znak Znak Znak Znak"/>
    <w:basedOn w:val="Domylnaczcionkaakapitu"/>
    <w:link w:val="Nagwek"/>
    <w:uiPriority w:val="99"/>
    <w:rsid w:val="00220A54"/>
    <w:rPr>
      <w:rFonts w:ascii="Arial" w:eastAsia="Times New Roman" w:hAnsi="Arial" w:cs="Times New Roman"/>
      <w:sz w:val="20"/>
      <w:szCs w:val="20"/>
      <w:lang w:val="x-none" w:eastAsia="x-none"/>
    </w:rPr>
  </w:style>
  <w:style w:type="character" w:customStyle="1" w:styleId="Nagwek2Znak">
    <w:name w:val="Nagłówek 2 Znak"/>
    <w:aliases w:val="2. Punkty SST Znak,2_L Znak"/>
    <w:basedOn w:val="Domylnaczcionkaakapitu"/>
    <w:link w:val="Nagwek2"/>
    <w:rsid w:val="000257B6"/>
    <w:rPr>
      <w:rFonts w:ascii="Century Gothic" w:eastAsia="Times New Roman" w:hAnsi="Century Gothic" w:cs="Arial"/>
      <w:b/>
      <w:bCs/>
      <w:i/>
      <w:iCs/>
      <w:sz w:val="24"/>
      <w:szCs w:val="28"/>
      <w:lang w:eastAsia="zh-CN"/>
    </w:rPr>
  </w:style>
  <w:style w:type="character" w:customStyle="1" w:styleId="Nagwek3Znak">
    <w:name w:val="Nagłówek 3 Znak"/>
    <w:aliases w:val="2.1 podpunkt sst Znak,3_L Znak"/>
    <w:basedOn w:val="Domylnaczcionkaakapitu"/>
    <w:link w:val="Nagwek3"/>
    <w:rsid w:val="006E2FA7"/>
    <w:rPr>
      <w:rFonts w:ascii="Century Gothic" w:eastAsiaTheme="majorEastAsia" w:hAnsi="Century Gothic" w:cs="Times New Roman"/>
      <w:b/>
      <w:sz w:val="21"/>
      <w:lang w:eastAsia="x-none"/>
    </w:rPr>
  </w:style>
  <w:style w:type="paragraph" w:styleId="Tekstpodstawowy2">
    <w:name w:val="Body Text 2"/>
    <w:basedOn w:val="Normalny"/>
    <w:link w:val="Tekstpodstawowy2Znak"/>
    <w:rsid w:val="00220A54"/>
    <w:pPr>
      <w:spacing w:before="120" w:line="200" w:lineRule="exact"/>
    </w:pPr>
    <w:rPr>
      <w:szCs w:val="22"/>
    </w:rPr>
  </w:style>
  <w:style w:type="character" w:customStyle="1" w:styleId="Tekstpodstawowy2Znak">
    <w:name w:val="Tekst podstawowy 2 Znak"/>
    <w:basedOn w:val="Domylnaczcionkaakapitu"/>
    <w:link w:val="Tekstpodstawowy2"/>
    <w:rsid w:val="00220A54"/>
    <w:rPr>
      <w:rFonts w:ascii="Times New Roman" w:eastAsia="Times New Roman" w:hAnsi="Times New Roman" w:cs="Times New Roman"/>
      <w:lang w:eastAsia="zh-CN"/>
    </w:rPr>
  </w:style>
  <w:style w:type="paragraph" w:customStyle="1" w:styleId="tekstost">
    <w:name w:val="tekst ost"/>
    <w:basedOn w:val="Normalny"/>
    <w:rsid w:val="00220A54"/>
    <w:pPr>
      <w:overflowPunct w:val="0"/>
      <w:autoSpaceDE w:val="0"/>
      <w:autoSpaceDN w:val="0"/>
      <w:adjustRightInd w:val="0"/>
    </w:pPr>
    <w:rPr>
      <w:lang w:eastAsia="pl-PL"/>
    </w:rPr>
  </w:style>
  <w:style w:type="character" w:styleId="Hipercze">
    <w:name w:val="Hyperlink"/>
    <w:uiPriority w:val="99"/>
    <w:rsid w:val="00220A54"/>
    <w:rPr>
      <w:color w:val="0000FF"/>
      <w:u w:val="single"/>
    </w:rPr>
  </w:style>
  <w:style w:type="paragraph" w:styleId="Listapunktowana">
    <w:name w:val="List Bullet"/>
    <w:basedOn w:val="Normalny"/>
    <w:autoRedefine/>
    <w:rsid w:val="00220A54"/>
    <w:pPr>
      <w:numPr>
        <w:numId w:val="3"/>
      </w:numPr>
      <w:overflowPunct w:val="0"/>
      <w:autoSpaceDE w:val="0"/>
      <w:autoSpaceDN w:val="0"/>
      <w:adjustRightInd w:val="0"/>
      <w:textAlignment w:val="baseline"/>
    </w:pPr>
    <w:rPr>
      <w:lang w:eastAsia="pl-PL"/>
    </w:rPr>
  </w:style>
  <w:style w:type="paragraph" w:customStyle="1" w:styleId="StylNagwek311pt">
    <w:name w:val="Styl Nagłówek 3 + 11 pt"/>
    <w:basedOn w:val="Nagwek3"/>
    <w:autoRedefine/>
    <w:rsid w:val="00220A54"/>
    <w:pPr>
      <w:tabs>
        <w:tab w:val="left" w:pos="142"/>
      </w:tabs>
      <w:ind w:firstLine="204"/>
    </w:pPr>
  </w:style>
  <w:style w:type="paragraph" w:customStyle="1" w:styleId="StylNagwek2Przed0pt">
    <w:name w:val="Styl Nagłówek 2 + Przed:  0 pt"/>
    <w:basedOn w:val="Nagwek2"/>
    <w:rsid w:val="00220A54"/>
    <w:pPr>
      <w:keepNext w:val="0"/>
      <w:numPr>
        <w:numId w:val="1"/>
      </w:numPr>
      <w:spacing w:before="120"/>
    </w:pPr>
    <w:rPr>
      <w:rFonts w:cs="Times New Roman"/>
      <w:i w:val="0"/>
      <w:iCs w:val="0"/>
      <w:sz w:val="20"/>
      <w:szCs w:val="20"/>
      <w:lang w:eastAsia="pl-PL"/>
    </w:rPr>
  </w:style>
  <w:style w:type="numbering" w:customStyle="1" w:styleId="WW8Num1">
    <w:name w:val="WW8Num1"/>
    <w:basedOn w:val="Bezlisty"/>
    <w:rsid w:val="00220A54"/>
    <w:pPr>
      <w:numPr>
        <w:numId w:val="6"/>
      </w:numPr>
    </w:pPr>
  </w:style>
  <w:style w:type="numbering" w:customStyle="1" w:styleId="WW8Num34">
    <w:name w:val="WW8Num34"/>
    <w:basedOn w:val="Bezlisty"/>
    <w:rsid w:val="00220A54"/>
    <w:pPr>
      <w:numPr>
        <w:numId w:val="7"/>
      </w:numPr>
    </w:pPr>
  </w:style>
  <w:style w:type="numbering" w:customStyle="1" w:styleId="WW8Num54">
    <w:name w:val="WW8Num54"/>
    <w:basedOn w:val="Bezlisty"/>
    <w:rsid w:val="00220A54"/>
    <w:pPr>
      <w:numPr>
        <w:numId w:val="8"/>
      </w:numPr>
    </w:pPr>
  </w:style>
  <w:style w:type="paragraph" w:customStyle="1" w:styleId="1NazwaSST">
    <w:name w:val="1. Nazwa SST"/>
    <w:basedOn w:val="Nagwek1"/>
    <w:next w:val="Normalny"/>
    <w:link w:val="1NazwaSSTZnak"/>
    <w:qFormat/>
    <w:rsid w:val="00B366AD"/>
    <w:pPr>
      <w:tabs>
        <w:tab w:val="center" w:pos="4536"/>
        <w:tab w:val="right" w:pos="9072"/>
      </w:tabs>
      <w:ind w:left="-284"/>
      <w:jc w:val="center"/>
    </w:pPr>
    <w:rPr>
      <w:rFonts w:ascii="Century Gothic" w:hAnsi="Century Gothic"/>
      <w:b/>
      <w:bCs/>
      <w:i/>
      <w:color w:val="auto"/>
      <w:sz w:val="28"/>
      <w:szCs w:val="22"/>
      <w:lang w:val="x-none" w:eastAsia="x-none"/>
    </w:rPr>
  </w:style>
  <w:style w:type="character" w:customStyle="1" w:styleId="1NazwaSSTZnak">
    <w:name w:val="1. Nazwa SST Znak"/>
    <w:basedOn w:val="Domylnaczcionkaakapitu"/>
    <w:link w:val="1NazwaSST"/>
    <w:rsid w:val="00B366AD"/>
    <w:rPr>
      <w:rFonts w:ascii="Century Gothic" w:eastAsiaTheme="majorEastAsia" w:hAnsi="Century Gothic" w:cstheme="majorBidi"/>
      <w:b/>
      <w:bCs/>
      <w:i/>
      <w:sz w:val="28"/>
      <w:lang w:val="x-none" w:eastAsia="x-none"/>
    </w:rPr>
  </w:style>
  <w:style w:type="paragraph" w:styleId="Spistreci1">
    <w:name w:val="toc 1"/>
    <w:aliases w:val="Safege Spis treści 1"/>
    <w:basedOn w:val="Normalny"/>
    <w:next w:val="Normalny"/>
    <w:autoRedefine/>
    <w:uiPriority w:val="39"/>
    <w:unhideWhenUsed/>
    <w:rsid w:val="004938D8"/>
    <w:pPr>
      <w:tabs>
        <w:tab w:val="right" w:leader="dot" w:pos="9772"/>
      </w:tabs>
      <w:spacing w:after="100"/>
      <w:ind w:left="426" w:hanging="426"/>
      <w:jc w:val="left"/>
    </w:pPr>
  </w:style>
  <w:style w:type="paragraph" w:customStyle="1" w:styleId="asd">
    <w:name w:val="asd"/>
    <w:basedOn w:val="Normalny"/>
    <w:rsid w:val="00220A54"/>
    <w:pPr>
      <w:spacing w:before="120" w:after="120"/>
    </w:pPr>
    <w:rPr>
      <w:b/>
      <w:bCs/>
    </w:rPr>
  </w:style>
  <w:style w:type="character" w:customStyle="1" w:styleId="Nagwek1Znak">
    <w:name w:val="Nagłówek 1 Znak"/>
    <w:aliases w:val="Title 1 Znak,1_L Znak"/>
    <w:basedOn w:val="Domylnaczcionkaakapitu"/>
    <w:link w:val="Nagwek1"/>
    <w:rsid w:val="00220A54"/>
    <w:rPr>
      <w:rFonts w:asciiTheme="majorHAnsi" w:eastAsiaTheme="majorEastAsia" w:hAnsiTheme="majorHAnsi" w:cstheme="majorBidi"/>
      <w:color w:val="2E74B5" w:themeColor="accent1" w:themeShade="BF"/>
      <w:sz w:val="32"/>
      <w:szCs w:val="32"/>
      <w:lang w:eastAsia="zh-CN"/>
    </w:rPr>
  </w:style>
  <w:style w:type="paragraph" w:customStyle="1" w:styleId="spistreci">
    <w:name w:val="spis treści"/>
    <w:basedOn w:val="Nagwek"/>
    <w:link w:val="spistreciZnak"/>
    <w:rsid w:val="00220A54"/>
    <w:pPr>
      <w:ind w:left="-284"/>
      <w:jc w:val="center"/>
    </w:pPr>
    <w:rPr>
      <w:b/>
      <w:bCs/>
      <w:sz w:val="28"/>
    </w:rPr>
  </w:style>
  <w:style w:type="character" w:customStyle="1" w:styleId="spistreciZnak">
    <w:name w:val="spis treści Znak"/>
    <w:basedOn w:val="NagwekZnak"/>
    <w:link w:val="spistreci"/>
    <w:rsid w:val="00220A54"/>
    <w:rPr>
      <w:rFonts w:ascii="Arial" w:eastAsia="Times New Roman" w:hAnsi="Arial" w:cs="Times New Roman"/>
      <w:b/>
      <w:bCs/>
      <w:sz w:val="28"/>
      <w:szCs w:val="20"/>
      <w:lang w:val="x-none" w:eastAsia="x-none"/>
    </w:rPr>
  </w:style>
  <w:style w:type="character" w:styleId="Tekstzastpczy">
    <w:name w:val="Placeholder Text"/>
    <w:basedOn w:val="Domylnaczcionkaakapitu"/>
    <w:uiPriority w:val="99"/>
    <w:semiHidden/>
    <w:rsid w:val="00E54C23"/>
    <w:rPr>
      <w:color w:val="808080"/>
    </w:rPr>
  </w:style>
  <w:style w:type="paragraph" w:styleId="Spistreci4">
    <w:name w:val="toc 4"/>
    <w:basedOn w:val="Normalny"/>
    <w:next w:val="Normalny"/>
    <w:autoRedefine/>
    <w:uiPriority w:val="39"/>
    <w:unhideWhenUsed/>
    <w:rsid w:val="00220A54"/>
    <w:pPr>
      <w:spacing w:after="100"/>
      <w:ind w:left="600"/>
    </w:pPr>
  </w:style>
  <w:style w:type="paragraph" w:customStyle="1" w:styleId="Standardowytekst">
    <w:name w:val="Standardowy.tekst"/>
    <w:link w:val="StandardowytekstZnak"/>
    <w:rsid w:val="00B63E9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B63E97"/>
    <w:rPr>
      <w:rFonts w:ascii="Times New Roman" w:eastAsia="Times New Roman" w:hAnsi="Times New Roman" w:cs="Times New Roman"/>
      <w:sz w:val="20"/>
      <w:szCs w:val="20"/>
      <w:lang w:eastAsia="pl-PL"/>
    </w:rPr>
  </w:style>
  <w:style w:type="paragraph" w:styleId="Akapitzlist">
    <w:name w:val="List Paragraph"/>
    <w:basedOn w:val="Normalny"/>
    <w:qFormat/>
    <w:rsid w:val="00B63E97"/>
    <w:pPr>
      <w:ind w:left="720"/>
      <w:contextualSpacing/>
    </w:pPr>
    <w:rPr>
      <w:rFonts w:ascii="Arial" w:hAnsi="Arial" w:cs="Arial"/>
      <w:lang w:eastAsia="pl-PL"/>
    </w:rPr>
  </w:style>
  <w:style w:type="character" w:customStyle="1" w:styleId="Nagwek4Znak">
    <w:name w:val="Nagłówek 4 Znak"/>
    <w:basedOn w:val="Domylnaczcionkaakapitu"/>
    <w:link w:val="Nagwek4"/>
    <w:rsid w:val="00BB3B52"/>
    <w:rPr>
      <w:rFonts w:asciiTheme="majorHAnsi" w:eastAsiaTheme="majorEastAsia" w:hAnsiTheme="majorHAnsi" w:cstheme="majorBidi"/>
      <w:i/>
      <w:iCs/>
      <w:color w:val="2E74B5" w:themeColor="accent1" w:themeShade="BF"/>
      <w:sz w:val="20"/>
      <w:szCs w:val="20"/>
      <w:lang w:eastAsia="zh-CN"/>
    </w:rPr>
  </w:style>
  <w:style w:type="character" w:customStyle="1" w:styleId="Nagwek6Znak">
    <w:name w:val="Nagłówek 6 Znak"/>
    <w:basedOn w:val="Domylnaczcionkaakapitu"/>
    <w:link w:val="Nagwek6"/>
    <w:rsid w:val="00430F74"/>
    <w:rPr>
      <w:rFonts w:ascii="Calibri" w:eastAsia="Times New Roman" w:hAnsi="Calibri" w:cs="Times New Roman"/>
      <w:b/>
      <w:bCs/>
      <w:lang w:eastAsia="pl-PL"/>
    </w:rPr>
  </w:style>
  <w:style w:type="paragraph" w:styleId="Tekstpodstawowy">
    <w:name w:val="Body Text"/>
    <w:aliases w:val="a2,a21,a22,a211,a23,a212,a221,a2111,a24,a213,a222,a2112,a25,a26,a214,a223,a2113,a27,a215,a224,a2114,a28,a216,a225,a2115,a231,a2121,a2211,a21111,a241,a2131,a2221,a21121,a251,a261,a2141,a2231,a21131,a29,a210,a217,a226,a2116,a232,a2122"/>
    <w:basedOn w:val="Normalny"/>
    <w:link w:val="TekstpodstawowyZnak"/>
    <w:unhideWhenUsed/>
    <w:rsid w:val="000D49CF"/>
    <w:pPr>
      <w:spacing w:after="120"/>
    </w:pPr>
  </w:style>
  <w:style w:type="character" w:customStyle="1" w:styleId="TekstpodstawowyZnak">
    <w:name w:val="Tekst podstawowy Znak"/>
    <w:basedOn w:val="Domylnaczcionkaakapitu"/>
    <w:link w:val="Tekstpodstawowy"/>
    <w:rsid w:val="000D49CF"/>
    <w:rPr>
      <w:rFonts w:ascii="Times New Roman" w:eastAsia="Times New Roman" w:hAnsi="Times New Roman" w:cs="Times New Roman"/>
      <w:szCs w:val="20"/>
      <w:lang w:eastAsia="zh-CN"/>
    </w:rPr>
  </w:style>
  <w:style w:type="character" w:customStyle="1" w:styleId="podpunkt">
    <w:name w:val="podpunkt"/>
    <w:rsid w:val="000D49CF"/>
    <w:rPr>
      <w:rFonts w:ascii="Times New Roman" w:hAnsi="Times New Roman"/>
      <w:b/>
    </w:rPr>
  </w:style>
  <w:style w:type="paragraph" w:customStyle="1" w:styleId="2cyfry">
    <w:name w:val="2 cyfry"/>
    <w:basedOn w:val="Normalny"/>
    <w:link w:val="2cyfryZnak"/>
    <w:rsid w:val="000D49C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pPr>
    <w:rPr>
      <w:b/>
      <w:szCs w:val="22"/>
    </w:rPr>
  </w:style>
  <w:style w:type="character" w:customStyle="1" w:styleId="2cyfryZnak">
    <w:name w:val="2 cyfry Znak"/>
    <w:link w:val="2cyfry"/>
    <w:rsid w:val="000D49CF"/>
    <w:rPr>
      <w:rFonts w:ascii="Times New Roman" w:eastAsia="Times New Roman" w:hAnsi="Times New Roman" w:cs="Times New Roman"/>
      <w:b/>
      <w:lang w:eastAsia="zh-CN"/>
    </w:rPr>
  </w:style>
  <w:style w:type="paragraph" w:customStyle="1" w:styleId="Styl1">
    <w:name w:val="Styl1"/>
    <w:basedOn w:val="Nagwek1"/>
    <w:link w:val="Styl1Znak"/>
    <w:rsid w:val="000D49CF"/>
    <w:pPr>
      <w:keepLines w:val="0"/>
      <w:spacing w:before="120" w:after="120"/>
    </w:pPr>
    <w:rPr>
      <w:rFonts w:ascii="Times New Roman" w:eastAsia="Times New Roman" w:hAnsi="Times New Roman" w:cs="Times New Roman"/>
      <w:b/>
      <w:bCs/>
      <w:color w:val="auto"/>
      <w:kern w:val="32"/>
      <w:sz w:val="22"/>
      <w:szCs w:val="22"/>
    </w:rPr>
  </w:style>
  <w:style w:type="paragraph" w:customStyle="1" w:styleId="Styl2">
    <w:name w:val="Styl2"/>
    <w:basedOn w:val="Normalny"/>
    <w:link w:val="Styl2Znak"/>
    <w:qFormat/>
    <w:rsid w:val="000D49CF"/>
    <w:pPr>
      <w:keepNext/>
      <w:overflowPunct w:val="0"/>
      <w:autoSpaceDE w:val="0"/>
      <w:autoSpaceDN w:val="0"/>
      <w:adjustRightInd w:val="0"/>
      <w:spacing w:before="120" w:after="120"/>
      <w:outlineLvl w:val="1"/>
    </w:pPr>
    <w:rPr>
      <w:b/>
      <w:szCs w:val="22"/>
    </w:rPr>
  </w:style>
  <w:style w:type="character" w:customStyle="1" w:styleId="Styl1Znak">
    <w:name w:val="Styl1 Znak"/>
    <w:link w:val="Styl1"/>
    <w:rsid w:val="000D49CF"/>
    <w:rPr>
      <w:rFonts w:ascii="Times New Roman" w:eastAsia="Times New Roman" w:hAnsi="Times New Roman" w:cs="Times New Roman"/>
      <w:b/>
      <w:bCs/>
      <w:kern w:val="32"/>
      <w:lang w:eastAsia="zh-CN"/>
    </w:rPr>
  </w:style>
  <w:style w:type="character" w:customStyle="1" w:styleId="Styl2Znak">
    <w:name w:val="Styl2 Znak"/>
    <w:link w:val="Styl2"/>
    <w:rsid w:val="000D49CF"/>
    <w:rPr>
      <w:rFonts w:ascii="Times New Roman" w:eastAsia="Times New Roman" w:hAnsi="Times New Roman" w:cs="Times New Roman"/>
      <w:b/>
      <w:lang w:eastAsia="zh-CN"/>
    </w:rPr>
  </w:style>
  <w:style w:type="paragraph" w:customStyle="1" w:styleId="Styl11">
    <w:name w:val="Styl 1.1"/>
    <w:basedOn w:val="Normalny"/>
    <w:link w:val="Styl11Znak"/>
    <w:qFormat/>
    <w:rsid w:val="000D49CF"/>
    <w:pPr>
      <w:keepNext/>
      <w:overflowPunct w:val="0"/>
      <w:autoSpaceDE w:val="0"/>
      <w:autoSpaceDN w:val="0"/>
      <w:adjustRightInd w:val="0"/>
      <w:spacing w:before="120" w:after="120"/>
      <w:outlineLvl w:val="1"/>
    </w:pPr>
    <w:rPr>
      <w:rFonts w:ascii="Times New Roman CE Normalny" w:hAnsi="Times New Roman CE Normalny"/>
      <w:b/>
      <w:szCs w:val="22"/>
      <w:lang w:eastAsia="pl-PL"/>
    </w:rPr>
  </w:style>
  <w:style w:type="character" w:customStyle="1" w:styleId="Styl11Znak">
    <w:name w:val="Styl 1.1 Znak"/>
    <w:link w:val="Styl11"/>
    <w:rsid w:val="000D49CF"/>
    <w:rPr>
      <w:rFonts w:ascii="Times New Roman CE Normalny" w:eastAsia="Times New Roman" w:hAnsi="Times New Roman CE Normalny" w:cs="Times New Roman"/>
      <w:b/>
      <w:lang w:eastAsia="pl-PL"/>
    </w:rPr>
  </w:style>
  <w:style w:type="paragraph" w:customStyle="1" w:styleId="mylniki">
    <w:name w:val="myślniki"/>
    <w:basedOn w:val="Normalny"/>
    <w:rsid w:val="00153E74"/>
    <w:pPr>
      <w:numPr>
        <w:numId w:val="9"/>
      </w:numPr>
    </w:pPr>
    <w:rPr>
      <w:sz w:val="20"/>
    </w:rPr>
  </w:style>
  <w:style w:type="paragraph" w:customStyle="1" w:styleId="StylIwony">
    <w:name w:val="Styl Iwony"/>
    <w:basedOn w:val="Normalny"/>
    <w:rsid w:val="00FE3B07"/>
    <w:pPr>
      <w:overflowPunct w:val="0"/>
      <w:autoSpaceDE w:val="0"/>
      <w:autoSpaceDN w:val="0"/>
      <w:adjustRightInd w:val="0"/>
      <w:spacing w:before="120" w:after="120"/>
      <w:textAlignment w:val="baseline"/>
    </w:pPr>
    <w:rPr>
      <w:rFonts w:ascii="Bookman Old Style" w:hAnsi="Bookman Old Style"/>
      <w:sz w:val="24"/>
      <w:lang w:eastAsia="pl-PL"/>
    </w:rPr>
  </w:style>
  <w:style w:type="paragraph" w:styleId="Bezodstpw">
    <w:name w:val="No Spacing"/>
    <w:aliases w:val="Punkt pośredni"/>
    <w:link w:val="BezodstpwZnak"/>
    <w:uiPriority w:val="1"/>
    <w:qFormat/>
    <w:rsid w:val="00FE3B07"/>
    <w:pPr>
      <w:spacing w:after="0" w:line="240" w:lineRule="auto"/>
    </w:pPr>
    <w:rPr>
      <w:rFonts w:ascii="Arial" w:eastAsia="Times New Roman" w:hAnsi="Arial" w:cs="Times New Roman"/>
      <w:sz w:val="20"/>
      <w:szCs w:val="20"/>
      <w:lang w:eastAsia="pl-PL"/>
    </w:rPr>
  </w:style>
  <w:style w:type="character" w:customStyle="1" w:styleId="BezodstpwZnak">
    <w:name w:val="Bez odstępów Znak"/>
    <w:aliases w:val="Punkt pośredni Znak"/>
    <w:basedOn w:val="Domylnaczcionkaakapitu"/>
    <w:link w:val="Bezodstpw"/>
    <w:rsid w:val="00FE3B07"/>
    <w:rPr>
      <w:rFonts w:ascii="Arial" w:eastAsia="Times New Roman" w:hAnsi="Arial" w:cs="Times New Roman"/>
      <w:sz w:val="20"/>
      <w:szCs w:val="20"/>
      <w:lang w:eastAsia="pl-PL"/>
    </w:rPr>
  </w:style>
  <w:style w:type="paragraph" w:customStyle="1" w:styleId="Style34">
    <w:name w:val="Style34"/>
    <w:basedOn w:val="Normalny"/>
    <w:uiPriority w:val="99"/>
    <w:rsid w:val="00FE3B07"/>
    <w:pPr>
      <w:widowControl w:val="0"/>
      <w:autoSpaceDE w:val="0"/>
      <w:autoSpaceDN w:val="0"/>
      <w:adjustRightInd w:val="0"/>
    </w:pPr>
    <w:rPr>
      <w:rFonts w:ascii="Arial" w:hAnsi="Arial" w:cs="Arial"/>
      <w:sz w:val="24"/>
      <w:szCs w:val="24"/>
      <w:lang w:eastAsia="pl-PL"/>
    </w:rPr>
  </w:style>
  <w:style w:type="character" w:customStyle="1" w:styleId="FontStyle140">
    <w:name w:val="Font Style140"/>
    <w:uiPriority w:val="99"/>
    <w:rsid w:val="00FE3B07"/>
    <w:rPr>
      <w:rFonts w:ascii="Times New Roman" w:hAnsi="Times New Roman" w:cs="Times New Roman"/>
      <w:color w:val="000000"/>
      <w:sz w:val="22"/>
      <w:szCs w:val="22"/>
    </w:rPr>
  </w:style>
  <w:style w:type="paragraph" w:customStyle="1" w:styleId="adi">
    <w:name w:val="adi"/>
    <w:basedOn w:val="Normalny"/>
    <w:link w:val="adiZnak"/>
    <w:rsid w:val="0060166D"/>
    <w:pPr>
      <w:spacing w:before="120" w:after="120"/>
    </w:pPr>
    <w:rPr>
      <w:b/>
      <w:bCs/>
      <w:szCs w:val="22"/>
    </w:rPr>
  </w:style>
  <w:style w:type="character" w:customStyle="1" w:styleId="adiZnak">
    <w:name w:val="adi Znak"/>
    <w:link w:val="adi"/>
    <w:rsid w:val="0060166D"/>
    <w:rPr>
      <w:rFonts w:ascii="Times New Roman" w:eastAsia="Times New Roman" w:hAnsi="Times New Roman" w:cs="Times New Roman"/>
      <w:b/>
      <w:bCs/>
      <w:lang w:eastAsia="zh-CN"/>
    </w:rPr>
  </w:style>
  <w:style w:type="paragraph" w:customStyle="1" w:styleId="Style6">
    <w:name w:val="Style6"/>
    <w:basedOn w:val="Normalny"/>
    <w:uiPriority w:val="99"/>
    <w:rsid w:val="00642E29"/>
    <w:pPr>
      <w:widowControl w:val="0"/>
      <w:autoSpaceDE w:val="0"/>
      <w:autoSpaceDN w:val="0"/>
      <w:adjustRightInd w:val="0"/>
    </w:pPr>
    <w:rPr>
      <w:rFonts w:ascii="Arial" w:hAnsi="Arial" w:cs="Arial"/>
      <w:sz w:val="24"/>
      <w:szCs w:val="24"/>
      <w:lang w:eastAsia="pl-PL"/>
    </w:rPr>
  </w:style>
  <w:style w:type="paragraph" w:customStyle="1" w:styleId="Style12">
    <w:name w:val="Style12"/>
    <w:basedOn w:val="Normalny"/>
    <w:uiPriority w:val="99"/>
    <w:rsid w:val="00642E29"/>
    <w:pPr>
      <w:widowControl w:val="0"/>
      <w:autoSpaceDE w:val="0"/>
      <w:autoSpaceDN w:val="0"/>
      <w:adjustRightInd w:val="0"/>
    </w:pPr>
    <w:rPr>
      <w:rFonts w:ascii="Arial" w:hAnsi="Arial" w:cs="Arial"/>
      <w:sz w:val="24"/>
      <w:szCs w:val="24"/>
      <w:lang w:eastAsia="pl-PL"/>
    </w:rPr>
  </w:style>
  <w:style w:type="character" w:customStyle="1" w:styleId="FontStyle24">
    <w:name w:val="Font Style24"/>
    <w:uiPriority w:val="99"/>
    <w:rsid w:val="00642E29"/>
    <w:rPr>
      <w:rFonts w:ascii="Times New Roman" w:hAnsi="Times New Roman" w:cs="Times New Roman"/>
      <w:sz w:val="18"/>
      <w:szCs w:val="18"/>
    </w:rPr>
  </w:style>
  <w:style w:type="paragraph" w:styleId="Tekstpodstawowy3">
    <w:name w:val="Body Text 3"/>
    <w:basedOn w:val="Normalny"/>
    <w:link w:val="Tekstpodstawowy3Znak"/>
    <w:unhideWhenUsed/>
    <w:rsid w:val="006C7860"/>
    <w:pPr>
      <w:spacing w:after="120"/>
    </w:pPr>
    <w:rPr>
      <w:sz w:val="16"/>
      <w:szCs w:val="16"/>
    </w:rPr>
  </w:style>
  <w:style w:type="character" w:customStyle="1" w:styleId="Tekstpodstawowy3Znak">
    <w:name w:val="Tekst podstawowy 3 Znak"/>
    <w:basedOn w:val="Domylnaczcionkaakapitu"/>
    <w:link w:val="Tekstpodstawowy3"/>
    <w:rsid w:val="006C7860"/>
    <w:rPr>
      <w:rFonts w:ascii="Times New Roman" w:eastAsia="Times New Roman" w:hAnsi="Times New Roman" w:cs="Times New Roman"/>
      <w:sz w:val="16"/>
      <w:szCs w:val="16"/>
      <w:lang w:eastAsia="zh-CN"/>
    </w:rPr>
  </w:style>
  <w:style w:type="paragraph" w:customStyle="1" w:styleId="paragraf">
    <w:name w:val="paragraf"/>
    <w:basedOn w:val="Normalny"/>
    <w:rsid w:val="00B24CB4"/>
    <w:pPr>
      <w:widowControl w:val="0"/>
      <w:ind w:firstLine="339"/>
    </w:pPr>
    <w:rPr>
      <w:b/>
      <w:snapToGrid w:val="0"/>
      <w:sz w:val="24"/>
      <w:lang w:val="en-US" w:eastAsia="pl-PL"/>
    </w:rPr>
  </w:style>
  <w:style w:type="character" w:customStyle="1" w:styleId="Nagwek10">
    <w:name w:val="Nagłówek #1_"/>
    <w:link w:val="Nagwek11"/>
    <w:rsid w:val="00B24CB4"/>
    <w:rPr>
      <w:b/>
      <w:bCs/>
      <w:sz w:val="21"/>
      <w:szCs w:val="21"/>
      <w:shd w:val="clear" w:color="auto" w:fill="FFFFFF"/>
    </w:rPr>
  </w:style>
  <w:style w:type="character" w:customStyle="1" w:styleId="Teksttreci2">
    <w:name w:val="Tekst treści (2)_"/>
    <w:link w:val="Teksttreci20"/>
    <w:rsid w:val="00B24CB4"/>
    <w:rPr>
      <w:sz w:val="21"/>
      <w:szCs w:val="21"/>
      <w:shd w:val="clear" w:color="auto" w:fill="FFFFFF"/>
    </w:rPr>
  </w:style>
  <w:style w:type="paragraph" w:customStyle="1" w:styleId="Nagwek11">
    <w:name w:val="Nagłówek #1"/>
    <w:basedOn w:val="Normalny"/>
    <w:link w:val="Nagwek10"/>
    <w:rsid w:val="00B24CB4"/>
    <w:pPr>
      <w:widowControl w:val="0"/>
      <w:shd w:val="clear" w:color="auto" w:fill="FFFFFF"/>
      <w:spacing w:line="288" w:lineRule="exact"/>
      <w:ind w:hanging="380"/>
      <w:outlineLvl w:val="0"/>
    </w:pPr>
    <w:rPr>
      <w:rFonts w:asciiTheme="minorHAnsi" w:eastAsiaTheme="minorHAnsi" w:hAnsiTheme="minorHAnsi" w:cstheme="minorBidi"/>
      <w:b/>
      <w:bCs/>
      <w:szCs w:val="21"/>
      <w:lang w:eastAsia="en-US"/>
    </w:rPr>
  </w:style>
  <w:style w:type="paragraph" w:customStyle="1" w:styleId="Teksttreci20">
    <w:name w:val="Tekst treści (2)"/>
    <w:basedOn w:val="Normalny"/>
    <w:link w:val="Teksttreci2"/>
    <w:rsid w:val="00B24CB4"/>
    <w:pPr>
      <w:widowControl w:val="0"/>
      <w:shd w:val="clear" w:color="auto" w:fill="FFFFFF"/>
      <w:spacing w:line="288" w:lineRule="exact"/>
      <w:ind w:hanging="300"/>
    </w:pPr>
    <w:rPr>
      <w:rFonts w:asciiTheme="minorHAnsi" w:eastAsiaTheme="minorHAnsi" w:hAnsiTheme="minorHAnsi" w:cstheme="minorBidi"/>
      <w:szCs w:val="21"/>
      <w:lang w:eastAsia="en-US"/>
    </w:rPr>
  </w:style>
  <w:style w:type="paragraph" w:customStyle="1" w:styleId="Htext">
    <w:name w:val="Htext"/>
    <w:basedOn w:val="Normalny"/>
    <w:link w:val="HtextChar"/>
    <w:rsid w:val="00B24CB4"/>
    <w:pPr>
      <w:widowControl w:val="0"/>
      <w:tabs>
        <w:tab w:val="left" w:leader="dot" w:pos="0"/>
        <w:tab w:val="left" w:pos="1440"/>
      </w:tabs>
      <w:overflowPunct w:val="0"/>
      <w:autoSpaceDE w:val="0"/>
      <w:autoSpaceDN w:val="0"/>
      <w:adjustRightInd w:val="0"/>
      <w:spacing w:before="40" w:after="20"/>
      <w:ind w:left="432"/>
    </w:pPr>
    <w:rPr>
      <w:rFonts w:ascii="Arial" w:hAnsi="Arial"/>
      <w:snapToGrid w:val="0"/>
      <w:szCs w:val="22"/>
      <w:lang w:val="x-none" w:eastAsia="x-none"/>
    </w:rPr>
  </w:style>
  <w:style w:type="character" w:customStyle="1" w:styleId="HtextChar">
    <w:name w:val="Htext Char"/>
    <w:link w:val="Htext"/>
    <w:rsid w:val="00B24CB4"/>
    <w:rPr>
      <w:rFonts w:ascii="Arial" w:eastAsia="Times New Roman" w:hAnsi="Arial" w:cs="Times New Roman"/>
      <w:snapToGrid w:val="0"/>
      <w:lang w:val="x-none" w:eastAsia="x-none"/>
    </w:rPr>
  </w:style>
  <w:style w:type="paragraph" w:styleId="Tekstprzypisudolnego">
    <w:name w:val="footnote text"/>
    <w:basedOn w:val="Normalny"/>
    <w:link w:val="TekstprzypisudolnegoZnak"/>
    <w:rsid w:val="002A4B3E"/>
    <w:pPr>
      <w:overflowPunct w:val="0"/>
      <w:autoSpaceDE w:val="0"/>
      <w:autoSpaceDN w:val="0"/>
      <w:adjustRightInd w:val="0"/>
      <w:textAlignment w:val="baseline"/>
    </w:pPr>
    <w:rPr>
      <w:sz w:val="20"/>
      <w:lang w:eastAsia="pl-PL"/>
    </w:rPr>
  </w:style>
  <w:style w:type="character" w:customStyle="1" w:styleId="TekstprzypisudolnegoZnak">
    <w:name w:val="Tekst przypisu dolnego Znak"/>
    <w:basedOn w:val="Domylnaczcionkaakapitu"/>
    <w:link w:val="Tekstprzypisudolnego"/>
    <w:rsid w:val="002A4B3E"/>
    <w:rPr>
      <w:rFonts w:ascii="Times New Roman" w:eastAsia="Times New Roman" w:hAnsi="Times New Roman" w:cs="Times New Roman"/>
      <w:sz w:val="20"/>
      <w:szCs w:val="20"/>
      <w:lang w:eastAsia="pl-PL"/>
    </w:rPr>
  </w:style>
  <w:style w:type="paragraph" w:customStyle="1" w:styleId="Wypunktowanie">
    <w:name w:val="Wypunktowanie"/>
    <w:basedOn w:val="Normalny"/>
    <w:rsid w:val="002A4B3E"/>
    <w:pPr>
      <w:widowControl w:val="0"/>
      <w:tabs>
        <w:tab w:val="left" w:pos="708"/>
      </w:tabs>
      <w:overflowPunct w:val="0"/>
      <w:autoSpaceDE w:val="0"/>
      <w:autoSpaceDN w:val="0"/>
      <w:adjustRightInd w:val="0"/>
      <w:ind w:left="708" w:hanging="708"/>
    </w:pPr>
    <w:rPr>
      <w:sz w:val="24"/>
      <w:lang w:eastAsia="pl-PL"/>
    </w:rPr>
  </w:style>
  <w:style w:type="paragraph" w:customStyle="1" w:styleId="Numerowanie">
    <w:name w:val="Numerowanie"/>
    <w:basedOn w:val="Tekstpodstawowy"/>
    <w:rsid w:val="002A4B3E"/>
    <w:pPr>
      <w:widowControl w:val="0"/>
      <w:overflowPunct w:val="0"/>
      <w:autoSpaceDE w:val="0"/>
      <w:autoSpaceDN w:val="0"/>
      <w:adjustRightInd w:val="0"/>
      <w:spacing w:after="0"/>
      <w:jc w:val="center"/>
    </w:pPr>
    <w:rPr>
      <w:sz w:val="24"/>
      <w:lang w:val="fr-FR" w:eastAsia="pl-PL"/>
    </w:rPr>
  </w:style>
  <w:style w:type="paragraph" w:customStyle="1" w:styleId="Tablica">
    <w:name w:val="Tablica"/>
    <w:basedOn w:val="Normalny"/>
    <w:next w:val="Normalny"/>
    <w:rsid w:val="002A4B3E"/>
    <w:pPr>
      <w:keepNext/>
      <w:keepLines/>
      <w:tabs>
        <w:tab w:val="left" w:pos="-720"/>
      </w:tabs>
      <w:suppressAutoHyphens/>
      <w:overflowPunct w:val="0"/>
      <w:autoSpaceDE w:val="0"/>
      <w:autoSpaceDN w:val="0"/>
      <w:adjustRightInd w:val="0"/>
      <w:spacing w:before="120" w:line="360" w:lineRule="auto"/>
      <w:jc w:val="center"/>
    </w:pPr>
    <w:rPr>
      <w:b/>
      <w:sz w:val="24"/>
      <w:lang w:eastAsia="pl-PL"/>
    </w:rPr>
  </w:style>
  <w:style w:type="paragraph" w:customStyle="1" w:styleId="Teksttablicy">
    <w:name w:val="Tekst tablicy"/>
    <w:basedOn w:val="Tekstpodstawowy"/>
    <w:next w:val="Tekstpodstawowy"/>
    <w:rsid w:val="002A4B3E"/>
    <w:pPr>
      <w:keepLines/>
      <w:spacing w:after="0"/>
      <w:jc w:val="center"/>
    </w:pPr>
    <w:rPr>
      <w:rFonts w:ascii="Arial" w:hAnsi="Arial" w:cs="Arial"/>
      <w:bCs/>
      <w:sz w:val="24"/>
      <w:lang w:val="fr-FR" w:eastAsia="pl-PL"/>
    </w:rPr>
  </w:style>
  <w:style w:type="paragraph" w:customStyle="1" w:styleId="Default">
    <w:name w:val="Default"/>
    <w:rsid w:val="002A4B3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33">
    <w:name w:val="Tekst podstawowy 33"/>
    <w:basedOn w:val="Normalny"/>
    <w:rsid w:val="002A4B3E"/>
    <w:pPr>
      <w:widowControl w:val="0"/>
      <w:overflowPunct w:val="0"/>
      <w:autoSpaceDE w:val="0"/>
      <w:autoSpaceDN w:val="0"/>
      <w:adjustRightInd w:val="0"/>
    </w:pPr>
    <w:rPr>
      <w:sz w:val="24"/>
      <w:lang w:eastAsia="pl-PL"/>
    </w:rPr>
  </w:style>
  <w:style w:type="paragraph" w:customStyle="1" w:styleId="Tekstpodstawowywcity33">
    <w:name w:val="Tekst podstawowy wcięty 33"/>
    <w:basedOn w:val="Normalny"/>
    <w:rsid w:val="002A4B3E"/>
    <w:pPr>
      <w:widowControl w:val="0"/>
      <w:overflowPunct w:val="0"/>
      <w:autoSpaceDE w:val="0"/>
      <w:autoSpaceDN w:val="0"/>
      <w:adjustRightInd w:val="0"/>
      <w:ind w:left="709"/>
    </w:pPr>
    <w:rPr>
      <w:rFonts w:ascii="Arial" w:hAnsi="Arial"/>
      <w:sz w:val="24"/>
      <w:lang w:eastAsia="pl-PL"/>
    </w:rPr>
  </w:style>
  <w:style w:type="paragraph" w:customStyle="1" w:styleId="penypunkt">
    <w:name w:val="pełny punkt"/>
    <w:basedOn w:val="Nagwek6"/>
    <w:link w:val="penypunktZnak"/>
    <w:qFormat/>
    <w:rsid w:val="00B42DE4"/>
    <w:pPr>
      <w:keepNext/>
      <w:widowControl w:val="0"/>
      <w:tabs>
        <w:tab w:val="num" w:pos="0"/>
      </w:tabs>
      <w:suppressAutoHyphens/>
      <w:overflowPunct w:val="0"/>
      <w:autoSpaceDE w:val="0"/>
      <w:autoSpaceDN w:val="0"/>
      <w:adjustRightInd w:val="0"/>
      <w:spacing w:after="0"/>
      <w:textAlignment w:val="baseline"/>
    </w:pPr>
    <w:rPr>
      <w:rFonts w:ascii="Arial" w:hAnsi="Arial"/>
      <w:bCs w:val="0"/>
      <w:sz w:val="24"/>
      <w:szCs w:val="20"/>
    </w:rPr>
  </w:style>
  <w:style w:type="character" w:customStyle="1" w:styleId="penypunktZnak">
    <w:name w:val="pełny punkt Znak"/>
    <w:link w:val="penypunkt"/>
    <w:locked/>
    <w:rsid w:val="00B42DE4"/>
    <w:rPr>
      <w:rFonts w:ascii="Arial" w:eastAsia="Times New Roman" w:hAnsi="Arial" w:cs="Times New Roman"/>
      <w:b/>
      <w:sz w:val="24"/>
      <w:szCs w:val="20"/>
      <w:lang w:eastAsia="pl-PL"/>
    </w:rPr>
  </w:style>
  <w:style w:type="paragraph" w:customStyle="1" w:styleId="punkt11">
    <w:name w:val="punkt 1.1"/>
    <w:basedOn w:val="Normalny"/>
    <w:link w:val="punkt11Znak"/>
    <w:qFormat/>
    <w:rsid w:val="00B42DE4"/>
    <w:pPr>
      <w:spacing w:before="240" w:after="120"/>
    </w:pPr>
    <w:rPr>
      <w:rFonts w:ascii="Arial" w:hAnsi="Arial"/>
      <w:b/>
      <w:caps/>
      <w:smallCaps/>
      <w:sz w:val="20"/>
      <w:lang w:eastAsia="pl-PL"/>
    </w:rPr>
  </w:style>
  <w:style w:type="character" w:customStyle="1" w:styleId="punkt11Znak">
    <w:name w:val="punkt 1.1 Znak"/>
    <w:link w:val="punkt11"/>
    <w:locked/>
    <w:rsid w:val="00B42DE4"/>
    <w:rPr>
      <w:rFonts w:ascii="Arial" w:eastAsia="Times New Roman" w:hAnsi="Arial" w:cs="Times New Roman"/>
      <w:b/>
      <w:caps/>
      <w:smallCaps/>
      <w:sz w:val="20"/>
      <w:szCs w:val="20"/>
      <w:lang w:eastAsia="pl-PL"/>
    </w:rPr>
  </w:style>
  <w:style w:type="paragraph" w:styleId="Tekstdymka">
    <w:name w:val="Balloon Text"/>
    <w:basedOn w:val="Normalny"/>
    <w:link w:val="TekstdymkaZnak"/>
    <w:unhideWhenUsed/>
    <w:rsid w:val="0035202E"/>
    <w:rPr>
      <w:rFonts w:ascii="Segoe UI" w:hAnsi="Segoe UI" w:cs="Segoe UI"/>
      <w:sz w:val="18"/>
      <w:szCs w:val="18"/>
    </w:rPr>
  </w:style>
  <w:style w:type="character" w:customStyle="1" w:styleId="TekstdymkaZnak">
    <w:name w:val="Tekst dymka Znak"/>
    <w:basedOn w:val="Domylnaczcionkaakapitu"/>
    <w:link w:val="Tekstdymka"/>
    <w:rsid w:val="0035202E"/>
    <w:rPr>
      <w:rFonts w:ascii="Segoe UI" w:eastAsia="Times New Roman" w:hAnsi="Segoe UI" w:cs="Segoe UI"/>
      <w:sz w:val="18"/>
      <w:szCs w:val="18"/>
      <w:lang w:eastAsia="zh-CN"/>
    </w:rPr>
  </w:style>
  <w:style w:type="character" w:customStyle="1" w:styleId="Nagwek7Znak">
    <w:name w:val="Nagłówek 7 Znak"/>
    <w:basedOn w:val="Domylnaczcionkaakapitu"/>
    <w:link w:val="Nagwek7"/>
    <w:rsid w:val="00FB6F10"/>
    <w:rPr>
      <w:rFonts w:asciiTheme="majorHAnsi" w:eastAsiaTheme="majorEastAsia" w:hAnsiTheme="majorHAnsi" w:cstheme="majorBidi"/>
      <w:i/>
      <w:iCs/>
      <w:color w:val="1F4D78" w:themeColor="accent1" w:themeShade="7F"/>
      <w:szCs w:val="20"/>
      <w:lang w:eastAsia="zh-CN"/>
    </w:rPr>
  </w:style>
  <w:style w:type="table" w:styleId="Tabela-Siatka">
    <w:name w:val="Table Grid"/>
    <w:basedOn w:val="Standardowy"/>
    <w:uiPriority w:val="59"/>
    <w:rsid w:val="00FB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aliases w:val="Safege Spis treści 2"/>
    <w:basedOn w:val="Normalny"/>
    <w:next w:val="Normalny"/>
    <w:uiPriority w:val="39"/>
    <w:rsid w:val="00893EB1"/>
    <w:pPr>
      <w:tabs>
        <w:tab w:val="right" w:leader="dot" w:pos="7371"/>
      </w:tabs>
      <w:overflowPunct w:val="0"/>
      <w:autoSpaceDE w:val="0"/>
      <w:autoSpaceDN w:val="0"/>
      <w:adjustRightInd w:val="0"/>
      <w:ind w:left="200"/>
      <w:textAlignment w:val="baseline"/>
    </w:pPr>
    <w:rPr>
      <w:sz w:val="20"/>
      <w:lang w:eastAsia="pl-PL"/>
    </w:rPr>
  </w:style>
  <w:style w:type="paragraph" w:styleId="Spistreci3">
    <w:name w:val="toc 3"/>
    <w:basedOn w:val="Normalny"/>
    <w:next w:val="Normalny"/>
    <w:uiPriority w:val="39"/>
    <w:rsid w:val="00893EB1"/>
    <w:pPr>
      <w:tabs>
        <w:tab w:val="right" w:leader="dot" w:pos="7371"/>
      </w:tabs>
      <w:overflowPunct w:val="0"/>
      <w:autoSpaceDE w:val="0"/>
      <w:autoSpaceDN w:val="0"/>
      <w:adjustRightInd w:val="0"/>
      <w:ind w:left="400"/>
      <w:textAlignment w:val="baseline"/>
    </w:pPr>
    <w:rPr>
      <w:sz w:val="20"/>
      <w:lang w:eastAsia="pl-PL"/>
    </w:rPr>
  </w:style>
  <w:style w:type="paragraph" w:styleId="Spistreci5">
    <w:name w:val="toc 5"/>
    <w:basedOn w:val="Normalny"/>
    <w:next w:val="Normalny"/>
    <w:uiPriority w:val="39"/>
    <w:rsid w:val="00893EB1"/>
    <w:pPr>
      <w:tabs>
        <w:tab w:val="right" w:leader="dot" w:pos="7371"/>
      </w:tabs>
      <w:overflowPunct w:val="0"/>
      <w:autoSpaceDE w:val="0"/>
      <w:autoSpaceDN w:val="0"/>
      <w:adjustRightInd w:val="0"/>
      <w:ind w:left="800"/>
      <w:textAlignment w:val="baseline"/>
    </w:pPr>
    <w:rPr>
      <w:sz w:val="18"/>
      <w:lang w:eastAsia="pl-PL"/>
    </w:rPr>
  </w:style>
  <w:style w:type="paragraph" w:styleId="Spistreci6">
    <w:name w:val="toc 6"/>
    <w:basedOn w:val="Normalny"/>
    <w:next w:val="Normalny"/>
    <w:uiPriority w:val="39"/>
    <w:rsid w:val="00893EB1"/>
    <w:pPr>
      <w:tabs>
        <w:tab w:val="right" w:leader="dot" w:pos="7371"/>
      </w:tabs>
      <w:overflowPunct w:val="0"/>
      <w:autoSpaceDE w:val="0"/>
      <w:autoSpaceDN w:val="0"/>
      <w:adjustRightInd w:val="0"/>
      <w:ind w:left="1000"/>
      <w:textAlignment w:val="baseline"/>
    </w:pPr>
    <w:rPr>
      <w:sz w:val="18"/>
      <w:lang w:eastAsia="pl-PL"/>
    </w:rPr>
  </w:style>
  <w:style w:type="paragraph" w:styleId="Spistreci7">
    <w:name w:val="toc 7"/>
    <w:basedOn w:val="Normalny"/>
    <w:next w:val="Normalny"/>
    <w:uiPriority w:val="39"/>
    <w:rsid w:val="00893EB1"/>
    <w:pPr>
      <w:tabs>
        <w:tab w:val="right" w:leader="dot" w:pos="7371"/>
      </w:tabs>
      <w:overflowPunct w:val="0"/>
      <w:autoSpaceDE w:val="0"/>
      <w:autoSpaceDN w:val="0"/>
      <w:adjustRightInd w:val="0"/>
      <w:ind w:left="1200"/>
      <w:textAlignment w:val="baseline"/>
    </w:pPr>
    <w:rPr>
      <w:sz w:val="18"/>
      <w:lang w:eastAsia="pl-PL"/>
    </w:rPr>
  </w:style>
  <w:style w:type="paragraph" w:styleId="Spistreci8">
    <w:name w:val="toc 8"/>
    <w:basedOn w:val="Normalny"/>
    <w:next w:val="Normalny"/>
    <w:rsid w:val="00893EB1"/>
    <w:pPr>
      <w:tabs>
        <w:tab w:val="right" w:leader="dot" w:pos="7371"/>
      </w:tabs>
      <w:overflowPunct w:val="0"/>
      <w:autoSpaceDE w:val="0"/>
      <w:autoSpaceDN w:val="0"/>
      <w:adjustRightInd w:val="0"/>
      <w:ind w:left="1400"/>
      <w:textAlignment w:val="baseline"/>
    </w:pPr>
    <w:rPr>
      <w:sz w:val="18"/>
      <w:lang w:eastAsia="pl-PL"/>
    </w:rPr>
  </w:style>
  <w:style w:type="paragraph" w:styleId="Spistreci9">
    <w:name w:val="toc 9"/>
    <w:basedOn w:val="Normalny"/>
    <w:next w:val="Normalny"/>
    <w:uiPriority w:val="39"/>
    <w:rsid w:val="00893EB1"/>
    <w:pPr>
      <w:tabs>
        <w:tab w:val="right" w:leader="dot" w:pos="7371"/>
      </w:tabs>
      <w:overflowPunct w:val="0"/>
      <w:autoSpaceDE w:val="0"/>
      <w:autoSpaceDN w:val="0"/>
      <w:adjustRightInd w:val="0"/>
      <w:ind w:left="1600"/>
      <w:textAlignment w:val="baseline"/>
    </w:pPr>
    <w:rPr>
      <w:sz w:val="18"/>
      <w:lang w:eastAsia="pl-PL"/>
    </w:rPr>
  </w:style>
  <w:style w:type="character" w:styleId="Numerstrony">
    <w:name w:val="page number"/>
    <w:basedOn w:val="Domylnaczcionkaakapitu"/>
    <w:rsid w:val="00893EB1"/>
  </w:style>
  <w:style w:type="character" w:styleId="Odwoanieprzypisudolnego">
    <w:name w:val="footnote reference"/>
    <w:semiHidden/>
    <w:rsid w:val="00893EB1"/>
    <w:rPr>
      <w:vertAlign w:val="superscript"/>
    </w:rPr>
  </w:style>
  <w:style w:type="character" w:styleId="Odwoaniedokomentarza">
    <w:name w:val="annotation reference"/>
    <w:uiPriority w:val="99"/>
    <w:rsid w:val="00893EB1"/>
    <w:rPr>
      <w:sz w:val="16"/>
      <w:szCs w:val="16"/>
    </w:rPr>
  </w:style>
  <w:style w:type="paragraph" w:styleId="Tekstkomentarza">
    <w:name w:val="annotation text"/>
    <w:basedOn w:val="Normalny"/>
    <w:link w:val="TekstkomentarzaZnak"/>
    <w:uiPriority w:val="99"/>
    <w:semiHidden/>
    <w:rsid w:val="00893EB1"/>
    <w:pPr>
      <w:overflowPunct w:val="0"/>
      <w:autoSpaceDE w:val="0"/>
      <w:autoSpaceDN w:val="0"/>
      <w:adjustRightInd w:val="0"/>
      <w:textAlignment w:val="baseline"/>
    </w:pPr>
    <w:rPr>
      <w:sz w:val="20"/>
      <w:lang w:eastAsia="pl-PL"/>
    </w:rPr>
  </w:style>
  <w:style w:type="character" w:customStyle="1" w:styleId="TekstkomentarzaZnak">
    <w:name w:val="Tekst komentarza Znak"/>
    <w:basedOn w:val="Domylnaczcionkaakapitu"/>
    <w:link w:val="Tekstkomentarza"/>
    <w:uiPriority w:val="99"/>
    <w:semiHidden/>
    <w:rsid w:val="00893E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93EB1"/>
    <w:rPr>
      <w:b/>
      <w:bCs/>
    </w:rPr>
  </w:style>
  <w:style w:type="character" w:customStyle="1" w:styleId="TematkomentarzaZnak">
    <w:name w:val="Temat komentarza Znak"/>
    <w:basedOn w:val="TekstkomentarzaZnak"/>
    <w:link w:val="Tematkomentarza"/>
    <w:uiPriority w:val="99"/>
    <w:rsid w:val="00893EB1"/>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rsid w:val="00893EB1"/>
    <w:pPr>
      <w:overflowPunct w:val="0"/>
      <w:autoSpaceDE w:val="0"/>
      <w:autoSpaceDN w:val="0"/>
      <w:adjustRightInd w:val="0"/>
      <w:textAlignment w:val="baseline"/>
    </w:pPr>
    <w:rPr>
      <w:sz w:val="20"/>
      <w:lang w:eastAsia="pl-PL"/>
    </w:rPr>
  </w:style>
  <w:style w:type="character" w:customStyle="1" w:styleId="TekstprzypisukocowegoZnak">
    <w:name w:val="Tekst przypisu końcowego Znak"/>
    <w:basedOn w:val="Domylnaczcionkaakapitu"/>
    <w:link w:val="Tekstprzypisukocowego"/>
    <w:rsid w:val="00893EB1"/>
    <w:rPr>
      <w:rFonts w:ascii="Times New Roman" w:eastAsia="Times New Roman" w:hAnsi="Times New Roman" w:cs="Times New Roman"/>
      <w:sz w:val="20"/>
      <w:szCs w:val="20"/>
      <w:lang w:eastAsia="pl-PL"/>
    </w:rPr>
  </w:style>
  <w:style w:type="character" w:styleId="Odwoanieprzypisukocowego">
    <w:name w:val="endnote reference"/>
    <w:semiHidden/>
    <w:rsid w:val="00893EB1"/>
    <w:rPr>
      <w:vertAlign w:val="superscript"/>
    </w:rPr>
  </w:style>
  <w:style w:type="character" w:customStyle="1" w:styleId="Nagwek5Znak">
    <w:name w:val="Nagłówek 5 Znak"/>
    <w:basedOn w:val="Domylnaczcionkaakapitu"/>
    <w:link w:val="Nagwek5"/>
    <w:rsid w:val="007E1E66"/>
    <w:rPr>
      <w:rFonts w:ascii="Calibri" w:eastAsia="Times New Roman" w:hAnsi="Calibri" w:cs="Times New Roman"/>
      <w:b/>
      <w:bCs/>
      <w:i/>
      <w:iCs/>
      <w:sz w:val="26"/>
      <w:szCs w:val="26"/>
      <w:lang w:eastAsia="zh-CN"/>
    </w:rPr>
  </w:style>
  <w:style w:type="character" w:customStyle="1" w:styleId="Nagwek8Znak">
    <w:name w:val="Nagłówek 8 Znak"/>
    <w:basedOn w:val="Domylnaczcionkaakapitu"/>
    <w:link w:val="Nagwek8"/>
    <w:rsid w:val="007E1E66"/>
    <w:rPr>
      <w:rFonts w:ascii="Times New Roman" w:eastAsia="Times New Roman" w:hAnsi="Times New Roman" w:cs="Times New Roman"/>
      <w:i/>
      <w:iCs/>
      <w:sz w:val="24"/>
      <w:szCs w:val="24"/>
      <w:lang w:eastAsia="zh-CN"/>
    </w:rPr>
  </w:style>
  <w:style w:type="character" w:customStyle="1" w:styleId="Nagwek9Znak">
    <w:name w:val="Nagłówek 9 Znak"/>
    <w:basedOn w:val="Domylnaczcionkaakapitu"/>
    <w:link w:val="Nagwek9"/>
    <w:rsid w:val="007E1E66"/>
    <w:rPr>
      <w:rFonts w:ascii="Arial" w:eastAsia="Times New Roman" w:hAnsi="Arial" w:cs="Times New Roman"/>
      <w:lang w:eastAsia="zh-CN"/>
    </w:rPr>
  </w:style>
  <w:style w:type="paragraph" w:customStyle="1" w:styleId="p11">
    <w:name w:val="p11"/>
    <w:basedOn w:val="Normalny"/>
    <w:rsid w:val="007E1E66"/>
    <w:pPr>
      <w:widowControl w:val="0"/>
      <w:tabs>
        <w:tab w:val="left" w:pos="204"/>
        <w:tab w:val="left" w:pos="844"/>
      </w:tabs>
      <w:autoSpaceDE w:val="0"/>
      <w:autoSpaceDN w:val="0"/>
      <w:adjustRightInd w:val="0"/>
      <w:spacing w:line="240" w:lineRule="atLeast"/>
      <w:ind w:left="845" w:hanging="641"/>
    </w:pPr>
    <w:rPr>
      <w:sz w:val="24"/>
      <w:szCs w:val="24"/>
      <w:lang w:val="en-US" w:eastAsia="pl-PL"/>
    </w:rPr>
  </w:style>
  <w:style w:type="character" w:customStyle="1" w:styleId="Teksttreci8">
    <w:name w:val="Tekst treści (8)"/>
    <w:rsid w:val="007E1E66"/>
    <w:rPr>
      <w:rFonts w:ascii="Times New Roman" w:hAnsi="Times New Roman" w:cs="Times New Roman"/>
      <w:b/>
      <w:spacing w:val="0"/>
      <w:sz w:val="18"/>
    </w:rPr>
  </w:style>
  <w:style w:type="character" w:customStyle="1" w:styleId="Teksttreci910pt">
    <w:name w:val="Tekst treści (9) + 10 pt"/>
    <w:aliases w:val="Kursywa2"/>
    <w:rsid w:val="007E1E66"/>
    <w:rPr>
      <w:rFonts w:ascii="Times New Roman" w:hAnsi="Times New Roman" w:cs="Times New Roman"/>
      <w:i/>
      <w:spacing w:val="-3"/>
      <w:sz w:val="19"/>
    </w:rPr>
  </w:style>
  <w:style w:type="character" w:customStyle="1" w:styleId="Teksttreci9">
    <w:name w:val="Tekst treści (9)"/>
    <w:rsid w:val="007E1E66"/>
    <w:rPr>
      <w:rFonts w:ascii="Times New Roman" w:hAnsi="Times New Roman" w:cs="Times New Roman"/>
      <w:spacing w:val="7"/>
      <w:sz w:val="17"/>
    </w:rPr>
  </w:style>
  <w:style w:type="character" w:customStyle="1" w:styleId="Teksttreci10">
    <w:name w:val="Tekst treści (10)"/>
    <w:rsid w:val="007E1E66"/>
    <w:rPr>
      <w:rFonts w:ascii="Times New Roman" w:hAnsi="Times New Roman" w:cs="Times New Roman"/>
      <w:i/>
      <w:spacing w:val="-3"/>
      <w:sz w:val="19"/>
    </w:rPr>
  </w:style>
  <w:style w:type="character" w:customStyle="1" w:styleId="Teksttreci109pt">
    <w:name w:val="Tekst treści (10) + 9 pt"/>
    <w:aliases w:val="Bez kursywy3"/>
    <w:rsid w:val="007E1E66"/>
    <w:rPr>
      <w:rFonts w:ascii="Times New Roman" w:hAnsi="Times New Roman" w:cs="Times New Roman"/>
      <w:spacing w:val="7"/>
      <w:sz w:val="17"/>
    </w:rPr>
  </w:style>
  <w:style w:type="character" w:customStyle="1" w:styleId="Teksttreci104">
    <w:name w:val="Tekst treści (10)4"/>
    <w:rsid w:val="007E1E66"/>
    <w:rPr>
      <w:rFonts w:ascii="Times New Roman" w:hAnsi="Times New Roman" w:cs="Times New Roman"/>
      <w:i/>
      <w:spacing w:val="-3"/>
      <w:sz w:val="19"/>
    </w:rPr>
  </w:style>
  <w:style w:type="paragraph" w:customStyle="1" w:styleId="Teksttreci81">
    <w:name w:val="Tekst treści (8)1"/>
    <w:basedOn w:val="Normalny"/>
    <w:rsid w:val="007E1E66"/>
    <w:pPr>
      <w:shd w:val="clear" w:color="auto" w:fill="FFFFFF"/>
      <w:spacing w:line="240" w:lineRule="atLeast"/>
      <w:ind w:hanging="360"/>
    </w:pPr>
    <w:rPr>
      <w:b/>
      <w:sz w:val="18"/>
      <w:szCs w:val="24"/>
      <w:lang w:eastAsia="pl-PL"/>
    </w:rPr>
  </w:style>
  <w:style w:type="paragraph" w:customStyle="1" w:styleId="Teksttreci91">
    <w:name w:val="Tekst treści (9)1"/>
    <w:basedOn w:val="Normalny"/>
    <w:rsid w:val="007E1E66"/>
    <w:pPr>
      <w:shd w:val="clear" w:color="auto" w:fill="FFFFFF"/>
      <w:spacing w:line="230" w:lineRule="exact"/>
      <w:jc w:val="center"/>
    </w:pPr>
    <w:rPr>
      <w:spacing w:val="7"/>
      <w:sz w:val="17"/>
      <w:szCs w:val="24"/>
      <w:lang w:eastAsia="pl-PL"/>
    </w:rPr>
  </w:style>
  <w:style w:type="paragraph" w:customStyle="1" w:styleId="Teksttreci101">
    <w:name w:val="Tekst treści (10)1"/>
    <w:basedOn w:val="Normalny"/>
    <w:rsid w:val="007E1E66"/>
    <w:pPr>
      <w:shd w:val="clear" w:color="auto" w:fill="FFFFFF"/>
      <w:spacing w:line="230" w:lineRule="exact"/>
      <w:jc w:val="center"/>
    </w:pPr>
    <w:rPr>
      <w:i/>
      <w:spacing w:val="-3"/>
      <w:sz w:val="19"/>
      <w:szCs w:val="24"/>
      <w:lang w:eastAsia="pl-PL"/>
    </w:rPr>
  </w:style>
  <w:style w:type="paragraph" w:customStyle="1" w:styleId="Teksttreci1">
    <w:name w:val="Tekst treści1"/>
    <w:basedOn w:val="Normalny"/>
    <w:rsid w:val="007E1E66"/>
    <w:pPr>
      <w:shd w:val="clear" w:color="auto" w:fill="FFFFFF"/>
      <w:spacing w:after="480" w:line="240" w:lineRule="atLeast"/>
      <w:ind w:hanging="700"/>
    </w:pPr>
    <w:rPr>
      <w:spacing w:val="3"/>
      <w:sz w:val="19"/>
      <w:szCs w:val="24"/>
      <w:lang w:eastAsia="pl-PL"/>
    </w:rPr>
  </w:style>
  <w:style w:type="paragraph" w:customStyle="1" w:styleId="mjnagwek1">
    <w:name w:val="mój nagłówek 1"/>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2">
    <w:name w:val="mój nagłówek 2"/>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3">
    <w:name w:val="mój nagłówek 3"/>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Styl12ptWyjustowany">
    <w:name w:val="Styl 12 pt Wyjustowany"/>
    <w:basedOn w:val="Normalny"/>
    <w:autoRedefine/>
    <w:rsid w:val="007E1E66"/>
    <w:rPr>
      <w:b/>
      <w:bCs/>
      <w:sz w:val="20"/>
      <w:lang w:eastAsia="pl-PL"/>
    </w:rPr>
  </w:style>
  <w:style w:type="paragraph" w:styleId="Tekstpodstawowywcity2">
    <w:name w:val="Body Text Indent 2"/>
    <w:basedOn w:val="Normalny"/>
    <w:link w:val="Tekstpodstawowywcity2Znak"/>
    <w:rsid w:val="007E1E66"/>
    <w:pPr>
      <w:ind w:firstLine="709"/>
    </w:pPr>
    <w:rPr>
      <w:sz w:val="20"/>
      <w:szCs w:val="24"/>
      <w:lang w:eastAsia="pl-PL"/>
    </w:rPr>
  </w:style>
  <w:style w:type="character" w:customStyle="1" w:styleId="Tekstpodstawowywcity2Znak">
    <w:name w:val="Tekst podstawowy wcięty 2 Znak"/>
    <w:basedOn w:val="Domylnaczcionkaakapitu"/>
    <w:link w:val="Tekstpodstawowywcity2"/>
    <w:rsid w:val="007E1E66"/>
    <w:rPr>
      <w:rFonts w:ascii="Times New Roman" w:eastAsia="Times New Roman" w:hAnsi="Times New Roman" w:cs="Times New Roman"/>
      <w:sz w:val="20"/>
      <w:szCs w:val="24"/>
      <w:lang w:eastAsia="pl-PL"/>
    </w:rPr>
  </w:style>
  <w:style w:type="paragraph" w:styleId="Nagwekspisutreci">
    <w:name w:val="TOC Heading"/>
    <w:basedOn w:val="Nagwek1"/>
    <w:next w:val="Normalny"/>
    <w:uiPriority w:val="39"/>
    <w:qFormat/>
    <w:rsid w:val="007E1E66"/>
    <w:pPr>
      <w:spacing w:before="480" w:line="276" w:lineRule="auto"/>
      <w:outlineLvl w:val="9"/>
    </w:pPr>
    <w:rPr>
      <w:rFonts w:ascii="Cambria" w:eastAsia="Times New Roman" w:hAnsi="Cambria" w:cs="Times New Roman"/>
      <w:b/>
      <w:bCs/>
      <w:color w:val="365F91"/>
      <w:sz w:val="28"/>
      <w:szCs w:val="28"/>
      <w:lang w:eastAsia="en-US"/>
    </w:rPr>
  </w:style>
  <w:style w:type="paragraph" w:customStyle="1" w:styleId="t1">
    <w:name w:val="t1"/>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2">
    <w:name w:val="t2"/>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3">
    <w:name w:val="p3"/>
    <w:basedOn w:val="Normalny"/>
    <w:rsid w:val="007E1E66"/>
    <w:pPr>
      <w:widowControl w:val="0"/>
      <w:tabs>
        <w:tab w:val="left" w:pos="1559"/>
        <w:tab w:val="left" w:pos="1944"/>
      </w:tabs>
      <w:autoSpaceDE w:val="0"/>
      <w:autoSpaceDN w:val="0"/>
      <w:adjustRightInd w:val="0"/>
      <w:spacing w:line="232" w:lineRule="atLeast"/>
      <w:ind w:left="476" w:hanging="1944"/>
    </w:pPr>
    <w:rPr>
      <w:sz w:val="24"/>
      <w:szCs w:val="24"/>
      <w:lang w:val="en-US" w:eastAsia="pl-PL"/>
    </w:rPr>
  </w:style>
  <w:style w:type="paragraph" w:customStyle="1" w:styleId="p4">
    <w:name w:val="p4"/>
    <w:basedOn w:val="Normalny"/>
    <w:rsid w:val="007E1E66"/>
    <w:pPr>
      <w:widowControl w:val="0"/>
      <w:autoSpaceDE w:val="0"/>
      <w:autoSpaceDN w:val="0"/>
      <w:adjustRightInd w:val="0"/>
      <w:spacing w:line="240" w:lineRule="atLeast"/>
      <w:ind w:left="811" w:hanging="657"/>
    </w:pPr>
    <w:rPr>
      <w:sz w:val="24"/>
      <w:szCs w:val="24"/>
      <w:lang w:val="en-US" w:eastAsia="pl-PL"/>
    </w:rPr>
  </w:style>
  <w:style w:type="paragraph" w:customStyle="1" w:styleId="p5">
    <w:name w:val="p5"/>
    <w:basedOn w:val="Normalny"/>
    <w:rsid w:val="007E1E66"/>
    <w:pPr>
      <w:widowControl w:val="0"/>
      <w:autoSpaceDE w:val="0"/>
      <w:autoSpaceDN w:val="0"/>
      <w:adjustRightInd w:val="0"/>
      <w:spacing w:line="215" w:lineRule="atLeast"/>
      <w:ind w:firstLine="657"/>
    </w:pPr>
    <w:rPr>
      <w:sz w:val="24"/>
      <w:szCs w:val="24"/>
      <w:lang w:val="en-US" w:eastAsia="pl-PL"/>
    </w:rPr>
  </w:style>
  <w:style w:type="paragraph" w:customStyle="1" w:styleId="p6">
    <w:name w:val="p6"/>
    <w:basedOn w:val="Normalny"/>
    <w:rsid w:val="007E1E66"/>
    <w:pPr>
      <w:widowControl w:val="0"/>
      <w:tabs>
        <w:tab w:val="left" w:pos="657"/>
        <w:tab w:val="left" w:pos="1043"/>
      </w:tabs>
      <w:autoSpaceDE w:val="0"/>
      <w:autoSpaceDN w:val="0"/>
      <w:adjustRightInd w:val="0"/>
      <w:spacing w:line="215" w:lineRule="atLeast"/>
      <w:ind w:left="1043" w:hanging="386"/>
    </w:pPr>
    <w:rPr>
      <w:sz w:val="24"/>
      <w:szCs w:val="24"/>
      <w:lang w:val="en-US" w:eastAsia="pl-PL"/>
    </w:rPr>
  </w:style>
  <w:style w:type="paragraph" w:customStyle="1" w:styleId="p7">
    <w:name w:val="p7"/>
    <w:basedOn w:val="Normalny"/>
    <w:rsid w:val="007E1E66"/>
    <w:pPr>
      <w:widowControl w:val="0"/>
      <w:tabs>
        <w:tab w:val="left" w:pos="657"/>
      </w:tabs>
      <w:autoSpaceDE w:val="0"/>
      <w:autoSpaceDN w:val="0"/>
      <w:adjustRightInd w:val="0"/>
      <w:spacing w:line="221" w:lineRule="atLeast"/>
      <w:ind w:left="811"/>
    </w:pPr>
    <w:rPr>
      <w:sz w:val="24"/>
      <w:szCs w:val="24"/>
      <w:lang w:val="en-US" w:eastAsia="pl-PL"/>
    </w:rPr>
  </w:style>
  <w:style w:type="paragraph" w:customStyle="1" w:styleId="p8">
    <w:name w:val="p8"/>
    <w:basedOn w:val="Normalny"/>
    <w:rsid w:val="007E1E66"/>
    <w:pPr>
      <w:widowControl w:val="0"/>
      <w:autoSpaceDE w:val="0"/>
      <w:autoSpaceDN w:val="0"/>
      <w:adjustRightInd w:val="0"/>
      <w:spacing w:line="221" w:lineRule="atLeast"/>
      <w:ind w:firstLine="657"/>
    </w:pPr>
    <w:rPr>
      <w:sz w:val="24"/>
      <w:szCs w:val="24"/>
      <w:lang w:val="en-US" w:eastAsia="pl-PL"/>
    </w:rPr>
  </w:style>
  <w:style w:type="paragraph" w:customStyle="1" w:styleId="p9">
    <w:name w:val="p9"/>
    <w:basedOn w:val="Normalny"/>
    <w:rsid w:val="007E1E66"/>
    <w:pPr>
      <w:widowControl w:val="0"/>
      <w:tabs>
        <w:tab w:val="left" w:pos="651"/>
      </w:tabs>
      <w:autoSpaceDE w:val="0"/>
      <w:autoSpaceDN w:val="0"/>
      <w:adjustRightInd w:val="0"/>
      <w:spacing w:line="215" w:lineRule="atLeast"/>
      <w:ind w:firstLine="652"/>
    </w:pPr>
    <w:rPr>
      <w:sz w:val="24"/>
      <w:szCs w:val="24"/>
      <w:lang w:val="en-US" w:eastAsia="pl-PL"/>
    </w:rPr>
  </w:style>
  <w:style w:type="paragraph" w:customStyle="1" w:styleId="t3">
    <w:name w:val="t3"/>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4">
    <w:name w:val="t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t5">
    <w:name w:val="t5"/>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0">
    <w:name w:val="p10"/>
    <w:basedOn w:val="Normalny"/>
    <w:rsid w:val="007E1E66"/>
    <w:pPr>
      <w:widowControl w:val="0"/>
      <w:tabs>
        <w:tab w:val="left" w:pos="844"/>
        <w:tab w:val="left" w:pos="2908"/>
      </w:tabs>
      <w:autoSpaceDE w:val="0"/>
      <w:autoSpaceDN w:val="0"/>
      <w:adjustRightInd w:val="0"/>
      <w:spacing w:line="209" w:lineRule="atLeast"/>
      <w:ind w:left="2909" w:hanging="2064"/>
    </w:pPr>
    <w:rPr>
      <w:sz w:val="24"/>
      <w:szCs w:val="24"/>
      <w:lang w:val="en-US" w:eastAsia="pl-PL"/>
    </w:rPr>
  </w:style>
  <w:style w:type="paragraph" w:customStyle="1" w:styleId="p12">
    <w:name w:val="p12"/>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p13">
    <w:name w:val="p13"/>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t14">
    <w:name w:val="t14"/>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5">
    <w:name w:val="p15"/>
    <w:basedOn w:val="Normalny"/>
    <w:rsid w:val="007E1E66"/>
    <w:pPr>
      <w:widowControl w:val="0"/>
      <w:tabs>
        <w:tab w:val="left" w:pos="204"/>
      </w:tabs>
      <w:autoSpaceDE w:val="0"/>
      <w:autoSpaceDN w:val="0"/>
      <w:adjustRightInd w:val="0"/>
      <w:spacing w:line="240" w:lineRule="atLeast"/>
    </w:pPr>
    <w:rPr>
      <w:sz w:val="24"/>
      <w:szCs w:val="24"/>
      <w:lang w:val="en-US" w:eastAsia="pl-PL"/>
    </w:rPr>
  </w:style>
  <w:style w:type="paragraph" w:customStyle="1" w:styleId="p2">
    <w:name w:val="p2"/>
    <w:basedOn w:val="Normalny"/>
    <w:rsid w:val="007E1E66"/>
    <w:pPr>
      <w:widowControl w:val="0"/>
      <w:tabs>
        <w:tab w:val="left" w:pos="663"/>
      </w:tabs>
      <w:autoSpaceDE w:val="0"/>
      <w:autoSpaceDN w:val="0"/>
      <w:adjustRightInd w:val="0"/>
      <w:spacing w:line="240" w:lineRule="atLeast"/>
      <w:ind w:left="333" w:hanging="663"/>
    </w:pPr>
    <w:rPr>
      <w:sz w:val="24"/>
      <w:szCs w:val="24"/>
      <w:lang w:val="en-US" w:eastAsia="pl-PL"/>
    </w:rPr>
  </w:style>
  <w:style w:type="paragraph" w:customStyle="1" w:styleId="t7">
    <w:name w:val="t7"/>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4">
    <w:name w:val="p1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p16">
    <w:name w:val="p16"/>
    <w:basedOn w:val="Normalny"/>
    <w:rsid w:val="007E1E66"/>
    <w:pPr>
      <w:widowControl w:val="0"/>
      <w:tabs>
        <w:tab w:val="left" w:pos="668"/>
        <w:tab w:val="left" w:pos="810"/>
      </w:tabs>
      <w:autoSpaceDE w:val="0"/>
      <w:autoSpaceDN w:val="0"/>
      <w:adjustRightInd w:val="0"/>
      <w:spacing w:line="240" w:lineRule="atLeast"/>
      <w:ind w:left="810" w:hanging="142"/>
    </w:pPr>
    <w:rPr>
      <w:sz w:val="24"/>
      <w:szCs w:val="24"/>
      <w:lang w:val="en-US" w:eastAsia="pl-PL"/>
    </w:rPr>
  </w:style>
  <w:style w:type="paragraph" w:customStyle="1" w:styleId="p17">
    <w:name w:val="p17"/>
    <w:basedOn w:val="Normalny"/>
    <w:rsid w:val="007E1E66"/>
    <w:pPr>
      <w:widowControl w:val="0"/>
      <w:tabs>
        <w:tab w:val="left" w:pos="668"/>
        <w:tab w:val="left" w:pos="816"/>
      </w:tabs>
      <w:autoSpaceDE w:val="0"/>
      <w:autoSpaceDN w:val="0"/>
      <w:adjustRightInd w:val="0"/>
      <w:spacing w:line="209" w:lineRule="atLeast"/>
      <w:ind w:left="816" w:hanging="148"/>
    </w:pPr>
    <w:rPr>
      <w:sz w:val="24"/>
      <w:szCs w:val="24"/>
      <w:lang w:val="en-US" w:eastAsia="pl-PL"/>
    </w:rPr>
  </w:style>
  <w:style w:type="paragraph" w:customStyle="1" w:styleId="p18">
    <w:name w:val="p18"/>
    <w:basedOn w:val="Normalny"/>
    <w:rsid w:val="007E1E66"/>
    <w:pPr>
      <w:widowControl w:val="0"/>
      <w:tabs>
        <w:tab w:val="left" w:pos="663"/>
      </w:tabs>
      <w:autoSpaceDE w:val="0"/>
      <w:autoSpaceDN w:val="0"/>
      <w:adjustRightInd w:val="0"/>
      <w:spacing w:line="240" w:lineRule="atLeast"/>
      <w:ind w:left="777"/>
    </w:pPr>
    <w:rPr>
      <w:sz w:val="24"/>
      <w:szCs w:val="24"/>
      <w:lang w:val="en-US" w:eastAsia="pl-PL"/>
    </w:rPr>
  </w:style>
  <w:style w:type="paragraph" w:customStyle="1" w:styleId="p19">
    <w:name w:val="p19"/>
    <w:basedOn w:val="Normalny"/>
    <w:rsid w:val="007E1E66"/>
    <w:pPr>
      <w:widowControl w:val="0"/>
      <w:tabs>
        <w:tab w:val="left" w:pos="668"/>
      </w:tabs>
      <w:autoSpaceDE w:val="0"/>
      <w:autoSpaceDN w:val="0"/>
      <w:adjustRightInd w:val="0"/>
      <w:spacing w:line="240" w:lineRule="atLeast"/>
      <w:ind w:left="772"/>
    </w:pPr>
    <w:rPr>
      <w:sz w:val="24"/>
      <w:szCs w:val="24"/>
      <w:lang w:val="en-US" w:eastAsia="pl-PL"/>
    </w:rPr>
  </w:style>
  <w:style w:type="paragraph" w:customStyle="1" w:styleId="p20">
    <w:name w:val="p20"/>
    <w:basedOn w:val="Normalny"/>
    <w:rsid w:val="007E1E66"/>
    <w:pPr>
      <w:widowControl w:val="0"/>
      <w:tabs>
        <w:tab w:val="left" w:pos="685"/>
      </w:tabs>
      <w:autoSpaceDE w:val="0"/>
      <w:autoSpaceDN w:val="0"/>
      <w:adjustRightInd w:val="0"/>
      <w:spacing w:line="240" w:lineRule="atLeast"/>
      <w:ind w:left="755" w:hanging="685"/>
    </w:pPr>
    <w:rPr>
      <w:sz w:val="24"/>
      <w:szCs w:val="24"/>
      <w:lang w:val="en-US" w:eastAsia="pl-PL"/>
    </w:rPr>
  </w:style>
  <w:style w:type="paragraph" w:customStyle="1" w:styleId="p21">
    <w:name w:val="p21"/>
    <w:basedOn w:val="Normalny"/>
    <w:rsid w:val="007E1E66"/>
    <w:pPr>
      <w:widowControl w:val="0"/>
      <w:tabs>
        <w:tab w:val="left" w:pos="907"/>
      </w:tabs>
      <w:autoSpaceDE w:val="0"/>
      <w:autoSpaceDN w:val="0"/>
      <w:adjustRightInd w:val="0"/>
      <w:spacing w:line="240" w:lineRule="atLeast"/>
      <w:ind w:left="29"/>
    </w:pPr>
    <w:rPr>
      <w:sz w:val="24"/>
      <w:szCs w:val="24"/>
      <w:lang w:val="en-US" w:eastAsia="pl-PL"/>
    </w:rPr>
  </w:style>
  <w:style w:type="paragraph" w:customStyle="1" w:styleId="p22">
    <w:name w:val="p22"/>
    <w:basedOn w:val="Normalny"/>
    <w:rsid w:val="007E1E66"/>
    <w:pPr>
      <w:widowControl w:val="0"/>
      <w:tabs>
        <w:tab w:val="left" w:pos="856"/>
        <w:tab w:val="left" w:pos="918"/>
      </w:tabs>
      <w:autoSpaceDE w:val="0"/>
      <w:autoSpaceDN w:val="0"/>
      <w:adjustRightInd w:val="0"/>
      <w:spacing w:line="240" w:lineRule="atLeast"/>
      <w:ind w:left="919" w:hanging="63"/>
    </w:pPr>
    <w:rPr>
      <w:sz w:val="24"/>
      <w:szCs w:val="24"/>
      <w:lang w:val="en-US" w:eastAsia="pl-PL"/>
    </w:rPr>
  </w:style>
  <w:style w:type="paragraph" w:customStyle="1" w:styleId="c14">
    <w:name w:val="c14"/>
    <w:basedOn w:val="Normalny"/>
    <w:rsid w:val="007E1E66"/>
    <w:pPr>
      <w:widowControl w:val="0"/>
      <w:autoSpaceDE w:val="0"/>
      <w:autoSpaceDN w:val="0"/>
      <w:adjustRightInd w:val="0"/>
      <w:spacing w:line="240" w:lineRule="atLeast"/>
      <w:jc w:val="center"/>
    </w:pPr>
    <w:rPr>
      <w:sz w:val="24"/>
      <w:szCs w:val="24"/>
      <w:lang w:val="en-US" w:eastAsia="pl-PL"/>
    </w:rPr>
  </w:style>
  <w:style w:type="paragraph" w:customStyle="1" w:styleId="Style37">
    <w:name w:val="Style37"/>
    <w:basedOn w:val="Normalny"/>
    <w:rsid w:val="007E1E66"/>
    <w:pPr>
      <w:widowControl w:val="0"/>
      <w:autoSpaceDE w:val="0"/>
      <w:autoSpaceDN w:val="0"/>
      <w:adjustRightInd w:val="0"/>
      <w:spacing w:line="229" w:lineRule="exact"/>
      <w:ind w:firstLine="701"/>
    </w:pPr>
    <w:rPr>
      <w:rFonts w:ascii="Arial" w:hAnsi="Arial"/>
      <w:sz w:val="24"/>
      <w:szCs w:val="24"/>
      <w:lang w:eastAsia="pl-PL"/>
    </w:rPr>
  </w:style>
  <w:style w:type="paragraph" w:customStyle="1" w:styleId="Style57">
    <w:name w:val="Style57"/>
    <w:basedOn w:val="Normalny"/>
    <w:rsid w:val="007E1E66"/>
    <w:pPr>
      <w:widowControl w:val="0"/>
      <w:autoSpaceDE w:val="0"/>
      <w:autoSpaceDN w:val="0"/>
      <w:adjustRightInd w:val="0"/>
      <w:spacing w:line="206" w:lineRule="exact"/>
      <w:jc w:val="center"/>
    </w:pPr>
    <w:rPr>
      <w:rFonts w:ascii="Arial" w:hAnsi="Arial"/>
      <w:sz w:val="24"/>
      <w:szCs w:val="24"/>
      <w:lang w:eastAsia="pl-PL"/>
    </w:rPr>
  </w:style>
  <w:style w:type="paragraph" w:customStyle="1" w:styleId="Style225">
    <w:name w:val="Style225"/>
    <w:basedOn w:val="Normalny"/>
    <w:rsid w:val="007E1E66"/>
    <w:pPr>
      <w:widowControl w:val="0"/>
      <w:autoSpaceDE w:val="0"/>
      <w:autoSpaceDN w:val="0"/>
      <w:adjustRightInd w:val="0"/>
      <w:spacing w:line="228" w:lineRule="exact"/>
    </w:pPr>
    <w:rPr>
      <w:rFonts w:ascii="Arial" w:hAnsi="Arial"/>
      <w:sz w:val="24"/>
      <w:szCs w:val="24"/>
      <w:lang w:eastAsia="pl-PL"/>
    </w:rPr>
  </w:style>
  <w:style w:type="paragraph" w:customStyle="1" w:styleId="Style233">
    <w:name w:val="Style233"/>
    <w:basedOn w:val="Normalny"/>
    <w:rsid w:val="007E1E66"/>
    <w:pPr>
      <w:widowControl w:val="0"/>
      <w:autoSpaceDE w:val="0"/>
      <w:autoSpaceDN w:val="0"/>
      <w:adjustRightInd w:val="0"/>
      <w:spacing w:line="461" w:lineRule="exact"/>
    </w:pPr>
    <w:rPr>
      <w:rFonts w:ascii="Arial" w:hAnsi="Arial"/>
      <w:sz w:val="24"/>
      <w:szCs w:val="24"/>
      <w:lang w:eastAsia="pl-PL"/>
    </w:rPr>
  </w:style>
  <w:style w:type="paragraph" w:customStyle="1" w:styleId="Style236">
    <w:name w:val="Style236"/>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41">
    <w:name w:val="Style241"/>
    <w:basedOn w:val="Normalny"/>
    <w:rsid w:val="007E1E66"/>
    <w:pPr>
      <w:widowControl w:val="0"/>
      <w:autoSpaceDE w:val="0"/>
      <w:autoSpaceDN w:val="0"/>
      <w:adjustRightInd w:val="0"/>
    </w:pPr>
    <w:rPr>
      <w:rFonts w:ascii="Arial" w:hAnsi="Arial"/>
      <w:sz w:val="24"/>
      <w:szCs w:val="24"/>
      <w:lang w:eastAsia="pl-PL"/>
    </w:rPr>
  </w:style>
  <w:style w:type="paragraph" w:customStyle="1" w:styleId="Style248">
    <w:name w:val="Style248"/>
    <w:basedOn w:val="Normalny"/>
    <w:rsid w:val="007E1E66"/>
    <w:pPr>
      <w:widowControl w:val="0"/>
      <w:autoSpaceDE w:val="0"/>
      <w:autoSpaceDN w:val="0"/>
      <w:adjustRightInd w:val="0"/>
      <w:spacing w:line="206" w:lineRule="exact"/>
    </w:pPr>
    <w:rPr>
      <w:rFonts w:ascii="Arial" w:hAnsi="Arial"/>
      <w:sz w:val="24"/>
      <w:szCs w:val="24"/>
      <w:lang w:eastAsia="pl-PL"/>
    </w:rPr>
  </w:style>
  <w:style w:type="paragraph" w:customStyle="1" w:styleId="Style255">
    <w:name w:val="Style255"/>
    <w:basedOn w:val="Normalny"/>
    <w:rsid w:val="007E1E66"/>
    <w:pPr>
      <w:widowControl w:val="0"/>
      <w:autoSpaceDE w:val="0"/>
      <w:autoSpaceDN w:val="0"/>
      <w:adjustRightInd w:val="0"/>
      <w:spacing w:line="235" w:lineRule="exact"/>
      <w:ind w:hanging="701"/>
    </w:pPr>
    <w:rPr>
      <w:rFonts w:ascii="Arial" w:hAnsi="Arial"/>
      <w:sz w:val="24"/>
      <w:szCs w:val="24"/>
      <w:lang w:eastAsia="pl-PL"/>
    </w:rPr>
  </w:style>
  <w:style w:type="paragraph" w:customStyle="1" w:styleId="Style258">
    <w:name w:val="Style258"/>
    <w:basedOn w:val="Normalny"/>
    <w:rsid w:val="007E1E66"/>
    <w:pPr>
      <w:widowControl w:val="0"/>
      <w:autoSpaceDE w:val="0"/>
      <w:autoSpaceDN w:val="0"/>
      <w:adjustRightInd w:val="0"/>
      <w:spacing w:line="230" w:lineRule="exact"/>
      <w:ind w:firstLine="715"/>
    </w:pPr>
    <w:rPr>
      <w:rFonts w:ascii="Arial" w:hAnsi="Arial"/>
      <w:sz w:val="24"/>
      <w:szCs w:val="24"/>
      <w:lang w:eastAsia="pl-PL"/>
    </w:rPr>
  </w:style>
  <w:style w:type="paragraph" w:customStyle="1" w:styleId="Style259">
    <w:name w:val="Style259"/>
    <w:basedOn w:val="Normalny"/>
    <w:rsid w:val="007E1E66"/>
    <w:pPr>
      <w:widowControl w:val="0"/>
      <w:autoSpaceDE w:val="0"/>
      <w:autoSpaceDN w:val="0"/>
      <w:adjustRightInd w:val="0"/>
      <w:spacing w:line="230" w:lineRule="exact"/>
      <w:ind w:hanging="566"/>
    </w:pPr>
    <w:rPr>
      <w:rFonts w:ascii="Arial" w:hAnsi="Arial"/>
      <w:sz w:val="24"/>
      <w:szCs w:val="24"/>
      <w:lang w:eastAsia="pl-PL"/>
    </w:rPr>
  </w:style>
  <w:style w:type="paragraph" w:customStyle="1" w:styleId="Style261">
    <w:name w:val="Style261"/>
    <w:basedOn w:val="Normalny"/>
    <w:rsid w:val="007E1E66"/>
    <w:pPr>
      <w:widowControl w:val="0"/>
      <w:autoSpaceDE w:val="0"/>
      <w:autoSpaceDN w:val="0"/>
      <w:adjustRightInd w:val="0"/>
    </w:pPr>
    <w:rPr>
      <w:rFonts w:ascii="Arial" w:hAnsi="Arial"/>
      <w:sz w:val="24"/>
      <w:szCs w:val="24"/>
      <w:lang w:eastAsia="pl-PL"/>
    </w:rPr>
  </w:style>
  <w:style w:type="paragraph" w:customStyle="1" w:styleId="Style263">
    <w:name w:val="Style263"/>
    <w:basedOn w:val="Normalny"/>
    <w:rsid w:val="007E1E66"/>
    <w:pPr>
      <w:widowControl w:val="0"/>
      <w:autoSpaceDE w:val="0"/>
      <w:autoSpaceDN w:val="0"/>
      <w:adjustRightInd w:val="0"/>
      <w:spacing w:line="461" w:lineRule="exact"/>
      <w:ind w:firstLine="710"/>
    </w:pPr>
    <w:rPr>
      <w:rFonts w:ascii="Arial" w:hAnsi="Arial"/>
      <w:sz w:val="24"/>
      <w:szCs w:val="24"/>
      <w:lang w:eastAsia="pl-PL"/>
    </w:rPr>
  </w:style>
  <w:style w:type="paragraph" w:customStyle="1" w:styleId="Style267">
    <w:name w:val="Style267"/>
    <w:basedOn w:val="Normalny"/>
    <w:rsid w:val="007E1E66"/>
    <w:pPr>
      <w:widowControl w:val="0"/>
      <w:autoSpaceDE w:val="0"/>
      <w:autoSpaceDN w:val="0"/>
      <w:adjustRightInd w:val="0"/>
      <w:spacing w:line="230" w:lineRule="exact"/>
      <w:ind w:hanging="437"/>
    </w:pPr>
    <w:rPr>
      <w:rFonts w:ascii="Arial" w:hAnsi="Arial"/>
      <w:sz w:val="24"/>
      <w:szCs w:val="24"/>
      <w:lang w:eastAsia="pl-PL"/>
    </w:rPr>
  </w:style>
  <w:style w:type="paragraph" w:customStyle="1" w:styleId="Style268">
    <w:name w:val="Style268"/>
    <w:basedOn w:val="Normalny"/>
    <w:rsid w:val="007E1E66"/>
    <w:pPr>
      <w:widowControl w:val="0"/>
      <w:autoSpaceDE w:val="0"/>
      <w:autoSpaceDN w:val="0"/>
      <w:adjustRightInd w:val="0"/>
      <w:spacing w:line="456" w:lineRule="exact"/>
    </w:pPr>
    <w:rPr>
      <w:rFonts w:ascii="Arial" w:hAnsi="Arial"/>
      <w:sz w:val="24"/>
      <w:szCs w:val="24"/>
      <w:lang w:eastAsia="pl-PL"/>
    </w:rPr>
  </w:style>
  <w:style w:type="paragraph" w:customStyle="1" w:styleId="Style269">
    <w:name w:val="Style269"/>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70">
    <w:name w:val="Style270"/>
    <w:basedOn w:val="Normalny"/>
    <w:rsid w:val="007E1E66"/>
    <w:pPr>
      <w:widowControl w:val="0"/>
      <w:autoSpaceDE w:val="0"/>
      <w:autoSpaceDN w:val="0"/>
      <w:adjustRightInd w:val="0"/>
      <w:spacing w:line="230" w:lineRule="exact"/>
      <w:ind w:hanging="350"/>
    </w:pPr>
    <w:rPr>
      <w:rFonts w:ascii="Arial" w:hAnsi="Arial"/>
      <w:sz w:val="24"/>
      <w:szCs w:val="24"/>
      <w:lang w:eastAsia="pl-PL"/>
    </w:rPr>
  </w:style>
  <w:style w:type="paragraph" w:customStyle="1" w:styleId="Style272">
    <w:name w:val="Style272"/>
    <w:basedOn w:val="Normalny"/>
    <w:rsid w:val="007E1E66"/>
    <w:pPr>
      <w:widowControl w:val="0"/>
      <w:autoSpaceDE w:val="0"/>
      <w:autoSpaceDN w:val="0"/>
      <w:adjustRightInd w:val="0"/>
    </w:pPr>
    <w:rPr>
      <w:rFonts w:ascii="Arial" w:hAnsi="Arial"/>
      <w:sz w:val="24"/>
      <w:szCs w:val="24"/>
      <w:lang w:eastAsia="pl-PL"/>
    </w:rPr>
  </w:style>
  <w:style w:type="paragraph" w:customStyle="1" w:styleId="Style278">
    <w:name w:val="Style278"/>
    <w:basedOn w:val="Normalny"/>
    <w:rsid w:val="007E1E66"/>
    <w:pPr>
      <w:widowControl w:val="0"/>
      <w:autoSpaceDE w:val="0"/>
      <w:autoSpaceDN w:val="0"/>
      <w:adjustRightInd w:val="0"/>
      <w:spacing w:line="235" w:lineRule="exact"/>
      <w:ind w:hanging="355"/>
    </w:pPr>
    <w:rPr>
      <w:rFonts w:ascii="Arial" w:hAnsi="Arial"/>
      <w:sz w:val="24"/>
      <w:szCs w:val="24"/>
      <w:lang w:eastAsia="pl-PL"/>
    </w:rPr>
  </w:style>
  <w:style w:type="character" w:customStyle="1" w:styleId="FontStyle292">
    <w:name w:val="Font Style292"/>
    <w:rsid w:val="007E1E66"/>
    <w:rPr>
      <w:rFonts w:ascii="Arial" w:hAnsi="Arial" w:cs="Arial"/>
      <w:b/>
      <w:bCs/>
      <w:sz w:val="16"/>
      <w:szCs w:val="16"/>
    </w:rPr>
  </w:style>
  <w:style w:type="character" w:customStyle="1" w:styleId="FontStyle300">
    <w:name w:val="Font Style300"/>
    <w:rsid w:val="007E1E66"/>
    <w:rPr>
      <w:rFonts w:ascii="Arial" w:hAnsi="Arial" w:cs="Arial"/>
      <w:sz w:val="12"/>
      <w:szCs w:val="12"/>
    </w:rPr>
  </w:style>
  <w:style w:type="character" w:customStyle="1" w:styleId="FontStyle302">
    <w:name w:val="Font Style302"/>
    <w:rsid w:val="007E1E66"/>
    <w:rPr>
      <w:rFonts w:ascii="Arial" w:hAnsi="Arial" w:cs="Arial"/>
      <w:b/>
      <w:bCs/>
      <w:sz w:val="18"/>
      <w:szCs w:val="18"/>
    </w:rPr>
  </w:style>
  <w:style w:type="character" w:customStyle="1" w:styleId="FontStyle303">
    <w:name w:val="Font Style303"/>
    <w:rsid w:val="007E1E66"/>
    <w:rPr>
      <w:rFonts w:ascii="Arial" w:hAnsi="Arial" w:cs="Arial"/>
      <w:sz w:val="18"/>
      <w:szCs w:val="18"/>
    </w:rPr>
  </w:style>
  <w:style w:type="character" w:customStyle="1" w:styleId="FontStyle305">
    <w:name w:val="Font Style305"/>
    <w:rsid w:val="007E1E66"/>
    <w:rPr>
      <w:rFonts w:ascii="Arial" w:hAnsi="Arial" w:cs="Arial"/>
      <w:sz w:val="16"/>
      <w:szCs w:val="16"/>
    </w:rPr>
  </w:style>
  <w:style w:type="character" w:customStyle="1" w:styleId="FontStyle320">
    <w:name w:val="Font Style320"/>
    <w:rsid w:val="007E1E66"/>
    <w:rPr>
      <w:rFonts w:ascii="Arial" w:hAnsi="Arial" w:cs="Arial"/>
      <w:sz w:val="16"/>
      <w:szCs w:val="16"/>
    </w:rPr>
  </w:style>
  <w:style w:type="character" w:customStyle="1" w:styleId="FontStyle334">
    <w:name w:val="Font Style334"/>
    <w:rsid w:val="007E1E66"/>
    <w:rPr>
      <w:rFonts w:ascii="Arial" w:hAnsi="Arial" w:cs="Arial"/>
      <w:sz w:val="18"/>
      <w:szCs w:val="18"/>
    </w:rPr>
  </w:style>
  <w:style w:type="character" w:customStyle="1" w:styleId="ZnakZnak8">
    <w:name w:val="Znak Znak8"/>
    <w:rsid w:val="007E1E66"/>
    <w:rPr>
      <w:rFonts w:ascii="Arial" w:hAnsi="Arial"/>
      <w:b/>
      <w:caps/>
      <w:sz w:val="24"/>
    </w:rPr>
  </w:style>
  <w:style w:type="character" w:customStyle="1" w:styleId="ZnakZnak7">
    <w:name w:val="Znak Znak7"/>
    <w:rsid w:val="007E1E66"/>
    <w:rPr>
      <w:rFonts w:ascii="Arial" w:hAnsi="Arial"/>
      <w:b/>
      <w:caps/>
    </w:rPr>
  </w:style>
  <w:style w:type="paragraph" w:customStyle="1" w:styleId="Bullet1points">
    <w:name w:val="Bullet 1 points"/>
    <w:basedOn w:val="Normalny"/>
    <w:rsid w:val="007E1E66"/>
    <w:pPr>
      <w:spacing w:before="60" w:after="60"/>
      <w:ind w:left="1363" w:hanging="283"/>
    </w:pPr>
    <w:rPr>
      <w:sz w:val="20"/>
      <w:lang w:eastAsia="pl-PL"/>
    </w:rPr>
  </w:style>
  <w:style w:type="character" w:customStyle="1" w:styleId="biggertext">
    <w:name w:val="biggertext"/>
    <w:uiPriority w:val="99"/>
    <w:rsid w:val="007E1E66"/>
    <w:rPr>
      <w:rFonts w:cs="Times New Roman"/>
    </w:rPr>
  </w:style>
  <w:style w:type="paragraph" w:customStyle="1" w:styleId="10">
    <w:name w:val="_10"/>
    <w:basedOn w:val="Normalny"/>
    <w:rsid w:val="007E1E66"/>
    <w:rPr>
      <w:sz w:val="20"/>
      <w:lang w:eastAsia="pl-PL"/>
    </w:rPr>
  </w:style>
  <w:style w:type="paragraph" w:styleId="Tekstpodstawowywcity3">
    <w:name w:val="Body Text Indent 3"/>
    <w:basedOn w:val="Normalny"/>
    <w:link w:val="Tekstpodstawowywcity3Znak"/>
    <w:rsid w:val="007E1E66"/>
    <w:pPr>
      <w:spacing w:before="60"/>
    </w:pPr>
    <w:rPr>
      <w:sz w:val="24"/>
      <w:lang w:eastAsia="pl-PL"/>
    </w:rPr>
  </w:style>
  <w:style w:type="character" w:customStyle="1" w:styleId="Tekstpodstawowywcity3Znak">
    <w:name w:val="Tekst podstawowy wcięty 3 Znak"/>
    <w:basedOn w:val="Domylnaczcionkaakapitu"/>
    <w:link w:val="Tekstpodstawowywcity3"/>
    <w:rsid w:val="007E1E66"/>
    <w:rPr>
      <w:rFonts w:ascii="Times New Roman" w:eastAsia="Times New Roman" w:hAnsi="Times New Roman" w:cs="Times New Roman"/>
      <w:sz w:val="24"/>
      <w:szCs w:val="20"/>
      <w:lang w:eastAsia="pl-PL"/>
    </w:rPr>
  </w:style>
  <w:style w:type="paragraph" w:styleId="Tytu">
    <w:name w:val="Title"/>
    <w:basedOn w:val="Normalny"/>
    <w:next w:val="Normalny"/>
    <w:link w:val="TytuZnak"/>
    <w:qFormat/>
    <w:rsid w:val="007E1E66"/>
    <w:pPr>
      <w:keepNext/>
      <w:widowControl w:val="0"/>
      <w:suppressAutoHyphens/>
      <w:spacing w:before="240" w:after="120"/>
      <w:ind w:left="283" w:hanging="283"/>
      <w:jc w:val="center"/>
      <w:outlineLvl w:val="0"/>
    </w:pPr>
    <w:rPr>
      <w:rFonts w:ascii="Arial" w:eastAsia="MS Mincho" w:hAnsi="Arial"/>
      <w:b/>
      <w:bCs/>
      <w:sz w:val="24"/>
      <w:szCs w:val="36"/>
    </w:rPr>
  </w:style>
  <w:style w:type="character" w:customStyle="1" w:styleId="TytuZnak">
    <w:name w:val="Tytuł Znak"/>
    <w:basedOn w:val="Domylnaczcionkaakapitu"/>
    <w:link w:val="Tytu"/>
    <w:rsid w:val="007E1E66"/>
    <w:rPr>
      <w:rFonts w:ascii="Arial" w:eastAsia="MS Mincho" w:hAnsi="Arial" w:cs="Times New Roman"/>
      <w:b/>
      <w:bCs/>
      <w:sz w:val="24"/>
      <w:szCs w:val="36"/>
      <w:lang w:eastAsia="zh-CN"/>
    </w:rPr>
  </w:style>
  <w:style w:type="character" w:customStyle="1" w:styleId="ZnakZnak22">
    <w:name w:val="Znak Znak22"/>
    <w:locked/>
    <w:rsid w:val="007E1E66"/>
    <w:rPr>
      <w:rFonts w:ascii="Cambria" w:hAnsi="Cambria" w:cs="Times New Roman"/>
      <w:b/>
      <w:bCs/>
      <w:kern w:val="32"/>
      <w:sz w:val="32"/>
      <w:szCs w:val="32"/>
    </w:rPr>
  </w:style>
  <w:style w:type="paragraph" w:customStyle="1" w:styleId="Style9">
    <w:name w:val="Style9"/>
    <w:basedOn w:val="Normalny"/>
    <w:rsid w:val="007E1E66"/>
    <w:pPr>
      <w:widowControl w:val="0"/>
      <w:autoSpaceDE w:val="0"/>
      <w:autoSpaceDN w:val="0"/>
      <w:adjustRightInd w:val="0"/>
      <w:spacing w:line="247" w:lineRule="exact"/>
      <w:ind w:firstLine="283"/>
    </w:pPr>
    <w:rPr>
      <w:sz w:val="24"/>
      <w:szCs w:val="24"/>
      <w:lang w:eastAsia="pl-PL"/>
    </w:rPr>
  </w:style>
  <w:style w:type="paragraph" w:customStyle="1" w:styleId="Style51">
    <w:name w:val="Style51"/>
    <w:basedOn w:val="Normalny"/>
    <w:rsid w:val="007E1E66"/>
    <w:pPr>
      <w:widowControl w:val="0"/>
      <w:autoSpaceDE w:val="0"/>
      <w:autoSpaceDN w:val="0"/>
      <w:adjustRightInd w:val="0"/>
    </w:pPr>
    <w:rPr>
      <w:sz w:val="24"/>
      <w:szCs w:val="24"/>
      <w:lang w:eastAsia="pl-PL"/>
    </w:rPr>
  </w:style>
  <w:style w:type="paragraph" w:customStyle="1" w:styleId="Style52">
    <w:name w:val="Style52"/>
    <w:basedOn w:val="Normalny"/>
    <w:rsid w:val="007E1E66"/>
    <w:pPr>
      <w:widowControl w:val="0"/>
      <w:autoSpaceDE w:val="0"/>
      <w:autoSpaceDN w:val="0"/>
      <w:adjustRightInd w:val="0"/>
    </w:pPr>
    <w:rPr>
      <w:sz w:val="24"/>
      <w:szCs w:val="24"/>
      <w:lang w:eastAsia="pl-PL"/>
    </w:rPr>
  </w:style>
  <w:style w:type="paragraph" w:customStyle="1" w:styleId="Style53">
    <w:name w:val="Style53"/>
    <w:basedOn w:val="Normalny"/>
    <w:rsid w:val="007E1E66"/>
    <w:pPr>
      <w:widowControl w:val="0"/>
      <w:autoSpaceDE w:val="0"/>
      <w:autoSpaceDN w:val="0"/>
      <w:adjustRightInd w:val="0"/>
      <w:spacing w:line="216" w:lineRule="exact"/>
      <w:jc w:val="center"/>
    </w:pPr>
    <w:rPr>
      <w:sz w:val="24"/>
      <w:szCs w:val="24"/>
      <w:lang w:eastAsia="pl-PL"/>
    </w:rPr>
  </w:style>
  <w:style w:type="paragraph" w:customStyle="1" w:styleId="Style54">
    <w:name w:val="Style54"/>
    <w:basedOn w:val="Normalny"/>
    <w:rsid w:val="007E1E66"/>
    <w:pPr>
      <w:widowControl w:val="0"/>
      <w:autoSpaceDE w:val="0"/>
      <w:autoSpaceDN w:val="0"/>
      <w:adjustRightInd w:val="0"/>
    </w:pPr>
    <w:rPr>
      <w:sz w:val="24"/>
      <w:szCs w:val="24"/>
      <w:lang w:eastAsia="pl-PL"/>
    </w:rPr>
  </w:style>
  <w:style w:type="paragraph" w:customStyle="1" w:styleId="Style55">
    <w:name w:val="Style55"/>
    <w:basedOn w:val="Normalny"/>
    <w:rsid w:val="007E1E66"/>
    <w:pPr>
      <w:widowControl w:val="0"/>
      <w:autoSpaceDE w:val="0"/>
      <w:autoSpaceDN w:val="0"/>
      <w:adjustRightInd w:val="0"/>
      <w:spacing w:line="264" w:lineRule="exact"/>
    </w:pPr>
    <w:rPr>
      <w:sz w:val="24"/>
      <w:szCs w:val="24"/>
      <w:lang w:eastAsia="pl-PL"/>
    </w:rPr>
  </w:style>
  <w:style w:type="character" w:customStyle="1" w:styleId="FontStyle84">
    <w:name w:val="Font Style84"/>
    <w:rsid w:val="007E1E66"/>
    <w:rPr>
      <w:rFonts w:ascii="Times New Roman" w:hAnsi="Times New Roman" w:cs="Times New Roman"/>
      <w:sz w:val="18"/>
      <w:szCs w:val="18"/>
    </w:rPr>
  </w:style>
  <w:style w:type="character" w:customStyle="1" w:styleId="FontStyle92">
    <w:name w:val="Font Style92"/>
    <w:rsid w:val="007E1E66"/>
    <w:rPr>
      <w:rFonts w:ascii="Times New Roman" w:hAnsi="Times New Roman" w:cs="Times New Roman"/>
      <w:b/>
      <w:bCs/>
      <w:sz w:val="18"/>
      <w:szCs w:val="18"/>
    </w:rPr>
  </w:style>
  <w:style w:type="character" w:customStyle="1" w:styleId="FontStyle93">
    <w:name w:val="Font Style93"/>
    <w:rsid w:val="007E1E66"/>
    <w:rPr>
      <w:rFonts w:ascii="Times New Roman" w:hAnsi="Times New Roman" w:cs="Times New Roman"/>
      <w:b/>
      <w:bCs/>
      <w:sz w:val="12"/>
      <w:szCs w:val="12"/>
    </w:rPr>
  </w:style>
  <w:style w:type="character" w:customStyle="1" w:styleId="FontStyle94">
    <w:name w:val="Font Style94"/>
    <w:rsid w:val="007E1E66"/>
    <w:rPr>
      <w:rFonts w:ascii="Georgia" w:hAnsi="Georgia" w:cs="Georgia"/>
      <w:sz w:val="14"/>
      <w:szCs w:val="14"/>
    </w:rPr>
  </w:style>
  <w:style w:type="character" w:customStyle="1" w:styleId="FontStyle96">
    <w:name w:val="Font Style96"/>
    <w:rsid w:val="007E1E66"/>
    <w:rPr>
      <w:rFonts w:ascii="Times New Roman" w:hAnsi="Times New Roman" w:cs="Times New Roman"/>
      <w:b/>
      <w:bCs/>
      <w:i/>
      <w:iCs/>
      <w:sz w:val="18"/>
      <w:szCs w:val="18"/>
    </w:rPr>
  </w:style>
  <w:style w:type="character" w:customStyle="1" w:styleId="FontStyle100">
    <w:name w:val="Font Style100"/>
    <w:rsid w:val="007E1E66"/>
    <w:rPr>
      <w:rFonts w:ascii="Georgia" w:hAnsi="Georgia" w:cs="Georgia"/>
      <w:sz w:val="12"/>
      <w:szCs w:val="12"/>
    </w:rPr>
  </w:style>
  <w:style w:type="character" w:customStyle="1" w:styleId="apple-style-span">
    <w:name w:val="apple-style-span"/>
    <w:basedOn w:val="Domylnaczcionkaakapitu"/>
    <w:rsid w:val="007E1E66"/>
  </w:style>
  <w:style w:type="paragraph" w:styleId="Tekstpodstawowywcity">
    <w:name w:val="Body Text Indent"/>
    <w:basedOn w:val="Normalny"/>
    <w:link w:val="TekstpodstawowywcityZnak"/>
    <w:rsid w:val="007E1E66"/>
    <w:pPr>
      <w:spacing w:after="120"/>
      <w:ind w:left="283"/>
    </w:pPr>
    <w:rPr>
      <w:sz w:val="20"/>
    </w:rPr>
  </w:style>
  <w:style w:type="character" w:customStyle="1" w:styleId="TekstpodstawowywcityZnak">
    <w:name w:val="Tekst podstawowy wcięty Znak"/>
    <w:basedOn w:val="Domylnaczcionkaakapitu"/>
    <w:link w:val="Tekstpodstawowywcity"/>
    <w:rsid w:val="007E1E66"/>
    <w:rPr>
      <w:rFonts w:ascii="Times New Roman" w:eastAsia="Times New Roman" w:hAnsi="Times New Roman" w:cs="Times New Roman"/>
      <w:sz w:val="20"/>
      <w:szCs w:val="20"/>
      <w:lang w:eastAsia="zh-CN"/>
    </w:rPr>
  </w:style>
  <w:style w:type="paragraph" w:customStyle="1" w:styleId="tablica0">
    <w:name w:val="tablica"/>
    <w:basedOn w:val="Normalny"/>
    <w:rsid w:val="007E1E66"/>
    <w:rPr>
      <w:b/>
      <w:sz w:val="20"/>
      <w:lang w:eastAsia="pl-PL"/>
    </w:rPr>
  </w:style>
  <w:style w:type="paragraph" w:styleId="Wcicienormalne">
    <w:name w:val="Normal Indent"/>
    <w:basedOn w:val="Normalny"/>
    <w:rsid w:val="007E1E66"/>
    <w:pPr>
      <w:ind w:left="708"/>
    </w:pPr>
    <w:rPr>
      <w:sz w:val="20"/>
      <w:lang w:eastAsia="pl-PL"/>
    </w:rPr>
  </w:style>
  <w:style w:type="character" w:customStyle="1" w:styleId="TekstkomentarzaZnak1">
    <w:name w:val="Tekst komentarza Znak1"/>
    <w:uiPriority w:val="99"/>
    <w:semiHidden/>
    <w:rsid w:val="007E1E66"/>
    <w:rPr>
      <w:rFonts w:ascii="Times New Roman" w:eastAsia="Times New Roman" w:hAnsi="Times New Roman" w:cs="Times New Roman"/>
      <w:sz w:val="24"/>
      <w:szCs w:val="20"/>
    </w:rPr>
  </w:style>
  <w:style w:type="character" w:customStyle="1" w:styleId="ZnakZnak11">
    <w:name w:val="Znak Znak11"/>
    <w:locked/>
    <w:rsid w:val="007E1E66"/>
    <w:rPr>
      <w:lang w:val="pl-PL" w:eastAsia="pl-PL" w:bidi="ar-SA"/>
    </w:rPr>
  </w:style>
  <w:style w:type="paragraph" w:customStyle="1" w:styleId="Standard">
    <w:name w:val="Standard"/>
    <w:rsid w:val="007E1E6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Akapitzlist1">
    <w:name w:val="Akapit z listą1"/>
    <w:basedOn w:val="Normalny"/>
    <w:rsid w:val="007E1E66"/>
    <w:pPr>
      <w:spacing w:after="200" w:line="276" w:lineRule="auto"/>
      <w:ind w:left="720"/>
      <w:contextualSpacing/>
    </w:pPr>
    <w:rPr>
      <w:rFonts w:ascii="Calibri" w:hAnsi="Calibri"/>
      <w:szCs w:val="22"/>
      <w:lang w:eastAsia="en-US"/>
    </w:rPr>
  </w:style>
  <w:style w:type="paragraph" w:customStyle="1" w:styleId="Standardowytekst1">
    <w:name w:val="Standardowy.tekst1"/>
    <w:rsid w:val="007E1E66"/>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StandardowytekstZnak2">
    <w:name w:val="Standardowy.tekst Znak2"/>
    <w:locked/>
    <w:rsid w:val="007E1E66"/>
    <w:rPr>
      <w:rFonts w:ascii="Arial" w:eastAsia="Times New Roman" w:hAnsi="Arial" w:cs="Arial"/>
      <w:sz w:val="20"/>
      <w:szCs w:val="20"/>
      <w:lang w:eastAsia="pl-PL"/>
    </w:rPr>
  </w:style>
  <w:style w:type="paragraph" w:customStyle="1" w:styleId="Style2">
    <w:name w:val="Style 2"/>
    <w:basedOn w:val="Normalny"/>
    <w:uiPriority w:val="99"/>
    <w:rsid w:val="007E1E66"/>
    <w:pPr>
      <w:widowControl w:val="0"/>
      <w:autoSpaceDE w:val="0"/>
      <w:autoSpaceDN w:val="0"/>
      <w:spacing w:before="72" w:line="216" w:lineRule="exact"/>
      <w:ind w:left="72" w:firstLine="648"/>
    </w:pPr>
    <w:rPr>
      <w:rFonts w:ascii="Arial" w:hAnsi="Arial" w:cs="Arial"/>
      <w:sz w:val="24"/>
      <w:szCs w:val="24"/>
      <w:lang w:eastAsia="pl-PL"/>
    </w:rPr>
  </w:style>
  <w:style w:type="paragraph" w:customStyle="1" w:styleId="Style1">
    <w:name w:val="Style 1"/>
    <w:basedOn w:val="Normalny"/>
    <w:uiPriority w:val="99"/>
    <w:rsid w:val="007E1E66"/>
    <w:pPr>
      <w:widowControl w:val="0"/>
      <w:autoSpaceDE w:val="0"/>
      <w:autoSpaceDN w:val="0"/>
      <w:spacing w:line="324" w:lineRule="atLeast"/>
      <w:ind w:left="72"/>
    </w:pPr>
    <w:rPr>
      <w:rFonts w:ascii="Arial" w:hAnsi="Arial" w:cs="Arial"/>
      <w:sz w:val="24"/>
      <w:szCs w:val="24"/>
      <w:lang w:eastAsia="pl-PL"/>
    </w:rPr>
  </w:style>
  <w:style w:type="paragraph" w:customStyle="1" w:styleId="Style8">
    <w:name w:val="Style8"/>
    <w:basedOn w:val="Normalny"/>
    <w:uiPriority w:val="99"/>
    <w:rsid w:val="007E1E66"/>
    <w:pPr>
      <w:widowControl w:val="0"/>
      <w:autoSpaceDE w:val="0"/>
      <w:autoSpaceDN w:val="0"/>
      <w:adjustRightInd w:val="0"/>
      <w:spacing w:line="266" w:lineRule="exact"/>
      <w:ind w:hanging="1793"/>
    </w:pPr>
    <w:rPr>
      <w:rFonts w:ascii="Arial" w:hAnsi="Arial" w:cs="Arial"/>
      <w:sz w:val="24"/>
      <w:szCs w:val="24"/>
      <w:lang w:eastAsia="pl-PL"/>
    </w:rPr>
  </w:style>
  <w:style w:type="paragraph" w:customStyle="1" w:styleId="Style16">
    <w:name w:val="Style16"/>
    <w:basedOn w:val="Normalny"/>
    <w:rsid w:val="007E1E66"/>
    <w:pPr>
      <w:widowControl w:val="0"/>
      <w:autoSpaceDE w:val="0"/>
      <w:autoSpaceDN w:val="0"/>
      <w:adjustRightInd w:val="0"/>
    </w:pPr>
    <w:rPr>
      <w:rFonts w:ascii="Arial" w:hAnsi="Arial" w:cs="Arial"/>
      <w:sz w:val="24"/>
      <w:szCs w:val="24"/>
      <w:lang w:eastAsia="pl-PL"/>
    </w:rPr>
  </w:style>
  <w:style w:type="character" w:customStyle="1" w:styleId="FontStyle41">
    <w:name w:val="Font Style41"/>
    <w:uiPriority w:val="99"/>
    <w:rsid w:val="007E1E66"/>
    <w:rPr>
      <w:rFonts w:ascii="Times New Roman" w:hAnsi="Times New Roman" w:cs="Times New Roman"/>
      <w:color w:val="000000"/>
      <w:sz w:val="20"/>
      <w:szCs w:val="20"/>
    </w:rPr>
  </w:style>
  <w:style w:type="character" w:customStyle="1" w:styleId="FontStyle46">
    <w:name w:val="Font Style46"/>
    <w:uiPriority w:val="99"/>
    <w:rsid w:val="007E1E66"/>
    <w:rPr>
      <w:rFonts w:ascii="Times New Roman" w:hAnsi="Times New Roman" w:cs="Times New Roman"/>
      <w:color w:val="000000"/>
      <w:sz w:val="20"/>
      <w:szCs w:val="20"/>
    </w:rPr>
  </w:style>
  <w:style w:type="character" w:customStyle="1" w:styleId="FontStyle47">
    <w:name w:val="Font Style47"/>
    <w:uiPriority w:val="99"/>
    <w:rsid w:val="007E1E66"/>
    <w:rPr>
      <w:rFonts w:ascii="Georgia" w:hAnsi="Georgia" w:cs="Georgia"/>
      <w:color w:val="000000"/>
      <w:sz w:val="18"/>
      <w:szCs w:val="18"/>
    </w:rPr>
  </w:style>
  <w:style w:type="paragraph" w:customStyle="1" w:styleId="Style10">
    <w:name w:val="Style10"/>
    <w:basedOn w:val="Normalny"/>
    <w:uiPriority w:val="99"/>
    <w:rsid w:val="007E1E66"/>
    <w:pPr>
      <w:widowControl w:val="0"/>
      <w:autoSpaceDE w:val="0"/>
      <w:autoSpaceDN w:val="0"/>
      <w:adjustRightInd w:val="0"/>
      <w:spacing w:line="254" w:lineRule="exact"/>
    </w:pPr>
    <w:rPr>
      <w:rFonts w:ascii="Arial" w:hAnsi="Arial" w:cs="Arial"/>
      <w:sz w:val="24"/>
      <w:szCs w:val="24"/>
      <w:lang w:eastAsia="pl-PL"/>
    </w:rPr>
  </w:style>
  <w:style w:type="paragraph" w:customStyle="1" w:styleId="Style64">
    <w:name w:val="Style64"/>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6">
    <w:name w:val="Font Style106"/>
    <w:uiPriority w:val="99"/>
    <w:rsid w:val="007E1E66"/>
    <w:rPr>
      <w:rFonts w:ascii="Times New Roman" w:hAnsi="Times New Roman" w:cs="Times New Roman"/>
      <w:color w:val="000000"/>
      <w:sz w:val="18"/>
      <w:szCs w:val="18"/>
    </w:rPr>
  </w:style>
  <w:style w:type="paragraph" w:customStyle="1" w:styleId="Style7">
    <w:name w:val="Style7"/>
    <w:basedOn w:val="Normalny"/>
    <w:uiPriority w:val="99"/>
    <w:rsid w:val="007E1E66"/>
    <w:pPr>
      <w:widowControl w:val="0"/>
      <w:autoSpaceDE w:val="0"/>
      <w:autoSpaceDN w:val="0"/>
      <w:adjustRightInd w:val="0"/>
      <w:spacing w:line="302" w:lineRule="exact"/>
      <w:jc w:val="center"/>
    </w:pPr>
    <w:rPr>
      <w:rFonts w:ascii="Arial" w:hAnsi="Arial" w:cs="Arial"/>
      <w:sz w:val="24"/>
      <w:szCs w:val="24"/>
      <w:lang w:eastAsia="pl-PL"/>
    </w:rPr>
  </w:style>
  <w:style w:type="paragraph" w:customStyle="1" w:styleId="Style42">
    <w:name w:val="Style4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7">
    <w:name w:val="Style4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19">
    <w:name w:val="Font Style119"/>
    <w:uiPriority w:val="99"/>
    <w:rsid w:val="007E1E66"/>
    <w:rPr>
      <w:rFonts w:ascii="Times New Roman" w:hAnsi="Times New Roman" w:cs="Times New Roman"/>
      <w:b/>
      <w:bCs/>
      <w:color w:val="000000"/>
      <w:sz w:val="12"/>
      <w:szCs w:val="12"/>
    </w:rPr>
  </w:style>
  <w:style w:type="character" w:customStyle="1" w:styleId="FontStyle142">
    <w:name w:val="Font Style142"/>
    <w:uiPriority w:val="99"/>
    <w:rsid w:val="007E1E66"/>
    <w:rPr>
      <w:rFonts w:ascii="Times New Roman" w:hAnsi="Times New Roman" w:cs="Times New Roman"/>
      <w:b/>
      <w:bCs/>
      <w:color w:val="000000"/>
      <w:sz w:val="18"/>
      <w:szCs w:val="18"/>
    </w:rPr>
  </w:style>
  <w:style w:type="paragraph" w:customStyle="1" w:styleId="Style11">
    <w:name w:val="Style1"/>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4">
    <w:name w:val="Font Style104"/>
    <w:uiPriority w:val="99"/>
    <w:rsid w:val="007E1E66"/>
    <w:rPr>
      <w:rFonts w:ascii="Times New Roman" w:hAnsi="Times New Roman" w:cs="Times New Roman"/>
      <w:i/>
      <w:iCs/>
      <w:color w:val="000000"/>
      <w:sz w:val="18"/>
      <w:szCs w:val="18"/>
    </w:rPr>
  </w:style>
  <w:style w:type="character" w:customStyle="1" w:styleId="FontStyle112">
    <w:name w:val="Font Style112"/>
    <w:uiPriority w:val="99"/>
    <w:rsid w:val="007E1E66"/>
    <w:rPr>
      <w:rFonts w:ascii="Times New Roman" w:hAnsi="Times New Roman" w:cs="Times New Roman"/>
      <w:b/>
      <w:bCs/>
      <w:smallCaps/>
      <w:color w:val="000000"/>
      <w:sz w:val="20"/>
      <w:szCs w:val="20"/>
    </w:rPr>
  </w:style>
  <w:style w:type="paragraph" w:customStyle="1" w:styleId="Style3">
    <w:name w:val="Style3"/>
    <w:basedOn w:val="Normalny"/>
    <w:uiPriority w:val="99"/>
    <w:rsid w:val="007E1E66"/>
    <w:pPr>
      <w:widowControl w:val="0"/>
      <w:autoSpaceDE w:val="0"/>
      <w:autoSpaceDN w:val="0"/>
      <w:adjustRightInd w:val="0"/>
      <w:spacing w:line="828" w:lineRule="exact"/>
      <w:jc w:val="center"/>
    </w:pPr>
    <w:rPr>
      <w:rFonts w:ascii="Arial" w:hAnsi="Arial" w:cs="Arial"/>
      <w:sz w:val="24"/>
      <w:szCs w:val="24"/>
      <w:lang w:eastAsia="pl-PL"/>
    </w:rPr>
  </w:style>
  <w:style w:type="paragraph" w:customStyle="1" w:styleId="Style4">
    <w:name w:val="Style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
    <w:name w:val="Style5"/>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1">
    <w:name w:val="Font Style81"/>
    <w:uiPriority w:val="99"/>
    <w:rsid w:val="007E1E66"/>
    <w:rPr>
      <w:rFonts w:ascii="Times New Roman" w:hAnsi="Times New Roman" w:cs="Times New Roman"/>
      <w:b/>
      <w:bCs/>
      <w:color w:val="000000"/>
      <w:sz w:val="42"/>
      <w:szCs w:val="42"/>
    </w:rPr>
  </w:style>
  <w:style w:type="character" w:customStyle="1" w:styleId="FontStyle82">
    <w:name w:val="Font Style82"/>
    <w:uiPriority w:val="99"/>
    <w:rsid w:val="007E1E66"/>
    <w:rPr>
      <w:rFonts w:ascii="Times New Roman" w:hAnsi="Times New Roman" w:cs="Times New Roman"/>
      <w:b/>
      <w:bCs/>
      <w:color w:val="000000"/>
      <w:sz w:val="68"/>
      <w:szCs w:val="68"/>
    </w:rPr>
  </w:style>
  <w:style w:type="character" w:customStyle="1" w:styleId="FontStyle83">
    <w:name w:val="Font Style83"/>
    <w:uiPriority w:val="99"/>
    <w:rsid w:val="007E1E66"/>
    <w:rPr>
      <w:rFonts w:ascii="Times New Roman" w:hAnsi="Times New Roman" w:cs="Times New Roman"/>
      <w:color w:val="000000"/>
      <w:sz w:val="46"/>
      <w:szCs w:val="46"/>
    </w:rPr>
  </w:style>
  <w:style w:type="paragraph" w:customStyle="1" w:styleId="Style14">
    <w:name w:val="Style14"/>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paragraph" w:customStyle="1" w:styleId="Style18">
    <w:name w:val="Style18"/>
    <w:basedOn w:val="Normalny"/>
    <w:uiPriority w:val="99"/>
    <w:rsid w:val="007E1E66"/>
    <w:pPr>
      <w:widowControl w:val="0"/>
      <w:autoSpaceDE w:val="0"/>
      <w:autoSpaceDN w:val="0"/>
      <w:adjustRightInd w:val="0"/>
      <w:spacing w:line="266" w:lineRule="exact"/>
      <w:ind w:hanging="1721"/>
    </w:pPr>
    <w:rPr>
      <w:rFonts w:ascii="Arial" w:hAnsi="Arial" w:cs="Arial"/>
      <w:sz w:val="24"/>
      <w:szCs w:val="24"/>
      <w:lang w:eastAsia="pl-PL"/>
    </w:rPr>
  </w:style>
  <w:style w:type="paragraph" w:customStyle="1" w:styleId="Style19">
    <w:name w:val="Style19"/>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39">
    <w:name w:val="Font Style39"/>
    <w:uiPriority w:val="99"/>
    <w:rsid w:val="007E1E66"/>
    <w:rPr>
      <w:rFonts w:ascii="Times New Roman" w:hAnsi="Times New Roman" w:cs="Times New Roman"/>
      <w:b/>
      <w:bCs/>
      <w:color w:val="000000"/>
      <w:sz w:val="18"/>
      <w:szCs w:val="18"/>
    </w:rPr>
  </w:style>
  <w:style w:type="character" w:customStyle="1" w:styleId="FontStyle55">
    <w:name w:val="Font Style55"/>
    <w:uiPriority w:val="99"/>
    <w:rsid w:val="007E1E66"/>
    <w:rPr>
      <w:rFonts w:ascii="Times New Roman" w:hAnsi="Times New Roman" w:cs="Times New Roman"/>
      <w:b/>
      <w:bCs/>
      <w:color w:val="000000"/>
      <w:sz w:val="18"/>
      <w:szCs w:val="18"/>
    </w:rPr>
  </w:style>
  <w:style w:type="character" w:customStyle="1" w:styleId="FontStyle37">
    <w:name w:val="Font Style37"/>
    <w:uiPriority w:val="99"/>
    <w:rsid w:val="007E1E66"/>
    <w:rPr>
      <w:rFonts w:ascii="Times New Roman" w:hAnsi="Times New Roman" w:cs="Times New Roman"/>
      <w:b/>
      <w:bCs/>
      <w:color w:val="000000"/>
      <w:sz w:val="22"/>
      <w:szCs w:val="22"/>
    </w:rPr>
  </w:style>
  <w:style w:type="character" w:customStyle="1" w:styleId="FontStyle36">
    <w:name w:val="Font Style36"/>
    <w:uiPriority w:val="99"/>
    <w:rsid w:val="007E1E66"/>
    <w:rPr>
      <w:rFonts w:ascii="Times New Roman" w:hAnsi="Times New Roman" w:cs="Times New Roman"/>
      <w:b/>
      <w:bCs/>
      <w:smallCaps/>
      <w:color w:val="000000"/>
      <w:sz w:val="18"/>
      <w:szCs w:val="18"/>
    </w:rPr>
  </w:style>
  <w:style w:type="character" w:customStyle="1" w:styleId="FontStyle38">
    <w:name w:val="Font Style38"/>
    <w:uiPriority w:val="99"/>
    <w:rsid w:val="007E1E66"/>
    <w:rPr>
      <w:rFonts w:ascii="Times New Roman" w:hAnsi="Times New Roman" w:cs="Times New Roman"/>
      <w:b/>
      <w:bCs/>
      <w:color w:val="000000"/>
      <w:sz w:val="18"/>
      <w:szCs w:val="18"/>
    </w:rPr>
  </w:style>
  <w:style w:type="paragraph" w:customStyle="1" w:styleId="Style20">
    <w:name w:val="Style2"/>
    <w:basedOn w:val="Normalny"/>
    <w:uiPriority w:val="99"/>
    <w:rsid w:val="007E1E66"/>
    <w:pPr>
      <w:widowControl w:val="0"/>
      <w:autoSpaceDE w:val="0"/>
      <w:autoSpaceDN w:val="0"/>
      <w:adjustRightInd w:val="0"/>
      <w:spacing w:line="240" w:lineRule="exact"/>
      <w:jc w:val="center"/>
    </w:pPr>
    <w:rPr>
      <w:rFonts w:ascii="Arial" w:hAnsi="Arial" w:cs="Arial"/>
      <w:sz w:val="24"/>
      <w:szCs w:val="24"/>
      <w:lang w:eastAsia="pl-PL"/>
    </w:rPr>
  </w:style>
  <w:style w:type="character" w:customStyle="1" w:styleId="FontStyle40">
    <w:name w:val="Font Style40"/>
    <w:uiPriority w:val="99"/>
    <w:rsid w:val="007E1E66"/>
    <w:rPr>
      <w:rFonts w:ascii="Times New Roman" w:hAnsi="Times New Roman" w:cs="Times New Roman"/>
      <w:b/>
      <w:bCs/>
      <w:color w:val="000000"/>
      <w:w w:val="50"/>
      <w:sz w:val="24"/>
      <w:szCs w:val="24"/>
    </w:rPr>
  </w:style>
  <w:style w:type="character" w:customStyle="1" w:styleId="FontStyle57">
    <w:name w:val="Font Style57"/>
    <w:uiPriority w:val="99"/>
    <w:rsid w:val="007E1E66"/>
    <w:rPr>
      <w:rFonts w:ascii="Times New Roman" w:hAnsi="Times New Roman" w:cs="Times New Roman"/>
      <w:b/>
      <w:bCs/>
      <w:color w:val="000000"/>
      <w:sz w:val="20"/>
      <w:szCs w:val="20"/>
    </w:rPr>
  </w:style>
  <w:style w:type="paragraph" w:customStyle="1" w:styleId="Style27">
    <w:name w:val="Style27"/>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0">
    <w:name w:val="Style30"/>
    <w:basedOn w:val="Normalny"/>
    <w:uiPriority w:val="99"/>
    <w:rsid w:val="007E1E66"/>
    <w:pPr>
      <w:widowControl w:val="0"/>
      <w:autoSpaceDE w:val="0"/>
      <w:autoSpaceDN w:val="0"/>
      <w:adjustRightInd w:val="0"/>
      <w:spacing w:line="310" w:lineRule="exact"/>
      <w:ind w:hanging="526"/>
    </w:pPr>
    <w:rPr>
      <w:rFonts w:ascii="Arial" w:hAnsi="Arial" w:cs="Arial"/>
      <w:sz w:val="24"/>
      <w:szCs w:val="24"/>
      <w:lang w:eastAsia="pl-PL"/>
    </w:rPr>
  </w:style>
  <w:style w:type="paragraph" w:customStyle="1" w:styleId="Style31">
    <w:name w:val="Style3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2">
    <w:name w:val="Style3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3">
    <w:name w:val="Style3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5">
    <w:name w:val="Style3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6">
    <w:name w:val="Style36"/>
    <w:basedOn w:val="Normalny"/>
    <w:uiPriority w:val="99"/>
    <w:rsid w:val="007E1E66"/>
    <w:pPr>
      <w:widowControl w:val="0"/>
      <w:autoSpaceDE w:val="0"/>
      <w:autoSpaceDN w:val="0"/>
      <w:adjustRightInd w:val="0"/>
      <w:spacing w:line="266" w:lineRule="exact"/>
      <w:jc w:val="right"/>
    </w:pPr>
    <w:rPr>
      <w:rFonts w:ascii="Arial" w:hAnsi="Arial" w:cs="Arial"/>
      <w:sz w:val="24"/>
      <w:szCs w:val="24"/>
      <w:lang w:eastAsia="pl-PL"/>
    </w:rPr>
  </w:style>
  <w:style w:type="paragraph" w:customStyle="1" w:styleId="Style38">
    <w:name w:val="Style38"/>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9">
    <w:name w:val="Style3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0">
    <w:name w:val="Style40"/>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1">
    <w:name w:val="Style4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3">
    <w:name w:val="Style4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4">
    <w:name w:val="Style4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5">
    <w:name w:val="Style4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6">
    <w:name w:val="Style46"/>
    <w:basedOn w:val="Normalny"/>
    <w:uiPriority w:val="99"/>
    <w:rsid w:val="007E1E66"/>
    <w:pPr>
      <w:widowControl w:val="0"/>
      <w:autoSpaceDE w:val="0"/>
      <w:autoSpaceDN w:val="0"/>
      <w:adjustRightInd w:val="0"/>
      <w:spacing w:line="264" w:lineRule="exact"/>
    </w:pPr>
    <w:rPr>
      <w:rFonts w:ascii="Arial" w:hAnsi="Arial" w:cs="Arial"/>
      <w:sz w:val="24"/>
      <w:szCs w:val="24"/>
      <w:lang w:eastAsia="pl-PL"/>
    </w:rPr>
  </w:style>
  <w:style w:type="paragraph" w:customStyle="1" w:styleId="Style48">
    <w:name w:val="Style48"/>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5">
    <w:name w:val="Font Style85"/>
    <w:uiPriority w:val="99"/>
    <w:rsid w:val="007E1E66"/>
    <w:rPr>
      <w:rFonts w:ascii="Times New Roman" w:hAnsi="Times New Roman" w:cs="Times New Roman"/>
      <w:b/>
      <w:bCs/>
      <w:color w:val="000000"/>
      <w:sz w:val="22"/>
      <w:szCs w:val="22"/>
    </w:rPr>
  </w:style>
  <w:style w:type="character" w:customStyle="1" w:styleId="FontStyle86">
    <w:name w:val="Font Style86"/>
    <w:uiPriority w:val="99"/>
    <w:rsid w:val="007E1E66"/>
    <w:rPr>
      <w:rFonts w:ascii="Times New Roman" w:hAnsi="Times New Roman" w:cs="Times New Roman"/>
      <w:i/>
      <w:iCs/>
      <w:color w:val="000000"/>
      <w:sz w:val="22"/>
      <w:szCs w:val="22"/>
    </w:rPr>
  </w:style>
  <w:style w:type="character" w:customStyle="1" w:styleId="FontStyle87">
    <w:name w:val="Font Style87"/>
    <w:uiPriority w:val="99"/>
    <w:rsid w:val="007E1E66"/>
    <w:rPr>
      <w:rFonts w:ascii="Times New Roman" w:hAnsi="Times New Roman" w:cs="Times New Roman"/>
      <w:b/>
      <w:bCs/>
      <w:color w:val="000000"/>
      <w:sz w:val="26"/>
      <w:szCs w:val="26"/>
    </w:rPr>
  </w:style>
  <w:style w:type="character" w:customStyle="1" w:styleId="FontStyle89">
    <w:name w:val="Font Style89"/>
    <w:uiPriority w:val="99"/>
    <w:rsid w:val="007E1E66"/>
    <w:rPr>
      <w:rFonts w:ascii="Times New Roman" w:hAnsi="Times New Roman" w:cs="Times New Roman"/>
      <w:b/>
      <w:bCs/>
      <w:i/>
      <w:iCs/>
      <w:color w:val="000000"/>
      <w:spacing w:val="20"/>
      <w:sz w:val="16"/>
      <w:szCs w:val="16"/>
    </w:rPr>
  </w:style>
  <w:style w:type="character" w:customStyle="1" w:styleId="FontStyle90">
    <w:name w:val="Font Style90"/>
    <w:uiPriority w:val="99"/>
    <w:rsid w:val="007E1E66"/>
    <w:rPr>
      <w:rFonts w:ascii="Cambria" w:hAnsi="Cambria" w:cs="Cambria"/>
      <w:b/>
      <w:bCs/>
      <w:i/>
      <w:iCs/>
      <w:smallCaps/>
      <w:color w:val="000000"/>
      <w:sz w:val="22"/>
      <w:szCs w:val="22"/>
    </w:rPr>
  </w:style>
  <w:style w:type="character" w:customStyle="1" w:styleId="FontStyle97">
    <w:name w:val="Font Style97"/>
    <w:uiPriority w:val="99"/>
    <w:rsid w:val="007E1E66"/>
    <w:rPr>
      <w:rFonts w:ascii="Cambria" w:hAnsi="Cambria" w:cs="Cambria"/>
      <w:b/>
      <w:bCs/>
      <w:color w:val="000000"/>
      <w:sz w:val="14"/>
      <w:szCs w:val="14"/>
    </w:rPr>
  </w:style>
  <w:style w:type="character" w:customStyle="1" w:styleId="FontStyle98">
    <w:name w:val="Font Style98"/>
    <w:uiPriority w:val="99"/>
    <w:rsid w:val="007E1E66"/>
    <w:rPr>
      <w:rFonts w:ascii="Times New Roman" w:hAnsi="Times New Roman" w:cs="Times New Roman"/>
      <w:b/>
      <w:bCs/>
      <w:color w:val="000000"/>
      <w:sz w:val="20"/>
      <w:szCs w:val="20"/>
    </w:rPr>
  </w:style>
  <w:style w:type="character" w:customStyle="1" w:styleId="FontStyle99">
    <w:name w:val="Font Style99"/>
    <w:uiPriority w:val="99"/>
    <w:rsid w:val="007E1E66"/>
    <w:rPr>
      <w:rFonts w:ascii="Times New Roman" w:hAnsi="Times New Roman" w:cs="Times New Roman"/>
      <w:b/>
      <w:bCs/>
      <w:color w:val="000000"/>
      <w:sz w:val="12"/>
      <w:szCs w:val="12"/>
    </w:rPr>
  </w:style>
  <w:style w:type="character" w:customStyle="1" w:styleId="FontStyle101">
    <w:name w:val="Font Style101"/>
    <w:uiPriority w:val="99"/>
    <w:rsid w:val="007E1E66"/>
    <w:rPr>
      <w:rFonts w:ascii="Times New Roman" w:hAnsi="Times New Roman" w:cs="Times New Roman"/>
      <w:color w:val="000000"/>
      <w:sz w:val="24"/>
      <w:szCs w:val="24"/>
    </w:rPr>
  </w:style>
  <w:style w:type="character" w:customStyle="1" w:styleId="FontStyle102">
    <w:name w:val="Font Style102"/>
    <w:uiPriority w:val="99"/>
    <w:rsid w:val="007E1E66"/>
    <w:rPr>
      <w:rFonts w:ascii="Times New Roman" w:hAnsi="Times New Roman" w:cs="Times New Roman"/>
      <w:b/>
      <w:bCs/>
      <w:color w:val="000000"/>
      <w:sz w:val="10"/>
      <w:szCs w:val="10"/>
    </w:rPr>
  </w:style>
  <w:style w:type="character" w:customStyle="1" w:styleId="FontStyle103">
    <w:name w:val="Font Style103"/>
    <w:uiPriority w:val="99"/>
    <w:rsid w:val="007E1E66"/>
    <w:rPr>
      <w:rFonts w:ascii="Times New Roman" w:hAnsi="Times New Roman" w:cs="Times New Roman"/>
      <w:b/>
      <w:bCs/>
      <w:color w:val="000000"/>
      <w:sz w:val="12"/>
      <w:szCs w:val="12"/>
    </w:rPr>
  </w:style>
  <w:style w:type="character" w:customStyle="1" w:styleId="FontStyle105">
    <w:name w:val="Font Style105"/>
    <w:uiPriority w:val="99"/>
    <w:rsid w:val="007E1E66"/>
    <w:rPr>
      <w:rFonts w:ascii="Cambria" w:hAnsi="Cambria" w:cs="Cambria"/>
      <w:b/>
      <w:bCs/>
      <w:color w:val="000000"/>
      <w:sz w:val="10"/>
      <w:szCs w:val="10"/>
    </w:rPr>
  </w:style>
  <w:style w:type="character" w:customStyle="1" w:styleId="FontStyle107">
    <w:name w:val="Font Style107"/>
    <w:uiPriority w:val="99"/>
    <w:rsid w:val="007E1E66"/>
    <w:rPr>
      <w:rFonts w:ascii="Times New Roman" w:hAnsi="Times New Roman" w:cs="Times New Roman"/>
      <w:b/>
      <w:bCs/>
      <w:color w:val="000000"/>
      <w:sz w:val="12"/>
      <w:szCs w:val="12"/>
    </w:rPr>
  </w:style>
  <w:style w:type="character" w:customStyle="1" w:styleId="FontStyle108">
    <w:name w:val="Font Style108"/>
    <w:uiPriority w:val="99"/>
    <w:rsid w:val="007E1E66"/>
    <w:rPr>
      <w:rFonts w:ascii="Book Antiqua" w:hAnsi="Book Antiqua" w:cs="Book Antiqua"/>
      <w:b/>
      <w:bCs/>
      <w:color w:val="000000"/>
      <w:sz w:val="20"/>
      <w:szCs w:val="20"/>
    </w:rPr>
  </w:style>
  <w:style w:type="paragraph" w:customStyle="1" w:styleId="Style15">
    <w:name w:val="Style1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2">
    <w:name w:val="Style2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5">
    <w:name w:val="Style25"/>
    <w:basedOn w:val="Normalny"/>
    <w:uiPriority w:val="99"/>
    <w:rsid w:val="007E1E66"/>
    <w:pPr>
      <w:widowControl w:val="0"/>
      <w:autoSpaceDE w:val="0"/>
      <w:autoSpaceDN w:val="0"/>
      <w:adjustRightInd w:val="0"/>
      <w:spacing w:line="223" w:lineRule="exact"/>
      <w:ind w:firstLine="288"/>
    </w:pPr>
    <w:rPr>
      <w:rFonts w:ascii="Arial" w:hAnsi="Arial" w:cs="Arial"/>
      <w:sz w:val="24"/>
      <w:szCs w:val="24"/>
      <w:lang w:eastAsia="pl-PL"/>
    </w:rPr>
  </w:style>
  <w:style w:type="character" w:customStyle="1" w:styleId="FontStyle51">
    <w:name w:val="Font Style51"/>
    <w:uiPriority w:val="99"/>
    <w:rsid w:val="007E1E66"/>
    <w:rPr>
      <w:rFonts w:ascii="Impact" w:hAnsi="Impact" w:cs="Impact"/>
      <w:color w:val="000000"/>
      <w:sz w:val="18"/>
      <w:szCs w:val="18"/>
    </w:rPr>
  </w:style>
  <w:style w:type="character" w:customStyle="1" w:styleId="FontStyle52">
    <w:name w:val="Font Style52"/>
    <w:uiPriority w:val="99"/>
    <w:rsid w:val="007E1E66"/>
    <w:rPr>
      <w:rFonts w:ascii="Bookman Old Style" w:hAnsi="Bookman Old Style" w:cs="Bookman Old Style"/>
      <w:b/>
      <w:bCs/>
      <w:color w:val="000000"/>
      <w:sz w:val="20"/>
      <w:szCs w:val="20"/>
    </w:rPr>
  </w:style>
  <w:style w:type="character" w:customStyle="1" w:styleId="FontStyle53">
    <w:name w:val="Font Style53"/>
    <w:uiPriority w:val="99"/>
    <w:rsid w:val="007E1E66"/>
    <w:rPr>
      <w:rFonts w:ascii="Candara" w:hAnsi="Candara" w:cs="Candara"/>
      <w:color w:val="000000"/>
      <w:sz w:val="28"/>
      <w:szCs w:val="28"/>
    </w:rPr>
  </w:style>
  <w:style w:type="character" w:customStyle="1" w:styleId="FontStyle54">
    <w:name w:val="Font Style54"/>
    <w:uiPriority w:val="99"/>
    <w:rsid w:val="007E1E66"/>
    <w:rPr>
      <w:rFonts w:ascii="Times New Roman" w:hAnsi="Times New Roman" w:cs="Times New Roman"/>
      <w:i/>
      <w:iCs/>
      <w:color w:val="000000"/>
      <w:spacing w:val="-10"/>
      <w:sz w:val="18"/>
      <w:szCs w:val="18"/>
    </w:rPr>
  </w:style>
  <w:style w:type="character" w:customStyle="1" w:styleId="FontStyle56">
    <w:name w:val="Font Style56"/>
    <w:uiPriority w:val="99"/>
    <w:rsid w:val="007E1E66"/>
    <w:rPr>
      <w:rFonts w:ascii="Times New Roman" w:hAnsi="Times New Roman" w:cs="Times New Roman"/>
      <w:b/>
      <w:bCs/>
      <w:color w:val="000000"/>
      <w:sz w:val="10"/>
      <w:szCs w:val="10"/>
    </w:rPr>
  </w:style>
  <w:style w:type="character" w:customStyle="1" w:styleId="FontStyle58">
    <w:name w:val="Font Style58"/>
    <w:uiPriority w:val="99"/>
    <w:rsid w:val="007E1E66"/>
    <w:rPr>
      <w:rFonts w:ascii="Times New Roman" w:hAnsi="Times New Roman" w:cs="Times New Roman"/>
      <w:color w:val="000000"/>
      <w:sz w:val="20"/>
      <w:szCs w:val="20"/>
    </w:rPr>
  </w:style>
  <w:style w:type="paragraph" w:customStyle="1" w:styleId="Style29">
    <w:name w:val="Style29"/>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character" w:customStyle="1" w:styleId="FontStyle143">
    <w:name w:val="Font Style143"/>
    <w:uiPriority w:val="99"/>
    <w:rsid w:val="007E1E66"/>
    <w:rPr>
      <w:rFonts w:ascii="Times New Roman" w:hAnsi="Times New Roman" w:cs="Times New Roman"/>
      <w:smallCaps/>
      <w:color w:val="000000"/>
      <w:sz w:val="18"/>
      <w:szCs w:val="18"/>
    </w:rPr>
  </w:style>
  <w:style w:type="character" w:customStyle="1" w:styleId="FontStyle145">
    <w:name w:val="Font Style145"/>
    <w:uiPriority w:val="99"/>
    <w:rsid w:val="007E1E66"/>
    <w:rPr>
      <w:rFonts w:ascii="Times New Roman" w:hAnsi="Times New Roman" w:cs="Times New Roman"/>
      <w:b/>
      <w:bCs/>
      <w:color w:val="000000"/>
      <w:sz w:val="16"/>
      <w:szCs w:val="16"/>
    </w:rPr>
  </w:style>
  <w:style w:type="character" w:customStyle="1" w:styleId="FontStyle148">
    <w:name w:val="Font Style148"/>
    <w:uiPriority w:val="99"/>
    <w:rsid w:val="007E1E66"/>
    <w:rPr>
      <w:rFonts w:ascii="Times New Roman" w:hAnsi="Times New Roman" w:cs="Times New Roman"/>
      <w:b/>
      <w:bCs/>
      <w:color w:val="000000"/>
      <w:sz w:val="22"/>
      <w:szCs w:val="22"/>
    </w:rPr>
  </w:style>
  <w:style w:type="character" w:customStyle="1" w:styleId="FontStyle149">
    <w:name w:val="Font Style149"/>
    <w:uiPriority w:val="99"/>
    <w:rsid w:val="007E1E66"/>
    <w:rPr>
      <w:rFonts w:ascii="Times New Roman" w:hAnsi="Times New Roman" w:cs="Times New Roman"/>
      <w:b/>
      <w:bCs/>
      <w:i/>
      <w:iCs/>
      <w:color w:val="000000"/>
      <w:sz w:val="22"/>
      <w:szCs w:val="22"/>
    </w:rPr>
  </w:style>
  <w:style w:type="character" w:customStyle="1" w:styleId="FontStyle150">
    <w:name w:val="Font Style150"/>
    <w:uiPriority w:val="99"/>
    <w:rsid w:val="007E1E66"/>
    <w:rPr>
      <w:rFonts w:ascii="Times New Roman" w:hAnsi="Times New Roman" w:cs="Times New Roman"/>
      <w:color w:val="000000"/>
      <w:sz w:val="22"/>
      <w:szCs w:val="22"/>
    </w:rPr>
  </w:style>
  <w:style w:type="character" w:customStyle="1" w:styleId="FontStyle151">
    <w:name w:val="Font Style151"/>
    <w:uiPriority w:val="99"/>
    <w:rsid w:val="007E1E66"/>
    <w:rPr>
      <w:rFonts w:ascii="Times New Roman" w:hAnsi="Times New Roman" w:cs="Times New Roman"/>
      <w:b/>
      <w:bCs/>
      <w:color w:val="000000"/>
      <w:sz w:val="22"/>
      <w:szCs w:val="22"/>
    </w:rPr>
  </w:style>
  <w:style w:type="paragraph" w:customStyle="1" w:styleId="Style49">
    <w:name w:val="Style4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0">
    <w:name w:val="Style50"/>
    <w:basedOn w:val="Normalny"/>
    <w:uiPriority w:val="99"/>
    <w:rsid w:val="007E1E66"/>
    <w:pPr>
      <w:widowControl w:val="0"/>
      <w:autoSpaceDE w:val="0"/>
      <w:autoSpaceDN w:val="0"/>
      <w:adjustRightInd w:val="0"/>
      <w:spacing w:line="216" w:lineRule="exact"/>
      <w:jc w:val="center"/>
    </w:pPr>
    <w:rPr>
      <w:rFonts w:ascii="Arial" w:hAnsi="Arial" w:cs="Arial"/>
      <w:sz w:val="24"/>
      <w:szCs w:val="24"/>
      <w:lang w:eastAsia="pl-PL"/>
    </w:rPr>
  </w:style>
  <w:style w:type="character" w:customStyle="1" w:styleId="FontStyle144">
    <w:name w:val="Font Style144"/>
    <w:uiPriority w:val="99"/>
    <w:rsid w:val="007E1E66"/>
    <w:rPr>
      <w:rFonts w:ascii="Times New Roman" w:hAnsi="Times New Roman" w:cs="Times New Roman"/>
      <w:i/>
      <w:iCs/>
      <w:color w:val="000000"/>
      <w:sz w:val="18"/>
      <w:szCs w:val="18"/>
    </w:rPr>
  </w:style>
  <w:style w:type="character" w:customStyle="1" w:styleId="FontStyle152">
    <w:name w:val="Font Style152"/>
    <w:uiPriority w:val="99"/>
    <w:rsid w:val="007E1E66"/>
    <w:rPr>
      <w:rFonts w:ascii="Arial" w:hAnsi="Arial" w:cs="Arial"/>
      <w:b/>
      <w:bCs/>
      <w:i/>
      <w:iCs/>
      <w:color w:val="000000"/>
      <w:sz w:val="24"/>
      <w:szCs w:val="24"/>
    </w:rPr>
  </w:style>
  <w:style w:type="character" w:customStyle="1" w:styleId="FontStyle153">
    <w:name w:val="Font Style153"/>
    <w:uiPriority w:val="99"/>
    <w:rsid w:val="007E1E66"/>
    <w:rPr>
      <w:rFonts w:ascii="Times New Roman" w:hAnsi="Times New Roman" w:cs="Times New Roman"/>
      <w:b/>
      <w:bCs/>
      <w:i/>
      <w:iCs/>
      <w:color w:val="000000"/>
      <w:sz w:val="20"/>
      <w:szCs w:val="20"/>
    </w:rPr>
  </w:style>
  <w:style w:type="character" w:customStyle="1" w:styleId="FontStyle155">
    <w:name w:val="Font Style155"/>
    <w:uiPriority w:val="99"/>
    <w:rsid w:val="007E1E66"/>
    <w:rPr>
      <w:rFonts w:ascii="Times New Roman" w:hAnsi="Times New Roman" w:cs="Times New Roman"/>
      <w:b/>
      <w:bCs/>
      <w:color w:val="000000"/>
      <w:sz w:val="22"/>
      <w:szCs w:val="22"/>
    </w:rPr>
  </w:style>
  <w:style w:type="character" w:customStyle="1" w:styleId="FontStyle159">
    <w:name w:val="Font Style159"/>
    <w:uiPriority w:val="99"/>
    <w:rsid w:val="007E1E66"/>
    <w:rPr>
      <w:rFonts w:ascii="Candara" w:hAnsi="Candara" w:cs="Candara"/>
      <w:b/>
      <w:bCs/>
      <w:color w:val="000000"/>
      <w:sz w:val="14"/>
      <w:szCs w:val="14"/>
    </w:rPr>
  </w:style>
  <w:style w:type="character" w:customStyle="1" w:styleId="FontStyle141">
    <w:name w:val="Font Style141"/>
    <w:uiPriority w:val="99"/>
    <w:rsid w:val="007E1E66"/>
    <w:rPr>
      <w:rFonts w:ascii="Times New Roman" w:hAnsi="Times New Roman" w:cs="Times New Roman"/>
      <w:b/>
      <w:bCs/>
      <w:color w:val="000000"/>
      <w:sz w:val="30"/>
      <w:szCs w:val="30"/>
    </w:rPr>
  </w:style>
  <w:style w:type="paragraph" w:styleId="Zwykytekst">
    <w:name w:val="Plain Text"/>
    <w:basedOn w:val="Normalny"/>
    <w:link w:val="ZwykytekstZnak"/>
    <w:rsid w:val="007E1E66"/>
    <w:pPr>
      <w:widowControl w:val="0"/>
      <w:overflowPunct w:val="0"/>
      <w:autoSpaceDE w:val="0"/>
      <w:autoSpaceDN w:val="0"/>
      <w:adjustRightInd w:val="0"/>
      <w:textAlignment w:val="baseline"/>
    </w:pPr>
    <w:rPr>
      <w:rFonts w:ascii="Courier New" w:hAnsi="Courier New"/>
      <w:sz w:val="20"/>
    </w:rPr>
  </w:style>
  <w:style w:type="character" w:customStyle="1" w:styleId="ZwykytekstZnak">
    <w:name w:val="Zwykły tekst Znak"/>
    <w:basedOn w:val="Domylnaczcionkaakapitu"/>
    <w:link w:val="Zwykytekst"/>
    <w:rsid w:val="007E1E66"/>
    <w:rPr>
      <w:rFonts w:ascii="Courier New" w:eastAsia="Times New Roman" w:hAnsi="Courier New" w:cs="Times New Roman"/>
      <w:sz w:val="20"/>
      <w:szCs w:val="20"/>
      <w:lang w:eastAsia="zh-CN"/>
    </w:rPr>
  </w:style>
  <w:style w:type="character" w:customStyle="1" w:styleId="ZnakZnak4">
    <w:name w:val="Znak Znak4"/>
    <w:uiPriority w:val="99"/>
    <w:rsid w:val="007E1E66"/>
    <w:rPr>
      <w:rFonts w:cs="Times New Roman"/>
    </w:rPr>
  </w:style>
  <w:style w:type="paragraph" w:customStyle="1" w:styleId="textbold">
    <w:name w:val="text bold"/>
    <w:basedOn w:val="Normalny"/>
    <w:autoRedefine/>
    <w:rsid w:val="007E1E66"/>
    <w:pPr>
      <w:spacing w:before="120" w:after="120"/>
    </w:pPr>
    <w:rPr>
      <w:rFonts w:ascii="Arial" w:hAnsi="Arial" w:cs="Arial"/>
      <w:sz w:val="20"/>
      <w:lang w:eastAsia="pl-PL"/>
    </w:rPr>
  </w:style>
  <w:style w:type="character" w:styleId="Tytuksiki">
    <w:name w:val="Book Title"/>
    <w:uiPriority w:val="33"/>
    <w:qFormat/>
    <w:rsid w:val="007E1E66"/>
    <w:rPr>
      <w:b/>
      <w:bCs/>
      <w:smallCaps/>
      <w:spacing w:val="5"/>
    </w:rPr>
  </w:style>
  <w:style w:type="paragraph" w:styleId="Podtytu">
    <w:name w:val="Subtitle"/>
    <w:basedOn w:val="Normalny"/>
    <w:next w:val="Normalny"/>
    <w:link w:val="PodtytuZnak"/>
    <w:uiPriority w:val="11"/>
    <w:qFormat/>
    <w:rsid w:val="007E1E66"/>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7E1E66"/>
    <w:rPr>
      <w:rFonts w:ascii="Cambria" w:eastAsia="Times New Roman" w:hAnsi="Cambria" w:cs="Times New Roman"/>
      <w:sz w:val="24"/>
      <w:szCs w:val="24"/>
      <w:lang w:eastAsia="zh-CN"/>
    </w:rPr>
  </w:style>
  <w:style w:type="paragraph" w:customStyle="1" w:styleId="Tekstpodstawowy21">
    <w:name w:val="Tekst podstawowy 21"/>
    <w:basedOn w:val="Normalny"/>
    <w:rsid w:val="007E1E66"/>
    <w:pPr>
      <w:overflowPunct w:val="0"/>
      <w:autoSpaceDE w:val="0"/>
      <w:autoSpaceDN w:val="0"/>
      <w:adjustRightInd w:val="0"/>
      <w:spacing w:before="120" w:after="120"/>
      <w:ind w:right="-11"/>
      <w:textAlignment w:val="baseline"/>
    </w:pPr>
    <w:rPr>
      <w:sz w:val="20"/>
      <w:lang w:eastAsia="pl-PL"/>
    </w:rPr>
  </w:style>
  <w:style w:type="paragraph" w:customStyle="1" w:styleId="Nagwekstrony1">
    <w:name w:val="Nagłówek strony1"/>
    <w:basedOn w:val="Nagwek"/>
    <w:autoRedefine/>
    <w:rsid w:val="007E1E66"/>
    <w:pPr>
      <w:pBdr>
        <w:bottom w:val="single" w:sz="4" w:space="1" w:color="auto"/>
      </w:pBdr>
      <w:tabs>
        <w:tab w:val="clear" w:pos="4536"/>
        <w:tab w:val="clear" w:pos="9072"/>
      </w:tabs>
      <w:ind w:right="-204"/>
    </w:pPr>
    <w:rPr>
      <w:rFonts w:cs="Arial"/>
      <w:i/>
      <w:noProof/>
      <w:color w:val="000000"/>
      <w:sz w:val="20"/>
      <w:lang w:val="pl-PL" w:eastAsia="zh-CN"/>
    </w:rPr>
  </w:style>
  <w:style w:type="paragraph" w:customStyle="1" w:styleId="Podpunkt0">
    <w:name w:val="Podpunkt"/>
    <w:basedOn w:val="Normalny"/>
    <w:rsid w:val="007E1E66"/>
    <w:pPr>
      <w:spacing w:line="360" w:lineRule="auto"/>
    </w:pPr>
    <w:rPr>
      <w:b/>
      <w:sz w:val="24"/>
      <w:lang w:eastAsia="pl-PL"/>
    </w:rPr>
  </w:style>
  <w:style w:type="paragraph" w:styleId="Legenda">
    <w:name w:val="caption"/>
    <w:basedOn w:val="Normalny"/>
    <w:next w:val="Normalny"/>
    <w:qFormat/>
    <w:rsid w:val="007E1E66"/>
    <w:pPr>
      <w:spacing w:before="240"/>
    </w:pPr>
    <w:rPr>
      <w:b/>
      <w:bCs/>
      <w:sz w:val="20"/>
      <w:lang w:eastAsia="pl-PL"/>
    </w:rPr>
  </w:style>
  <w:style w:type="paragraph" w:customStyle="1" w:styleId="tekst">
    <w:name w:val="tekst"/>
    <w:basedOn w:val="Normalny"/>
    <w:rsid w:val="007E1E66"/>
    <w:pPr>
      <w:widowControl w:val="0"/>
      <w:tabs>
        <w:tab w:val="left" w:pos="567"/>
      </w:tabs>
      <w:autoSpaceDE w:val="0"/>
      <w:autoSpaceDN w:val="0"/>
    </w:pPr>
    <w:rPr>
      <w:color w:val="000000"/>
      <w:sz w:val="20"/>
      <w:lang w:eastAsia="pl-PL"/>
    </w:rPr>
  </w:style>
  <w:style w:type="paragraph" w:customStyle="1" w:styleId="rozdzia">
    <w:name w:val="rozdział"/>
    <w:basedOn w:val="Normalny"/>
    <w:rsid w:val="007E1E6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snapToGrid w:val="0"/>
      <w:color w:val="000000"/>
      <w:spacing w:val="-3"/>
      <w:sz w:val="18"/>
      <w:lang w:eastAsia="pl-PL"/>
    </w:rPr>
  </w:style>
  <w:style w:type="paragraph" w:styleId="Lista">
    <w:name w:val="List"/>
    <w:basedOn w:val="Normalny"/>
    <w:rsid w:val="007E1E66"/>
    <w:pPr>
      <w:tabs>
        <w:tab w:val="left" w:pos="-1440"/>
        <w:tab w:val="left" w:pos="-720"/>
        <w:tab w:val="left" w:pos="0"/>
        <w:tab w:val="num" w:pos="142"/>
        <w:tab w:val="left" w:pos="284"/>
      </w:tabs>
      <w:suppressAutoHyphens/>
      <w:ind w:left="283" w:right="96" w:hanging="283"/>
    </w:pPr>
    <w:rPr>
      <w:color w:val="000000"/>
      <w:sz w:val="20"/>
      <w:lang w:val="en-US" w:eastAsia="pl-PL"/>
    </w:rPr>
  </w:style>
  <w:style w:type="paragraph" w:customStyle="1" w:styleId="1">
    <w:name w:val="1"/>
    <w:basedOn w:val="Normalny"/>
    <w:rsid w:val="007E1E66"/>
    <w:pPr>
      <w:suppressAutoHyphens/>
      <w:ind w:left="709" w:hanging="709"/>
    </w:pPr>
    <w:rPr>
      <w:spacing w:val="-3"/>
      <w:kern w:val="1"/>
      <w:sz w:val="20"/>
      <w:lang w:val="en-GB" w:eastAsia="pl-PL"/>
    </w:rPr>
  </w:style>
  <w:style w:type="character" w:customStyle="1" w:styleId="ZnakZnak81">
    <w:name w:val="Znak Znak81"/>
    <w:rsid w:val="007E1E66"/>
    <w:rPr>
      <w:rFonts w:ascii="Arial" w:hAnsi="Arial"/>
      <w:b/>
      <w:caps/>
      <w:sz w:val="24"/>
    </w:rPr>
  </w:style>
  <w:style w:type="character" w:customStyle="1" w:styleId="ZnakZnak71">
    <w:name w:val="Znak Znak71"/>
    <w:rsid w:val="007E1E66"/>
    <w:rPr>
      <w:rFonts w:ascii="Arial" w:hAnsi="Arial"/>
      <w:b/>
      <w:caps/>
    </w:rPr>
  </w:style>
  <w:style w:type="character" w:customStyle="1" w:styleId="ZnakZnak221">
    <w:name w:val="Znak Znak221"/>
    <w:locked/>
    <w:rsid w:val="007E1E66"/>
    <w:rPr>
      <w:rFonts w:ascii="Cambria" w:hAnsi="Cambria" w:cs="Times New Roman"/>
      <w:b/>
      <w:bCs/>
      <w:kern w:val="32"/>
      <w:sz w:val="32"/>
      <w:szCs w:val="32"/>
    </w:rPr>
  </w:style>
  <w:style w:type="character" w:customStyle="1" w:styleId="ZnakZnak111">
    <w:name w:val="Znak Znak111"/>
    <w:locked/>
    <w:rsid w:val="007E1E66"/>
    <w:rPr>
      <w:lang w:val="pl-PL" w:eastAsia="pl-PL" w:bidi="ar-SA"/>
    </w:rPr>
  </w:style>
  <w:style w:type="paragraph" w:customStyle="1" w:styleId="Akapitzlist11">
    <w:name w:val="Akapit z listą11"/>
    <w:basedOn w:val="Normalny"/>
    <w:rsid w:val="007E1E66"/>
    <w:pPr>
      <w:spacing w:after="200" w:line="276" w:lineRule="auto"/>
      <w:ind w:left="720"/>
      <w:contextualSpacing/>
    </w:pPr>
    <w:rPr>
      <w:rFonts w:ascii="Calibri" w:hAnsi="Calibri"/>
      <w:szCs w:val="22"/>
      <w:lang w:eastAsia="en-US"/>
    </w:rPr>
  </w:style>
  <w:style w:type="paragraph" w:customStyle="1" w:styleId="standardowytekst0">
    <w:name w:val="standardowytekst"/>
    <w:basedOn w:val="Normalny"/>
    <w:rsid w:val="007E1E66"/>
    <w:pPr>
      <w:spacing w:before="100" w:beforeAutospacing="1" w:after="100" w:afterAutospacing="1"/>
    </w:pPr>
    <w:rPr>
      <w:sz w:val="24"/>
      <w:szCs w:val="24"/>
      <w:lang w:eastAsia="pl-PL"/>
    </w:rPr>
  </w:style>
  <w:style w:type="character" w:customStyle="1" w:styleId="apple-converted-space">
    <w:name w:val="apple-converted-space"/>
    <w:basedOn w:val="Domylnaczcionkaakapitu"/>
    <w:rsid w:val="007E1E66"/>
  </w:style>
  <w:style w:type="paragraph" w:customStyle="1" w:styleId="styliwony0">
    <w:name w:val="styliwony"/>
    <w:basedOn w:val="Normalny"/>
    <w:rsid w:val="007E1E66"/>
    <w:pPr>
      <w:spacing w:before="100" w:beforeAutospacing="1" w:after="100" w:afterAutospacing="1"/>
    </w:pPr>
    <w:rPr>
      <w:sz w:val="24"/>
      <w:szCs w:val="24"/>
      <w:lang w:eastAsia="pl-PL"/>
    </w:rPr>
  </w:style>
  <w:style w:type="paragraph" w:customStyle="1" w:styleId="Zawartotabeli">
    <w:name w:val="Zawartość tabeli"/>
    <w:basedOn w:val="Tekstpodstawowy"/>
    <w:rsid w:val="007E1E66"/>
    <w:pPr>
      <w:widowControl w:val="0"/>
      <w:suppressLineNumbers/>
      <w:suppressAutoHyphens/>
    </w:pPr>
    <w:rPr>
      <w:rFonts w:eastAsia="Lucida Sans Unicode"/>
      <w:kern w:val="1"/>
      <w:sz w:val="20"/>
      <w:szCs w:val="24"/>
      <w:lang w:eastAsia="ar-SA"/>
    </w:rPr>
  </w:style>
  <w:style w:type="character" w:customStyle="1" w:styleId="TekstprzypisudolnegoZnak1">
    <w:name w:val="Tekst przypisu doln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2Znak1">
    <w:name w:val="Tekst podstawowy wcięty 2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3Znak1">
    <w:name w:val="Tekst podstawowy wcięt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odstawowy3Znak1">
    <w:name w:val="Tekst podstawow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rzypisukocowegoZnak1">
    <w:name w:val="Tekst przypisu końcow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spelle">
    <w:name w:val="spelle"/>
    <w:rsid w:val="007E1E66"/>
  </w:style>
  <w:style w:type="paragraph" w:customStyle="1" w:styleId="Akapitzlist2">
    <w:name w:val="Akapit z listą2"/>
    <w:basedOn w:val="Normalny"/>
    <w:rsid w:val="007E1E66"/>
    <w:pPr>
      <w:spacing w:after="200" w:line="276" w:lineRule="auto"/>
      <w:ind w:left="720"/>
      <w:contextualSpacing/>
    </w:pPr>
    <w:rPr>
      <w:rFonts w:ascii="Calibri" w:hAnsi="Calibri"/>
      <w:szCs w:val="22"/>
      <w:lang w:eastAsia="en-US"/>
    </w:rPr>
  </w:style>
  <w:style w:type="paragraph" w:customStyle="1" w:styleId="tytuwka">
    <w:name w:val="tytułówka"/>
    <w:basedOn w:val="Normalny"/>
    <w:rsid w:val="007E1E66"/>
    <w:pPr>
      <w:keepNext/>
      <w:keepLines/>
      <w:suppressLineNumbers/>
      <w:tabs>
        <w:tab w:val="center" w:pos="4536"/>
        <w:tab w:val="right" w:pos="9072"/>
      </w:tabs>
      <w:suppressAutoHyphens/>
      <w:jc w:val="center"/>
    </w:pPr>
    <w:rPr>
      <w:sz w:val="28"/>
      <w:lang w:eastAsia="pl-PL"/>
    </w:rPr>
  </w:style>
  <w:style w:type="character" w:styleId="UyteHipercze">
    <w:name w:val="FollowedHyperlink"/>
    <w:basedOn w:val="Domylnaczcionkaakapitu"/>
    <w:uiPriority w:val="99"/>
    <w:semiHidden/>
    <w:unhideWhenUsed/>
    <w:rsid w:val="007E1E66"/>
    <w:rPr>
      <w:color w:val="954F72" w:themeColor="followedHyperlink"/>
      <w:u w:val="single"/>
    </w:rPr>
  </w:style>
  <w:style w:type="paragraph" w:customStyle="1" w:styleId="Nagwekstrony">
    <w:name w:val="Nagłówek strony"/>
    <w:basedOn w:val="Normalny"/>
    <w:rsid w:val="007E1E66"/>
    <w:pPr>
      <w:keepNext/>
      <w:keepLines/>
      <w:suppressLineNumbers/>
      <w:pBdr>
        <w:bottom w:val="single" w:sz="4" w:space="1" w:color="auto"/>
      </w:pBdr>
      <w:tabs>
        <w:tab w:val="left" w:pos="720"/>
      </w:tabs>
      <w:suppressAutoHyphens/>
    </w:pPr>
    <w:rPr>
      <w:i/>
      <w:sz w:val="20"/>
      <w:lang w:eastAsia="pl-PL"/>
    </w:rPr>
  </w:style>
  <w:style w:type="paragraph" w:customStyle="1" w:styleId="StylWyrwnanydorodka">
    <w:name w:val="Styl Wyrównany do środka"/>
    <w:basedOn w:val="Normalny"/>
    <w:rsid w:val="007E1E66"/>
    <w:pPr>
      <w:tabs>
        <w:tab w:val="left" w:pos="720"/>
      </w:tabs>
      <w:jc w:val="center"/>
    </w:pPr>
    <w:rPr>
      <w:sz w:val="20"/>
      <w:lang w:eastAsia="pl-PL"/>
    </w:rPr>
  </w:style>
  <w:style w:type="paragraph" w:customStyle="1" w:styleId="StylNagwek3Pierwszywiersz125cm">
    <w:name w:val="Styl Nagłówek 3 + Pierwszy wiersz:  125 cm"/>
    <w:basedOn w:val="Nagwek3"/>
    <w:rsid w:val="007E1E66"/>
    <w:pPr>
      <w:widowControl/>
      <w:numPr>
        <w:ilvl w:val="2"/>
        <w:numId w:val="12"/>
      </w:numPr>
      <w:tabs>
        <w:tab w:val="left" w:pos="0"/>
      </w:tabs>
      <w:autoSpaceDE/>
      <w:autoSpaceDN/>
      <w:spacing w:before="60"/>
      <w:ind w:firstLine="709"/>
    </w:pPr>
    <w:rPr>
      <w:sz w:val="20"/>
      <w:szCs w:val="20"/>
      <w:lang w:eastAsia="pl-PL"/>
    </w:rPr>
  </w:style>
  <w:style w:type="paragraph" w:styleId="NormalnyWeb">
    <w:name w:val="Normal (Web)"/>
    <w:basedOn w:val="Normalny"/>
    <w:uiPriority w:val="99"/>
    <w:rsid w:val="007E1E66"/>
    <w:pPr>
      <w:tabs>
        <w:tab w:val="left" w:pos="720"/>
      </w:tabs>
      <w:suppressAutoHyphens/>
      <w:spacing w:before="100" w:after="119"/>
    </w:pPr>
    <w:rPr>
      <w:sz w:val="24"/>
      <w:szCs w:val="24"/>
      <w:lang w:eastAsia="ar-SA"/>
    </w:rPr>
  </w:style>
  <w:style w:type="paragraph" w:customStyle="1" w:styleId="StylNagwek2Po3pt">
    <w:name w:val="Styl Nagłówek 2 + Po:  3 pt"/>
    <w:basedOn w:val="Nagwek2"/>
    <w:rsid w:val="007E1E66"/>
    <w:pPr>
      <w:keepNext w:val="0"/>
      <w:keepLines/>
      <w:numPr>
        <w:ilvl w:val="1"/>
        <w:numId w:val="12"/>
      </w:numPr>
      <w:suppressLineNumbers/>
      <w:tabs>
        <w:tab w:val="num" w:pos="360"/>
      </w:tabs>
      <w:suppressAutoHyphens/>
      <w:spacing w:before="120"/>
    </w:pPr>
    <w:rPr>
      <w:rFonts w:cs="Times New Roman"/>
      <w:iCs w:val="0"/>
      <w:sz w:val="20"/>
      <w:szCs w:val="20"/>
      <w:lang w:eastAsia="pl-PL"/>
    </w:rPr>
  </w:style>
  <w:style w:type="paragraph" w:customStyle="1" w:styleId="StylNagwek2Przed0ptPo3pt">
    <w:name w:val="Styl Nagłówek 2 + Przed:  0 pt Po:  3 pt"/>
    <w:basedOn w:val="Nagwek2"/>
    <w:rsid w:val="007E1E66"/>
    <w:pPr>
      <w:keepNext w:val="0"/>
      <w:keepLines/>
      <w:suppressLineNumbers/>
      <w:tabs>
        <w:tab w:val="num" w:pos="360"/>
        <w:tab w:val="num" w:pos="1440"/>
      </w:tabs>
      <w:suppressAutoHyphens/>
      <w:spacing w:before="0"/>
      <w:ind w:left="1440" w:hanging="360"/>
    </w:pPr>
    <w:rPr>
      <w:rFonts w:cs="Times New Roman"/>
      <w:iCs w:val="0"/>
      <w:sz w:val="20"/>
      <w:szCs w:val="20"/>
      <w:lang w:eastAsia="pl-PL"/>
    </w:rPr>
  </w:style>
  <w:style w:type="paragraph" w:customStyle="1" w:styleId="StylNagwek3Przed3pt">
    <w:name w:val="Styl Nagłówek 3 + Przed:  3 pt"/>
    <w:basedOn w:val="Nagwek3"/>
    <w:rsid w:val="007E1E66"/>
    <w:pPr>
      <w:keepLines/>
      <w:widowControl/>
      <w:suppressLineNumbers/>
      <w:tabs>
        <w:tab w:val="num" w:pos="720"/>
        <w:tab w:val="num" w:pos="2160"/>
      </w:tabs>
      <w:suppressAutoHyphens/>
      <w:autoSpaceDE/>
      <w:autoSpaceDN/>
      <w:spacing w:before="60"/>
      <w:ind w:left="2160" w:hanging="360"/>
    </w:pPr>
    <w:rPr>
      <w:sz w:val="20"/>
      <w:szCs w:val="20"/>
      <w:lang w:eastAsia="pl-PL"/>
    </w:rPr>
  </w:style>
  <w:style w:type="paragraph" w:customStyle="1" w:styleId="StylNagwek3Pogrubienie">
    <w:name w:val="Styl Nagłówek 3 + Pogrubienie"/>
    <w:basedOn w:val="Nagwek3"/>
    <w:link w:val="StylNagwek3PogrubienieZnak"/>
    <w:rsid w:val="007E1E66"/>
    <w:pPr>
      <w:widowControl/>
      <w:tabs>
        <w:tab w:val="num" w:pos="720"/>
        <w:tab w:val="num" w:pos="2160"/>
      </w:tabs>
      <w:autoSpaceDE/>
      <w:autoSpaceDN/>
      <w:spacing w:before="60"/>
      <w:ind w:left="2160" w:hanging="360"/>
    </w:pPr>
    <w:rPr>
      <w:b w:val="0"/>
      <w:bCs/>
      <w:sz w:val="20"/>
      <w:szCs w:val="20"/>
      <w:lang w:eastAsia="pl-PL"/>
    </w:rPr>
  </w:style>
  <w:style w:type="character" w:customStyle="1" w:styleId="StylNagwek3PogrubienieZnak">
    <w:name w:val="Styl Nagłówek 3 + Pogrubienie Znak"/>
    <w:basedOn w:val="Domylnaczcionkaakapitu"/>
    <w:link w:val="StylNagwek3Pogrubienie"/>
    <w:rsid w:val="007E1E66"/>
    <w:rPr>
      <w:rFonts w:ascii="Times New Roman" w:eastAsia="Times New Roman" w:hAnsi="Times New Roman" w:cs="Times New Roman"/>
      <w:bCs/>
      <w:sz w:val="20"/>
      <w:szCs w:val="20"/>
      <w:lang w:eastAsia="pl-PL"/>
    </w:rPr>
  </w:style>
  <w:style w:type="paragraph" w:customStyle="1" w:styleId="Tekstpodstawowywcity31">
    <w:name w:val="Tekst podstawowy wcięty 31"/>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StylNagwek2NiePogrubienie">
    <w:name w:val="Styl Nagłówek 2 + Nie Pogrubienie"/>
    <w:basedOn w:val="Nagwek2"/>
    <w:link w:val="StylNagwek2NiePogrubienieZnak"/>
    <w:rsid w:val="007E1E66"/>
    <w:pPr>
      <w:keepNext w:val="0"/>
      <w:tabs>
        <w:tab w:val="num" w:pos="360"/>
        <w:tab w:val="num" w:pos="1440"/>
      </w:tabs>
      <w:spacing w:before="120"/>
      <w:ind w:left="1440" w:hanging="360"/>
    </w:pPr>
    <w:rPr>
      <w:rFonts w:cs="Times New Roman"/>
      <w:b w:val="0"/>
      <w:bCs w:val="0"/>
      <w:iCs w:val="0"/>
      <w:sz w:val="20"/>
      <w:szCs w:val="20"/>
      <w:lang w:eastAsia="pl-PL"/>
    </w:rPr>
  </w:style>
  <w:style w:type="character" w:customStyle="1" w:styleId="StylNagwek2NiePogrubienieZnak">
    <w:name w:val="Styl Nagłówek 2 + Nie Pogrubienie Znak"/>
    <w:basedOn w:val="Domylnaczcionkaakapitu"/>
    <w:link w:val="StylNagwek2NiePogrubienie"/>
    <w:rsid w:val="007E1E66"/>
    <w:rPr>
      <w:rFonts w:ascii="Times New Roman" w:eastAsia="Times New Roman" w:hAnsi="Times New Roman" w:cs="Times New Roman"/>
      <w:sz w:val="20"/>
      <w:szCs w:val="20"/>
      <w:lang w:eastAsia="pl-PL"/>
    </w:rPr>
  </w:style>
  <w:style w:type="paragraph" w:customStyle="1" w:styleId="StylNagwek2Zagszczoneo015pt">
    <w:name w:val="Styl Nagłówek 2 + Zagęszczone o  015 pt"/>
    <w:basedOn w:val="Nagwek2"/>
    <w:link w:val="StylNagwek2Zagszczoneo015ptZnak"/>
    <w:rsid w:val="007E1E66"/>
    <w:pPr>
      <w:keepNext w:val="0"/>
      <w:tabs>
        <w:tab w:val="num" w:pos="360"/>
        <w:tab w:val="num" w:pos="1440"/>
      </w:tabs>
      <w:spacing w:before="120"/>
      <w:ind w:left="1440" w:hanging="360"/>
    </w:pPr>
    <w:rPr>
      <w:rFonts w:cs="Times New Roman"/>
      <w:iCs w:val="0"/>
      <w:spacing w:val="-3"/>
      <w:sz w:val="20"/>
      <w:szCs w:val="20"/>
      <w:lang w:eastAsia="pl-PL"/>
    </w:rPr>
  </w:style>
  <w:style w:type="character" w:customStyle="1" w:styleId="StylNagwek2Zagszczoneo015ptZnak">
    <w:name w:val="Styl Nagłówek 2 + Zagęszczone o  015 pt Znak"/>
    <w:basedOn w:val="Domylnaczcionkaakapitu"/>
    <w:link w:val="StylNagwek2Zagszczoneo015pt"/>
    <w:rsid w:val="007E1E66"/>
    <w:rPr>
      <w:rFonts w:ascii="Times New Roman" w:eastAsia="Times New Roman" w:hAnsi="Times New Roman" w:cs="Times New Roman"/>
      <w:b/>
      <w:bCs/>
      <w:spacing w:val="-3"/>
      <w:sz w:val="20"/>
      <w:szCs w:val="20"/>
      <w:lang w:eastAsia="pl-PL"/>
    </w:rPr>
  </w:style>
  <w:style w:type="paragraph" w:customStyle="1" w:styleId="StylNagwek2Po0pt">
    <w:name w:val="Styl Nagłówek 2 + Po:  0 pt"/>
    <w:basedOn w:val="Nagwek2"/>
    <w:rsid w:val="007E1E66"/>
    <w:pPr>
      <w:keepNext w:val="0"/>
      <w:tabs>
        <w:tab w:val="num" w:pos="360"/>
        <w:tab w:val="num" w:pos="1440"/>
      </w:tabs>
      <w:spacing w:before="120" w:after="0"/>
      <w:ind w:left="1440" w:hanging="360"/>
    </w:pPr>
    <w:rPr>
      <w:rFonts w:cs="Times New Roman"/>
      <w:iCs w:val="0"/>
      <w:sz w:val="20"/>
      <w:szCs w:val="20"/>
      <w:lang w:eastAsia="pl-PL"/>
    </w:rPr>
  </w:style>
  <w:style w:type="paragraph" w:customStyle="1" w:styleId="StylNagwek2Przed0ptPo0pt">
    <w:name w:val="Styl Nagłówek 2 + Przed:  0 pt Po:  0 pt"/>
    <w:basedOn w:val="Nagwek2"/>
    <w:rsid w:val="007E1E66"/>
    <w:pPr>
      <w:keepNext w:val="0"/>
      <w:tabs>
        <w:tab w:val="num" w:pos="360"/>
        <w:tab w:val="num" w:pos="1440"/>
      </w:tabs>
      <w:spacing w:before="0" w:after="0"/>
      <w:ind w:left="1440" w:hanging="360"/>
    </w:pPr>
    <w:rPr>
      <w:rFonts w:cs="Times New Roman"/>
      <w:iCs w:val="0"/>
      <w:sz w:val="20"/>
      <w:szCs w:val="20"/>
      <w:lang w:eastAsia="pl-PL"/>
    </w:rPr>
  </w:style>
  <w:style w:type="paragraph" w:customStyle="1" w:styleId="DefaultText">
    <w:name w:val="Default Text"/>
    <w:basedOn w:val="Normalny"/>
    <w:rsid w:val="007E1E66"/>
    <w:rPr>
      <w:noProof/>
      <w:sz w:val="24"/>
      <w:lang w:eastAsia="pl-PL"/>
    </w:rPr>
  </w:style>
  <w:style w:type="paragraph" w:customStyle="1" w:styleId="rozdzia1">
    <w:name w:val="rozdział1"/>
    <w:rsid w:val="007E1E66"/>
    <w:pPr>
      <w:spacing w:after="0" w:line="240" w:lineRule="auto"/>
    </w:pPr>
    <w:rPr>
      <w:rFonts w:ascii="Times New Roman" w:eastAsia="Times New Roman" w:hAnsi="Times New Roman" w:cs="Times New Roman"/>
      <w:b/>
      <w:color w:val="000000"/>
      <w:sz w:val="24"/>
      <w:szCs w:val="20"/>
      <w:lang w:val="cs-CZ" w:eastAsia="pl-PL"/>
    </w:rPr>
  </w:style>
  <w:style w:type="paragraph" w:customStyle="1" w:styleId="norods1">
    <w:name w:val="norods1"/>
    <w:basedOn w:val="Normalny"/>
    <w:rsid w:val="007E1E66"/>
    <w:rPr>
      <w:noProof/>
      <w:sz w:val="24"/>
      <w:lang w:eastAsia="pl-PL"/>
    </w:rPr>
  </w:style>
  <w:style w:type="paragraph" w:customStyle="1" w:styleId="TableText">
    <w:name w:val="Table Text"/>
    <w:basedOn w:val="Normalny"/>
    <w:rsid w:val="007E1E66"/>
    <w:pPr>
      <w:spacing w:line="360" w:lineRule="auto"/>
    </w:pPr>
    <w:rPr>
      <w:noProof/>
      <w:sz w:val="24"/>
      <w:lang w:eastAsia="pl-PL"/>
    </w:rPr>
  </w:style>
  <w:style w:type="paragraph" w:customStyle="1" w:styleId="sst2">
    <w:name w:val="sst2"/>
    <w:basedOn w:val="Normalny"/>
    <w:rsid w:val="007E1E66"/>
    <w:rPr>
      <w:b/>
      <w:noProof/>
      <w:sz w:val="24"/>
      <w:u w:val="single"/>
      <w:lang w:eastAsia="pl-PL"/>
    </w:rPr>
  </w:style>
  <w:style w:type="paragraph" w:styleId="Tekstblokowy">
    <w:name w:val="Block Text"/>
    <w:basedOn w:val="Normalny"/>
    <w:rsid w:val="007E1E66"/>
    <w:pPr>
      <w:ind w:left="2035" w:right="2603" w:hanging="578"/>
    </w:pPr>
    <w:rPr>
      <w:sz w:val="24"/>
      <w:szCs w:val="24"/>
      <w:lang w:eastAsia="pl-PL"/>
    </w:rPr>
  </w:style>
  <w:style w:type="paragraph" w:customStyle="1" w:styleId="StylNagwek2Po6pt">
    <w:name w:val="Styl Nagłówek 2 + Po:  6 pt"/>
    <w:basedOn w:val="Nagwek2"/>
    <w:rsid w:val="007E1E66"/>
    <w:pPr>
      <w:keepNext w:val="0"/>
      <w:tabs>
        <w:tab w:val="num" w:pos="360"/>
        <w:tab w:val="num" w:pos="1440"/>
      </w:tabs>
      <w:spacing w:before="120"/>
      <w:ind w:left="1440" w:hanging="360"/>
    </w:pPr>
    <w:rPr>
      <w:rFonts w:cs="Times New Roman"/>
      <w:iCs w:val="0"/>
      <w:sz w:val="20"/>
      <w:szCs w:val="20"/>
      <w:lang w:eastAsia="pl-PL"/>
    </w:rPr>
  </w:style>
  <w:style w:type="paragraph" w:customStyle="1" w:styleId="StylNagwek3Przed6pt">
    <w:name w:val="Styl Nagłówek 3 + Przed:  6 pt"/>
    <w:basedOn w:val="Nagwek3"/>
    <w:rsid w:val="007E1E66"/>
    <w:pPr>
      <w:widowControl/>
      <w:tabs>
        <w:tab w:val="num" w:pos="720"/>
        <w:tab w:val="num" w:pos="2160"/>
      </w:tabs>
      <w:autoSpaceDE/>
      <w:autoSpaceDN/>
      <w:spacing w:before="60"/>
      <w:ind w:left="2160" w:hanging="360"/>
    </w:pPr>
    <w:rPr>
      <w:sz w:val="20"/>
      <w:szCs w:val="20"/>
      <w:lang w:eastAsia="pl-PL"/>
    </w:rPr>
  </w:style>
  <w:style w:type="paragraph" w:customStyle="1" w:styleId="StylNagwek2Przed12pt">
    <w:name w:val="Styl Nagłówek 2 + Przed:  12 pt"/>
    <w:basedOn w:val="Nagwek2"/>
    <w:rsid w:val="007E1E66"/>
    <w:pPr>
      <w:keepNext w:val="0"/>
      <w:spacing w:before="120"/>
      <w:ind w:left="283" w:hanging="283"/>
    </w:pPr>
    <w:rPr>
      <w:rFonts w:cs="Times New Roman"/>
      <w:iCs w:val="0"/>
      <w:sz w:val="20"/>
      <w:szCs w:val="20"/>
      <w:lang w:eastAsia="pl-PL"/>
    </w:rPr>
  </w:style>
  <w:style w:type="character" w:styleId="Pogrubienie">
    <w:name w:val="Strong"/>
    <w:basedOn w:val="Domylnaczcionkaakapitu"/>
    <w:uiPriority w:val="22"/>
    <w:qFormat/>
    <w:rsid w:val="007E1E66"/>
    <w:rPr>
      <w:b/>
      <w:bCs/>
    </w:rPr>
  </w:style>
  <w:style w:type="paragraph" w:customStyle="1" w:styleId="StylNagwek3Zagszczoneo015pt">
    <w:name w:val="Styl Nagłówek 3 + Zagęszczone o  015 pt"/>
    <w:basedOn w:val="Nagwek3"/>
    <w:link w:val="StylNagwek3Zagszczoneo015ptZnak"/>
    <w:rsid w:val="007E1E66"/>
    <w:pPr>
      <w:widowControl/>
      <w:tabs>
        <w:tab w:val="num" w:pos="720"/>
        <w:tab w:val="num" w:pos="2160"/>
      </w:tabs>
      <w:autoSpaceDE/>
      <w:autoSpaceDN/>
      <w:spacing w:before="60"/>
      <w:ind w:left="2160" w:hanging="360"/>
    </w:pPr>
    <w:rPr>
      <w:spacing w:val="-3"/>
      <w:sz w:val="20"/>
      <w:szCs w:val="20"/>
      <w:lang w:eastAsia="pl-PL"/>
    </w:rPr>
  </w:style>
  <w:style w:type="character" w:customStyle="1" w:styleId="StylNagwek3Zagszczoneo015ptZnak">
    <w:name w:val="Styl Nagłówek 3 + Zagęszczone o  015 pt Znak"/>
    <w:basedOn w:val="Domylnaczcionkaakapitu"/>
    <w:link w:val="StylNagwek3Zagszczoneo015pt"/>
    <w:rsid w:val="007E1E66"/>
    <w:rPr>
      <w:rFonts w:ascii="Times New Roman" w:eastAsia="Times New Roman" w:hAnsi="Times New Roman" w:cs="Times New Roman"/>
      <w:b/>
      <w:spacing w:val="-3"/>
      <w:sz w:val="20"/>
      <w:szCs w:val="20"/>
      <w:lang w:eastAsia="pl-PL"/>
    </w:rPr>
  </w:style>
  <w:style w:type="paragraph" w:customStyle="1" w:styleId="akapit2">
    <w:name w:val="akapit2"/>
    <w:rsid w:val="007E1E66"/>
    <w:pPr>
      <w:spacing w:after="0" w:line="240" w:lineRule="auto"/>
      <w:ind w:left="226" w:hanging="226"/>
      <w:jc w:val="both"/>
    </w:pPr>
    <w:rPr>
      <w:rFonts w:ascii="Times New Roman" w:eastAsia="Times New Roman" w:hAnsi="Times New Roman" w:cs="Times New Roman"/>
      <w:color w:val="000000"/>
      <w:sz w:val="24"/>
      <w:szCs w:val="20"/>
      <w:lang w:val="cs-CZ" w:eastAsia="pl-PL"/>
    </w:rPr>
  </w:style>
  <w:style w:type="paragraph" w:customStyle="1" w:styleId="gruodst1">
    <w:name w:val="gruodst1"/>
    <w:rsid w:val="007E1E66"/>
    <w:pPr>
      <w:spacing w:after="0" w:line="240" w:lineRule="auto"/>
      <w:jc w:val="both"/>
    </w:pPr>
    <w:rPr>
      <w:rFonts w:ascii="Times New Roman" w:eastAsia="Times New Roman" w:hAnsi="Times New Roman" w:cs="Times New Roman"/>
      <w:b/>
      <w:color w:val="000000"/>
      <w:sz w:val="24"/>
      <w:szCs w:val="20"/>
      <w:lang w:val="cs-CZ" w:eastAsia="pl-PL"/>
    </w:rPr>
  </w:style>
  <w:style w:type="paragraph" w:styleId="Lista-kontynuacja2">
    <w:name w:val="List Continue 2"/>
    <w:basedOn w:val="Normalny"/>
    <w:rsid w:val="007E1E66"/>
    <w:pPr>
      <w:spacing w:after="120"/>
      <w:ind w:left="566"/>
    </w:pPr>
    <w:rPr>
      <w:sz w:val="20"/>
      <w:lang w:eastAsia="pl-PL"/>
    </w:rPr>
  </w:style>
  <w:style w:type="paragraph" w:customStyle="1" w:styleId="Tekstpodstawowywcity21">
    <w:name w:val="Tekst podstawowy wcięty 21"/>
    <w:basedOn w:val="Normalny"/>
    <w:rsid w:val="007E1E66"/>
    <w:pPr>
      <w:tabs>
        <w:tab w:val="left" w:pos="-1843"/>
      </w:tabs>
      <w:spacing w:line="360" w:lineRule="atLeast"/>
      <w:ind w:left="1276" w:hanging="283"/>
    </w:pPr>
    <w:rPr>
      <w:sz w:val="26"/>
      <w:lang w:eastAsia="pl-PL"/>
    </w:rPr>
  </w:style>
  <w:style w:type="paragraph" w:customStyle="1" w:styleId="Style">
    <w:name w:val="Style Ł"/>
    <w:basedOn w:val="Normalny"/>
    <w:rsid w:val="007E1E66"/>
    <w:pPr>
      <w:spacing w:line="340" w:lineRule="exact"/>
    </w:pPr>
    <w:rPr>
      <w:rFonts w:ascii="Arial" w:hAnsi="Arial"/>
      <w:lang w:eastAsia="pl-PL"/>
    </w:rPr>
  </w:style>
  <w:style w:type="paragraph" w:customStyle="1" w:styleId="StandardowytekstZnakZnakZnakZnak">
    <w:name w:val="Standardowy.tekst Znak Znak Znak Znak"/>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111">
    <w:name w:val="1.1.1."/>
    <w:basedOn w:val="Normalny"/>
    <w:rsid w:val="007E1E66"/>
    <w:pPr>
      <w:tabs>
        <w:tab w:val="left" w:pos="2126"/>
      </w:tabs>
      <w:overflowPunct w:val="0"/>
      <w:autoSpaceDE w:val="0"/>
      <w:autoSpaceDN w:val="0"/>
      <w:adjustRightInd w:val="0"/>
      <w:spacing w:line="360" w:lineRule="auto"/>
      <w:ind w:left="2127" w:hanging="709"/>
      <w:textAlignment w:val="baseline"/>
    </w:pPr>
    <w:rPr>
      <w:sz w:val="26"/>
      <w:lang w:eastAsia="pl-PL"/>
    </w:rPr>
  </w:style>
  <w:style w:type="paragraph" w:customStyle="1" w:styleId="11">
    <w:name w:val="1.1."/>
    <w:basedOn w:val="Normalny"/>
    <w:rsid w:val="007E1E66"/>
    <w:pPr>
      <w:overflowPunct w:val="0"/>
      <w:autoSpaceDE w:val="0"/>
      <w:autoSpaceDN w:val="0"/>
      <w:adjustRightInd w:val="0"/>
      <w:spacing w:line="360" w:lineRule="auto"/>
      <w:ind w:left="1418" w:hanging="709"/>
      <w:textAlignment w:val="baseline"/>
    </w:pPr>
    <w:rPr>
      <w:sz w:val="26"/>
      <w:lang w:eastAsia="pl-PL"/>
    </w:rPr>
  </w:style>
  <w:style w:type="paragraph" w:customStyle="1" w:styleId="tekst-11">
    <w:name w:val="tekst-1.1."/>
    <w:basedOn w:val="11"/>
    <w:rsid w:val="007E1E66"/>
    <w:pPr>
      <w:ind w:firstLine="0"/>
    </w:pPr>
  </w:style>
  <w:style w:type="paragraph" w:customStyle="1" w:styleId="12">
    <w:name w:val="1."/>
    <w:basedOn w:val="Normalny"/>
    <w:rsid w:val="007E1E66"/>
    <w:pPr>
      <w:overflowPunct w:val="0"/>
      <w:autoSpaceDE w:val="0"/>
      <w:autoSpaceDN w:val="0"/>
      <w:adjustRightInd w:val="0"/>
      <w:spacing w:line="360" w:lineRule="auto"/>
      <w:textAlignment w:val="baseline"/>
    </w:pPr>
    <w:rPr>
      <w:b/>
      <w:sz w:val="26"/>
      <w:lang w:eastAsia="pl-PL"/>
    </w:rPr>
  </w:style>
  <w:style w:type="paragraph" w:customStyle="1" w:styleId="tekst-1">
    <w:name w:val="tekst-1."/>
    <w:basedOn w:val="tekst-11"/>
    <w:rsid w:val="007E1E66"/>
    <w:pPr>
      <w:ind w:left="709"/>
    </w:pPr>
  </w:style>
  <w:style w:type="paragraph" w:customStyle="1" w:styleId="tekst-111">
    <w:name w:val="tekst-1.1.1."/>
    <w:basedOn w:val="tekst-11"/>
    <w:rsid w:val="007E1E66"/>
    <w:pPr>
      <w:ind w:left="2835"/>
    </w:pPr>
  </w:style>
  <w:style w:type="paragraph" w:customStyle="1" w:styleId="AAAAA">
    <w:name w:val="AAAAA"/>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7E1E66"/>
    <w:pPr>
      <w:overflowPunct w:val="0"/>
      <w:autoSpaceDE w:val="0"/>
      <w:autoSpaceDN w:val="0"/>
      <w:adjustRightInd w:val="0"/>
      <w:ind w:firstLine="709"/>
      <w:textAlignment w:val="baseline"/>
    </w:pPr>
    <w:rPr>
      <w:sz w:val="20"/>
      <w:lang w:eastAsia="pl-PL"/>
    </w:rPr>
  </w:style>
  <w:style w:type="paragraph" w:customStyle="1" w:styleId="wstp1">
    <w:name w:val="wstęp1"/>
    <w:basedOn w:val="Normalny"/>
    <w:rsid w:val="007E1E66"/>
    <w:pPr>
      <w:keepNext/>
      <w:widowControl w:val="0"/>
      <w:spacing w:before="360" w:after="120" w:line="300" w:lineRule="atLeast"/>
    </w:pPr>
    <w:rPr>
      <w:b/>
      <w:sz w:val="24"/>
      <w:lang w:eastAsia="pl-PL"/>
    </w:rPr>
  </w:style>
  <w:style w:type="character" w:customStyle="1" w:styleId="biggertext3">
    <w:name w:val="biggertext3"/>
    <w:basedOn w:val="Domylnaczcionkaakapitu"/>
    <w:rsid w:val="007E1E66"/>
    <w:rPr>
      <w:sz w:val="28"/>
      <w:szCs w:val="28"/>
    </w:rPr>
  </w:style>
  <w:style w:type="paragraph" w:styleId="Lista3">
    <w:name w:val="List 3"/>
    <w:basedOn w:val="Normalny"/>
    <w:rsid w:val="007E1E66"/>
    <w:pPr>
      <w:tabs>
        <w:tab w:val="left" w:pos="720"/>
      </w:tabs>
      <w:ind w:left="849" w:hanging="283"/>
    </w:pPr>
    <w:rPr>
      <w:sz w:val="20"/>
      <w:szCs w:val="24"/>
      <w:lang w:eastAsia="pl-PL"/>
    </w:rPr>
  </w:style>
  <w:style w:type="paragraph" w:customStyle="1" w:styleId="Zwykytekst1">
    <w:name w:val="Zwykły tekst1"/>
    <w:basedOn w:val="Normalny"/>
    <w:rsid w:val="007E1E66"/>
    <w:rPr>
      <w:rFonts w:ascii="Courier New" w:hAnsi="Courier New"/>
      <w:sz w:val="24"/>
      <w:lang w:eastAsia="pl-PL"/>
    </w:rPr>
  </w:style>
  <w:style w:type="paragraph" w:customStyle="1" w:styleId="BodyText21">
    <w:name w:val="Body Text 21"/>
    <w:basedOn w:val="Normalny"/>
    <w:rsid w:val="007E1E66"/>
    <w:pPr>
      <w:widowControl w:val="0"/>
      <w:spacing w:line="360" w:lineRule="auto"/>
    </w:pPr>
    <w:rPr>
      <w:rFonts w:ascii="Arial" w:hAnsi="Arial"/>
      <w:sz w:val="24"/>
      <w:lang w:eastAsia="pl-PL"/>
    </w:rPr>
  </w:style>
  <w:style w:type="character" w:customStyle="1" w:styleId="Bodytext5NotItalic">
    <w:name w:val="Body text (5) + Not Italic"/>
    <w:rsid w:val="007E1E66"/>
    <w:rPr>
      <w:rFonts w:ascii="Times New Roman" w:eastAsia="Times New Roman" w:hAnsi="Times New Roman" w:cs="Times New Roman"/>
      <w:b w:val="0"/>
      <w:bCs w:val="0"/>
      <w:i/>
      <w:iCs/>
      <w:smallCaps w:val="0"/>
      <w:strike w:val="0"/>
      <w:color w:val="000000"/>
      <w:spacing w:val="0"/>
      <w:w w:val="100"/>
      <w:position w:val="0"/>
      <w:sz w:val="20"/>
      <w:szCs w:val="20"/>
      <w:u w:val="none"/>
      <w:lang w:val="pl-PL"/>
    </w:rPr>
  </w:style>
  <w:style w:type="character" w:customStyle="1" w:styleId="WW8Num1z0">
    <w:name w:val="WW8Num1z0"/>
    <w:rsid w:val="007E1E66"/>
  </w:style>
  <w:style w:type="character" w:customStyle="1" w:styleId="WW8Num1z1">
    <w:name w:val="WW8Num1z1"/>
    <w:rsid w:val="007E1E66"/>
  </w:style>
  <w:style w:type="character" w:customStyle="1" w:styleId="WW8Num1z2">
    <w:name w:val="WW8Num1z2"/>
    <w:rsid w:val="007E1E66"/>
  </w:style>
  <w:style w:type="character" w:customStyle="1" w:styleId="WW8Num1z3">
    <w:name w:val="WW8Num1z3"/>
    <w:rsid w:val="007E1E66"/>
  </w:style>
  <w:style w:type="character" w:customStyle="1" w:styleId="WW8Num1z4">
    <w:name w:val="WW8Num1z4"/>
    <w:rsid w:val="007E1E66"/>
  </w:style>
  <w:style w:type="character" w:customStyle="1" w:styleId="WW8Num1z5">
    <w:name w:val="WW8Num1z5"/>
    <w:rsid w:val="007E1E66"/>
  </w:style>
  <w:style w:type="character" w:customStyle="1" w:styleId="WW8Num1z6">
    <w:name w:val="WW8Num1z6"/>
    <w:rsid w:val="007E1E66"/>
  </w:style>
  <w:style w:type="character" w:customStyle="1" w:styleId="WW8Num1z7">
    <w:name w:val="WW8Num1z7"/>
    <w:rsid w:val="007E1E66"/>
  </w:style>
  <w:style w:type="character" w:customStyle="1" w:styleId="WW8Num1z8">
    <w:name w:val="WW8Num1z8"/>
    <w:rsid w:val="007E1E66"/>
  </w:style>
  <w:style w:type="character" w:customStyle="1" w:styleId="WW8Num2z0">
    <w:name w:val="WW8Num2z0"/>
    <w:rsid w:val="007E1E66"/>
  </w:style>
  <w:style w:type="character" w:customStyle="1" w:styleId="WW8Num2z1">
    <w:name w:val="WW8Num2z1"/>
    <w:rsid w:val="007E1E66"/>
  </w:style>
  <w:style w:type="character" w:customStyle="1" w:styleId="WW8Num2z2">
    <w:name w:val="WW8Num2z2"/>
    <w:rsid w:val="007E1E66"/>
  </w:style>
  <w:style w:type="character" w:customStyle="1" w:styleId="WW8Num2z3">
    <w:name w:val="WW8Num2z3"/>
    <w:rsid w:val="007E1E66"/>
  </w:style>
  <w:style w:type="character" w:customStyle="1" w:styleId="WW8Num2z4">
    <w:name w:val="WW8Num2z4"/>
    <w:rsid w:val="007E1E66"/>
  </w:style>
  <w:style w:type="character" w:customStyle="1" w:styleId="WW8Num2z5">
    <w:name w:val="WW8Num2z5"/>
    <w:rsid w:val="007E1E66"/>
  </w:style>
  <w:style w:type="character" w:customStyle="1" w:styleId="WW8Num2z6">
    <w:name w:val="WW8Num2z6"/>
    <w:rsid w:val="007E1E66"/>
  </w:style>
  <w:style w:type="character" w:customStyle="1" w:styleId="WW8Num2z7">
    <w:name w:val="WW8Num2z7"/>
    <w:rsid w:val="007E1E66"/>
  </w:style>
  <w:style w:type="character" w:customStyle="1" w:styleId="WW8Num2z8">
    <w:name w:val="WW8Num2z8"/>
    <w:rsid w:val="007E1E66"/>
  </w:style>
  <w:style w:type="character" w:customStyle="1" w:styleId="Absatz-Standardschriftart">
    <w:name w:val="Absatz-Standardschriftart"/>
    <w:rsid w:val="007E1E66"/>
  </w:style>
  <w:style w:type="paragraph" w:customStyle="1" w:styleId="Nagwek12">
    <w:name w:val="Nagłówek1"/>
    <w:basedOn w:val="Normalny"/>
    <w:next w:val="Tretekstu"/>
    <w:rsid w:val="007E1E66"/>
    <w:pPr>
      <w:keepNext/>
      <w:widowControl w:val="0"/>
      <w:suppressAutoHyphens/>
      <w:autoSpaceDE w:val="0"/>
      <w:spacing w:before="240" w:after="120"/>
    </w:pPr>
    <w:rPr>
      <w:rFonts w:ascii="Arial" w:eastAsia="Mangal" w:hAnsi="Arial" w:cs="Microsoft YaHei"/>
      <w:kern w:val="1"/>
      <w:sz w:val="28"/>
      <w:szCs w:val="24"/>
      <w:lang w:bidi="hi-IN"/>
    </w:rPr>
  </w:style>
  <w:style w:type="paragraph" w:customStyle="1" w:styleId="Tretekstu">
    <w:name w:val="Treœæ tekstu"/>
    <w:basedOn w:val="Normalny"/>
    <w:rsid w:val="007E1E66"/>
    <w:pPr>
      <w:widowControl w:val="0"/>
      <w:suppressAutoHyphens/>
      <w:autoSpaceDE w:val="0"/>
      <w:spacing w:after="120"/>
    </w:pPr>
    <w:rPr>
      <w:kern w:val="1"/>
      <w:sz w:val="24"/>
      <w:szCs w:val="24"/>
      <w:lang w:bidi="hi-IN"/>
    </w:rPr>
  </w:style>
  <w:style w:type="paragraph" w:customStyle="1" w:styleId="Indeks">
    <w:name w:val="Indeks"/>
    <w:basedOn w:val="Normalny"/>
    <w:rsid w:val="007E1E66"/>
    <w:pPr>
      <w:widowControl w:val="0"/>
      <w:suppressAutoHyphens/>
      <w:autoSpaceDE w:val="0"/>
    </w:pPr>
    <w:rPr>
      <w:rFonts w:eastAsia="Mangal"/>
      <w:kern w:val="1"/>
      <w:sz w:val="24"/>
      <w:szCs w:val="24"/>
      <w:lang w:bidi="hi-IN"/>
    </w:rPr>
  </w:style>
  <w:style w:type="paragraph" w:customStyle="1" w:styleId="Nagwek0">
    <w:name w:val="Nag³ówek"/>
    <w:basedOn w:val="Normalny"/>
    <w:rsid w:val="007E1E66"/>
    <w:pPr>
      <w:widowControl w:val="0"/>
      <w:tabs>
        <w:tab w:val="center" w:pos="5140"/>
        <w:tab w:val="right" w:pos="10280"/>
      </w:tabs>
      <w:suppressAutoHyphens/>
      <w:autoSpaceDE w:val="0"/>
    </w:pPr>
    <w:rPr>
      <w:kern w:val="1"/>
      <w:sz w:val="24"/>
      <w:szCs w:val="24"/>
      <w:lang w:bidi="hi-IN"/>
    </w:rPr>
  </w:style>
  <w:style w:type="paragraph" w:customStyle="1" w:styleId="Zawartotabeli0">
    <w:name w:val="Zawartoœæ tabeli"/>
    <w:basedOn w:val="Normalny"/>
    <w:rsid w:val="007E1E66"/>
    <w:pPr>
      <w:widowControl w:val="0"/>
      <w:suppressAutoHyphens/>
      <w:autoSpaceDE w:val="0"/>
    </w:pPr>
    <w:rPr>
      <w:kern w:val="1"/>
      <w:sz w:val="24"/>
      <w:szCs w:val="24"/>
      <w:lang w:bidi="hi-IN"/>
    </w:rPr>
  </w:style>
  <w:style w:type="paragraph" w:customStyle="1" w:styleId="Nagwektabeli">
    <w:name w:val="Nag³ówek tabeli"/>
    <w:basedOn w:val="Zawartotabeli0"/>
    <w:rsid w:val="007E1E66"/>
    <w:pPr>
      <w:jc w:val="center"/>
    </w:pPr>
    <w:rPr>
      <w:b/>
      <w:bCs/>
    </w:rPr>
  </w:style>
  <w:style w:type="paragraph" w:customStyle="1" w:styleId="Nagwektabeli0">
    <w:name w:val="Nagłówek tabeli"/>
    <w:basedOn w:val="Zawartotabeli"/>
    <w:rsid w:val="007E1E66"/>
    <w:pPr>
      <w:suppressAutoHyphens w:val="0"/>
      <w:autoSpaceDE w:val="0"/>
      <w:spacing w:after="0"/>
      <w:jc w:val="center"/>
    </w:pPr>
    <w:rPr>
      <w:rFonts w:ascii="Arial" w:eastAsia="Times New Roman" w:hAnsi="Arial"/>
      <w:b/>
      <w:bCs/>
      <w:lang w:eastAsia="zh-CN" w:bidi="hi-IN"/>
    </w:rPr>
  </w:style>
  <w:style w:type="paragraph" w:customStyle="1" w:styleId="Listapunktowana1">
    <w:name w:val="Lista punktowana1"/>
    <w:basedOn w:val="Normalny"/>
    <w:rsid w:val="007E1E66"/>
    <w:pPr>
      <w:widowControl w:val="0"/>
      <w:autoSpaceDE w:val="0"/>
      <w:ind w:firstLine="1190"/>
    </w:pPr>
    <w:rPr>
      <w:rFonts w:ascii="Arial" w:hAnsi="Arial" w:cs="Arial"/>
      <w:kern w:val="1"/>
      <w:sz w:val="20"/>
      <w:lang w:eastAsia="pl-PL" w:bidi="hi-IN"/>
    </w:rPr>
  </w:style>
  <w:style w:type="character" w:customStyle="1" w:styleId="WW8Num3z0">
    <w:name w:val="WW8Num3z0"/>
    <w:rsid w:val="007E1E66"/>
  </w:style>
  <w:style w:type="character" w:customStyle="1" w:styleId="WW8Num3z1">
    <w:name w:val="WW8Num3z1"/>
    <w:rsid w:val="007E1E66"/>
    <w:rPr>
      <w:rFonts w:cs="Arial"/>
      <w:b w:val="0"/>
      <w:bCs w:val="0"/>
    </w:rPr>
  </w:style>
  <w:style w:type="character" w:customStyle="1" w:styleId="WW8Num4z0">
    <w:name w:val="WW8Num4z0"/>
    <w:rsid w:val="007E1E66"/>
    <w:rPr>
      <w:rFonts w:cs="Arial"/>
      <w:b w:val="0"/>
      <w:bCs w:val="0"/>
    </w:rPr>
  </w:style>
  <w:style w:type="character" w:customStyle="1" w:styleId="WW8Num5z0">
    <w:name w:val="WW8Num5z0"/>
    <w:rsid w:val="007E1E66"/>
    <w:rPr>
      <w:rFonts w:ascii="Times New Roman" w:hAnsi="Times New Roman" w:cs="Times New Roman"/>
      <w:sz w:val="20"/>
    </w:rPr>
  </w:style>
  <w:style w:type="character" w:customStyle="1" w:styleId="WW8Num1zfalse">
    <w:name w:val="WW8Num1zfalse"/>
    <w:rsid w:val="007E1E66"/>
  </w:style>
  <w:style w:type="character" w:customStyle="1" w:styleId="WW8Num4ztrue">
    <w:name w:val="WW8Num4ztrue"/>
    <w:rsid w:val="007E1E66"/>
  </w:style>
  <w:style w:type="character" w:customStyle="1" w:styleId="WW-WW8Num4ztrue">
    <w:name w:val="WW-WW8Num4ztrue"/>
    <w:rsid w:val="007E1E66"/>
  </w:style>
  <w:style w:type="character" w:customStyle="1" w:styleId="WW-WW8Num4ztrue1">
    <w:name w:val="WW-WW8Num4ztrue1"/>
    <w:rsid w:val="007E1E66"/>
  </w:style>
  <w:style w:type="character" w:customStyle="1" w:styleId="WW-WW8Num4ztrue2">
    <w:name w:val="WW-WW8Num4ztrue2"/>
    <w:rsid w:val="007E1E66"/>
  </w:style>
  <w:style w:type="character" w:customStyle="1" w:styleId="WW-WW8Num4ztrue3">
    <w:name w:val="WW-WW8Num4ztrue3"/>
    <w:rsid w:val="007E1E66"/>
  </w:style>
  <w:style w:type="character" w:customStyle="1" w:styleId="WW-WW8Num4ztrue4">
    <w:name w:val="WW-WW8Num4ztrue4"/>
    <w:rsid w:val="007E1E66"/>
  </w:style>
  <w:style w:type="character" w:customStyle="1" w:styleId="WW-WW8Num4ztrue5">
    <w:name w:val="WW-WW8Num4ztrue5"/>
    <w:rsid w:val="007E1E66"/>
  </w:style>
  <w:style w:type="character" w:customStyle="1" w:styleId="WW-WW8Num4ztrue6">
    <w:name w:val="WW-WW8Num4ztrue6"/>
    <w:rsid w:val="007E1E66"/>
  </w:style>
  <w:style w:type="character" w:customStyle="1" w:styleId="WW-WW8Num4ztrue11">
    <w:name w:val="WW-WW8Num4ztrue11"/>
    <w:rsid w:val="007E1E66"/>
  </w:style>
  <w:style w:type="character" w:customStyle="1" w:styleId="WW-WW8Num4ztrue21">
    <w:name w:val="WW-WW8Num4ztrue21"/>
    <w:rsid w:val="007E1E66"/>
  </w:style>
  <w:style w:type="character" w:customStyle="1" w:styleId="WW-WW8Num4ztrue31">
    <w:name w:val="WW-WW8Num4ztrue31"/>
    <w:rsid w:val="007E1E66"/>
  </w:style>
  <w:style w:type="character" w:customStyle="1" w:styleId="WW-WW8Num4ztrue41">
    <w:name w:val="WW-WW8Num4ztrue41"/>
    <w:rsid w:val="007E1E66"/>
  </w:style>
  <w:style w:type="character" w:customStyle="1" w:styleId="WW-WW8Num4ztrue51">
    <w:name w:val="WW-WW8Num4ztrue51"/>
    <w:rsid w:val="007E1E66"/>
  </w:style>
  <w:style w:type="character" w:customStyle="1" w:styleId="WW-Absatz-Standardschriftart">
    <w:name w:val="WW-Absatz-Standardschriftart"/>
    <w:rsid w:val="007E1E66"/>
  </w:style>
  <w:style w:type="character" w:customStyle="1" w:styleId="WW8Num6z1">
    <w:name w:val="WW8Num6z1"/>
    <w:rsid w:val="007E1E66"/>
    <w:rPr>
      <w:b w:val="0"/>
      <w:bCs w:val="0"/>
    </w:rPr>
  </w:style>
  <w:style w:type="character" w:customStyle="1" w:styleId="WW-Absatz-Standardschriftart1">
    <w:name w:val="WW-Absatz-Standardschriftart1"/>
    <w:rsid w:val="007E1E66"/>
  </w:style>
  <w:style w:type="character" w:customStyle="1" w:styleId="WW-Absatz-Standardschriftart11">
    <w:name w:val="WW-Absatz-Standardschriftart11"/>
    <w:rsid w:val="007E1E66"/>
  </w:style>
  <w:style w:type="character" w:customStyle="1" w:styleId="WW8Num6z0">
    <w:name w:val="WW8Num6z0"/>
    <w:rsid w:val="007E1E66"/>
    <w:rPr>
      <w:rFonts w:ascii="Times New Roman" w:hAnsi="Times New Roman" w:cs="Times New Roman"/>
      <w:sz w:val="16"/>
    </w:rPr>
  </w:style>
  <w:style w:type="character" w:customStyle="1" w:styleId="WW-Absatz-Standardschriftart111">
    <w:name w:val="WW-Absatz-Standardschriftart111"/>
    <w:rsid w:val="007E1E66"/>
  </w:style>
  <w:style w:type="character" w:customStyle="1" w:styleId="WW-Absatz-Standardschriftart1111">
    <w:name w:val="WW-Absatz-Standardschriftart1111"/>
    <w:rsid w:val="007E1E66"/>
  </w:style>
  <w:style w:type="character" w:customStyle="1" w:styleId="WW-Absatz-Standardschriftart11111">
    <w:name w:val="WW-Absatz-Standardschriftart11111"/>
    <w:rsid w:val="007E1E66"/>
  </w:style>
  <w:style w:type="character" w:customStyle="1" w:styleId="Znakinumeracji">
    <w:name w:val="Znaki numeracji"/>
    <w:rsid w:val="007E1E66"/>
    <w:rPr>
      <w:b w:val="0"/>
      <w:bCs w:val="0"/>
    </w:rPr>
  </w:style>
  <w:style w:type="paragraph" w:customStyle="1" w:styleId="Tekstblokowy1">
    <w:name w:val="Tekst blokowy1"/>
    <w:basedOn w:val="Normalny"/>
    <w:rsid w:val="007E1E66"/>
    <w:pPr>
      <w:widowControl w:val="0"/>
      <w:ind w:left="57" w:right="57" w:hanging="227"/>
    </w:pPr>
    <w:rPr>
      <w:rFonts w:ascii="Calibri" w:eastAsia="SimSun" w:hAnsi="Calibri" w:cs="Mangal"/>
      <w:kern w:val="1"/>
      <w:sz w:val="24"/>
      <w:szCs w:val="24"/>
      <w:lang w:bidi="hi-IN"/>
    </w:rPr>
  </w:style>
  <w:style w:type="paragraph" w:customStyle="1" w:styleId="Zawartoramki">
    <w:name w:val="Zawartość ramki"/>
    <w:basedOn w:val="Tekstpodstawowy"/>
    <w:rsid w:val="007E1E66"/>
    <w:pPr>
      <w:widowControl w:val="0"/>
      <w:suppressAutoHyphens/>
    </w:pPr>
    <w:rPr>
      <w:rFonts w:ascii="Calibri" w:eastAsia="SimSun" w:hAnsi="Calibri" w:cs="Mangal"/>
      <w:kern w:val="1"/>
      <w:sz w:val="24"/>
      <w:szCs w:val="24"/>
      <w:lang w:bidi="hi-IN"/>
    </w:rPr>
  </w:style>
  <w:style w:type="paragraph" w:customStyle="1" w:styleId="Nagwek100">
    <w:name w:val="Nagłówek 10"/>
    <w:basedOn w:val="Nagwek12"/>
    <w:next w:val="Tekstpodstawowy"/>
    <w:rsid w:val="007E1E66"/>
    <w:pPr>
      <w:autoSpaceDE/>
      <w:ind w:left="283" w:hanging="283"/>
    </w:pPr>
    <w:rPr>
      <w:rFonts w:eastAsia="Microsoft YaHei" w:cs="Mangal"/>
      <w:b/>
      <w:bCs/>
      <w:sz w:val="21"/>
      <w:szCs w:val="21"/>
    </w:rPr>
  </w:style>
  <w:style w:type="paragraph" w:styleId="Mapadokumentu">
    <w:name w:val="Document Map"/>
    <w:basedOn w:val="Normalny"/>
    <w:link w:val="MapadokumentuZnak"/>
    <w:uiPriority w:val="99"/>
    <w:semiHidden/>
    <w:unhideWhenUsed/>
    <w:rsid w:val="007E1E6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E1E66"/>
    <w:rPr>
      <w:rFonts w:ascii="Tahoma" w:eastAsia="Times New Roman" w:hAnsi="Tahoma" w:cs="Tahoma"/>
      <w:sz w:val="16"/>
      <w:szCs w:val="16"/>
      <w:lang w:eastAsia="zh-CN"/>
    </w:rPr>
  </w:style>
  <w:style w:type="paragraph" w:customStyle="1" w:styleId="Tekstpodstawowywcity32">
    <w:name w:val="Tekst podstawowy wcięty 32"/>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2">
    <w:name w:val="Tekst podstawowy wcięty 22"/>
    <w:basedOn w:val="Normalny"/>
    <w:rsid w:val="007E1E66"/>
    <w:pPr>
      <w:tabs>
        <w:tab w:val="left" w:pos="-1843"/>
      </w:tabs>
      <w:spacing w:line="360" w:lineRule="atLeast"/>
      <w:ind w:left="1276" w:hanging="283"/>
    </w:pPr>
    <w:rPr>
      <w:sz w:val="26"/>
      <w:lang w:eastAsia="pl-PL"/>
    </w:rPr>
  </w:style>
  <w:style w:type="paragraph" w:customStyle="1" w:styleId="Tekstpodstawowy23">
    <w:name w:val="Tekst podstawowy 23"/>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2">
    <w:name w:val="Zwykły tekst2"/>
    <w:basedOn w:val="Normalny"/>
    <w:rsid w:val="007E1E66"/>
    <w:rPr>
      <w:rFonts w:ascii="Courier New" w:hAnsi="Courier New"/>
      <w:sz w:val="24"/>
      <w:lang w:eastAsia="pl-PL"/>
    </w:rPr>
  </w:style>
  <w:style w:type="paragraph" w:customStyle="1" w:styleId="Tekstpodstawowywcity34">
    <w:name w:val="Tekst podstawowy wcięty 34"/>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3">
    <w:name w:val="Tekst podstawowy wcięty 23"/>
    <w:basedOn w:val="Normalny"/>
    <w:rsid w:val="007E1E66"/>
    <w:pPr>
      <w:tabs>
        <w:tab w:val="left" w:pos="-1843"/>
      </w:tabs>
      <w:spacing w:line="360" w:lineRule="atLeast"/>
      <w:ind w:left="1276" w:hanging="283"/>
    </w:pPr>
    <w:rPr>
      <w:sz w:val="26"/>
      <w:lang w:eastAsia="pl-PL"/>
    </w:rPr>
  </w:style>
  <w:style w:type="paragraph" w:customStyle="1" w:styleId="Tekstpodstawowy24">
    <w:name w:val="Tekst podstawowy 24"/>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3">
    <w:name w:val="Zwykły tekst3"/>
    <w:basedOn w:val="Normalny"/>
    <w:rsid w:val="007E1E66"/>
    <w:rPr>
      <w:rFonts w:ascii="Courier New" w:hAnsi="Courier New"/>
      <w:sz w:val="24"/>
      <w:lang w:eastAsia="pl-PL"/>
    </w:rPr>
  </w:style>
  <w:style w:type="character" w:customStyle="1" w:styleId="FontStyle29">
    <w:name w:val="Font Style29"/>
    <w:uiPriority w:val="99"/>
    <w:rsid w:val="007E1E66"/>
    <w:rPr>
      <w:rFonts w:ascii="Times New Roman" w:hAnsi="Times New Roman" w:cs="Times New Roman"/>
      <w:sz w:val="18"/>
      <w:szCs w:val="18"/>
    </w:rPr>
  </w:style>
  <w:style w:type="paragraph" w:customStyle="1" w:styleId="Style110">
    <w:name w:val="Style11"/>
    <w:basedOn w:val="Normalny"/>
    <w:uiPriority w:val="99"/>
    <w:rsid w:val="007E1E66"/>
    <w:pPr>
      <w:widowControl w:val="0"/>
      <w:autoSpaceDE w:val="0"/>
      <w:autoSpaceDN w:val="0"/>
      <w:adjustRightInd w:val="0"/>
      <w:spacing w:line="259" w:lineRule="exact"/>
      <w:ind w:hanging="394"/>
    </w:pPr>
    <w:rPr>
      <w:rFonts w:ascii="Arial" w:hAnsi="Arial" w:cs="Arial"/>
      <w:sz w:val="24"/>
      <w:szCs w:val="24"/>
      <w:lang w:eastAsia="pl-PL"/>
    </w:rPr>
  </w:style>
  <w:style w:type="character" w:customStyle="1" w:styleId="FontStyle25">
    <w:name w:val="Font Style25"/>
    <w:uiPriority w:val="99"/>
    <w:rsid w:val="007E1E66"/>
    <w:rPr>
      <w:rFonts w:ascii="Times New Roman" w:hAnsi="Times New Roman" w:cs="Times New Roman"/>
      <w:sz w:val="22"/>
      <w:szCs w:val="22"/>
    </w:rPr>
  </w:style>
  <w:style w:type="paragraph" w:customStyle="1" w:styleId="Tekstpodstawowywcity35">
    <w:name w:val="Tekst podstawowy wcięty 35"/>
    <w:basedOn w:val="Normalny"/>
    <w:rsid w:val="007E1E66"/>
    <w:pPr>
      <w:overflowPunct w:val="0"/>
      <w:autoSpaceDE w:val="0"/>
      <w:autoSpaceDN w:val="0"/>
      <w:adjustRightInd w:val="0"/>
      <w:ind w:firstLine="709"/>
      <w:textAlignment w:val="baseline"/>
    </w:pPr>
    <w:rPr>
      <w:sz w:val="20"/>
      <w:lang w:eastAsia="pl-PL"/>
    </w:rPr>
  </w:style>
  <w:style w:type="character" w:customStyle="1" w:styleId="Teksttreci">
    <w:name w:val="Tekst treści_"/>
    <w:basedOn w:val="Domylnaczcionkaakapitu"/>
    <w:link w:val="Teksttreci0"/>
    <w:rsid w:val="007E1E66"/>
    <w:rPr>
      <w:shd w:val="clear" w:color="auto" w:fill="FFFFFF"/>
    </w:rPr>
  </w:style>
  <w:style w:type="paragraph" w:customStyle="1" w:styleId="Teksttreci0">
    <w:name w:val="Tekst treści"/>
    <w:basedOn w:val="Normalny"/>
    <w:link w:val="Teksttreci"/>
    <w:rsid w:val="007E1E66"/>
    <w:pPr>
      <w:widowControl w:val="0"/>
      <w:shd w:val="clear" w:color="auto" w:fill="FFFFFF"/>
      <w:spacing w:after="180" w:line="0" w:lineRule="atLeast"/>
      <w:ind w:hanging="320"/>
    </w:pPr>
    <w:rPr>
      <w:rFonts w:asciiTheme="minorHAnsi" w:eastAsiaTheme="minorHAnsi" w:hAnsiTheme="minorHAnsi" w:cstheme="minorBidi"/>
      <w:szCs w:val="22"/>
      <w:lang w:eastAsia="en-US"/>
    </w:rPr>
  </w:style>
  <w:style w:type="character" w:customStyle="1" w:styleId="TeksttreciArialUnicodeMS95pt">
    <w:name w:val="Tekst treści + Arial Unicode MS;9;5 pt"/>
    <w:basedOn w:val="Teksttreci"/>
    <w:rsid w:val="007E1E66"/>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7E1E66"/>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character" w:customStyle="1" w:styleId="punkt">
    <w:name w:val="punkt"/>
    <w:rsid w:val="007E1E66"/>
    <w:rPr>
      <w:rFonts w:ascii="Times New" w:hAnsi="Times New"/>
      <w:b/>
      <w:bCs w:val="0"/>
      <w:sz w:val="28"/>
    </w:rPr>
  </w:style>
  <w:style w:type="character" w:customStyle="1" w:styleId="podpodpunkt">
    <w:name w:val="podpodpunkt"/>
    <w:rsid w:val="007E1E66"/>
  </w:style>
  <w:style w:type="paragraph" w:customStyle="1" w:styleId="Tekstpodstawowy31">
    <w:name w:val="Tekst podstawowy 31"/>
    <w:basedOn w:val="Normalny"/>
    <w:rsid w:val="007E1E66"/>
    <w:pPr>
      <w:suppressAutoHyphens/>
      <w:spacing w:after="120"/>
    </w:pPr>
    <w:rPr>
      <w:sz w:val="16"/>
      <w:szCs w:val="16"/>
      <w:lang w:eastAsia="ar-SA"/>
    </w:rPr>
  </w:style>
  <w:style w:type="character" w:customStyle="1" w:styleId="Teksttreci8pt">
    <w:name w:val="Tekst treści + 8 pt"/>
    <w:rsid w:val="007E1E66"/>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rPr>
  </w:style>
  <w:style w:type="character" w:customStyle="1" w:styleId="Podpistabeli">
    <w:name w:val="Podpis tabeli_"/>
    <w:link w:val="Podpistabeli0"/>
    <w:rsid w:val="007E1E66"/>
    <w:rPr>
      <w:b/>
      <w:bCs/>
      <w:sz w:val="18"/>
      <w:szCs w:val="18"/>
      <w:shd w:val="clear" w:color="auto" w:fill="FFFFFF"/>
    </w:rPr>
  </w:style>
  <w:style w:type="paragraph" w:customStyle="1" w:styleId="Podpistabeli0">
    <w:name w:val="Podpis tabeli"/>
    <w:basedOn w:val="Normalny"/>
    <w:link w:val="Podpistabeli"/>
    <w:rsid w:val="007E1E66"/>
    <w:pPr>
      <w:widowControl w:val="0"/>
      <w:shd w:val="clear" w:color="auto" w:fill="FFFFFF"/>
      <w:spacing w:line="0" w:lineRule="atLeast"/>
      <w:ind w:hanging="1020"/>
    </w:pPr>
    <w:rPr>
      <w:rFonts w:asciiTheme="minorHAnsi" w:eastAsiaTheme="minorHAnsi" w:hAnsiTheme="minorHAnsi" w:cstheme="minorBidi"/>
      <w:b/>
      <w:bCs/>
      <w:sz w:val="18"/>
      <w:szCs w:val="18"/>
      <w:lang w:eastAsia="en-US"/>
    </w:rPr>
  </w:style>
  <w:style w:type="paragraph" w:customStyle="1" w:styleId="Wykropkowanie">
    <w:name w:val="Wykropkowanie"/>
    <w:basedOn w:val="Normalny"/>
    <w:rsid w:val="007E1E66"/>
    <w:pPr>
      <w:numPr>
        <w:numId w:val="11"/>
      </w:numPr>
      <w:overflowPunct w:val="0"/>
      <w:autoSpaceDE w:val="0"/>
      <w:spacing w:before="120"/>
    </w:pPr>
    <w:rPr>
      <w:rFonts w:ascii="Tahoma" w:eastAsia="Calibri" w:hAnsi="Tahoma" w:cs="Tahoma"/>
      <w:kern w:val="1"/>
      <w:sz w:val="20"/>
      <w:szCs w:val="22"/>
      <w:lang w:eastAsia="ar-SA"/>
    </w:rPr>
  </w:style>
  <w:style w:type="paragraph" w:customStyle="1" w:styleId="Indeks51">
    <w:name w:val="Indeks 51"/>
    <w:basedOn w:val="Normalny"/>
    <w:next w:val="Normalny"/>
    <w:rsid w:val="007E1E66"/>
    <w:pPr>
      <w:ind w:left="1000" w:hanging="200"/>
    </w:pPr>
    <w:rPr>
      <w:bCs/>
      <w:kern w:val="1"/>
      <w:sz w:val="20"/>
      <w:lang w:eastAsia="ar-SA"/>
    </w:rPr>
  </w:style>
  <w:style w:type="paragraph" w:customStyle="1" w:styleId="PrzepisyZwiazane">
    <w:name w:val="PrzepisyZwiazane"/>
    <w:basedOn w:val="Normalny"/>
    <w:rsid w:val="007E1E66"/>
    <w:pPr>
      <w:numPr>
        <w:numId w:val="10"/>
      </w:numPr>
      <w:ind w:left="1134" w:hanging="567"/>
    </w:pPr>
    <w:rPr>
      <w:rFonts w:ascii="Tahoma" w:eastAsia="Calibri" w:hAnsi="Tahoma" w:cs="Tahoma"/>
      <w:kern w:val="1"/>
      <w:sz w:val="20"/>
      <w:szCs w:val="22"/>
      <w:lang w:eastAsia="ar-SA"/>
    </w:rPr>
  </w:style>
  <w:style w:type="paragraph" w:customStyle="1" w:styleId="Nagwek110">
    <w:name w:val="Nagłówek 11"/>
    <w:basedOn w:val="Normalny"/>
    <w:next w:val="Normalny"/>
    <w:rsid w:val="007E1E66"/>
    <w:pPr>
      <w:keepNext/>
      <w:keepLines/>
      <w:widowControl w:val="0"/>
      <w:suppressAutoHyphens/>
      <w:spacing w:before="85" w:after="85"/>
    </w:pPr>
    <w:rPr>
      <w:rFonts w:eastAsia="Lucida Sans Unicode"/>
      <w:b/>
      <w:bCs/>
      <w:caps/>
      <w:kern w:val="1"/>
      <w:sz w:val="20"/>
      <w:szCs w:val="24"/>
      <w:lang w:eastAsia="ar-SA"/>
    </w:rPr>
  </w:style>
  <w:style w:type="paragraph" w:customStyle="1" w:styleId="Nagwek21">
    <w:name w:val="Nagłówek 21"/>
    <w:basedOn w:val="Normalny"/>
    <w:next w:val="Normalny"/>
    <w:rsid w:val="007E1E66"/>
    <w:pPr>
      <w:keepNext/>
      <w:widowControl w:val="0"/>
      <w:suppressAutoHyphens/>
      <w:spacing w:before="57" w:after="57"/>
    </w:pPr>
    <w:rPr>
      <w:rFonts w:eastAsia="Lucida Sans Unicode"/>
      <w:b/>
      <w:bCs/>
      <w:kern w:val="1"/>
      <w:sz w:val="20"/>
      <w:szCs w:val="24"/>
      <w:lang w:eastAsia="ar-SA"/>
    </w:rPr>
  </w:style>
  <w:style w:type="paragraph" w:customStyle="1" w:styleId="Nagwek120">
    <w:name w:val="Nagłówek 12"/>
    <w:basedOn w:val="Normalny"/>
    <w:next w:val="Normalny"/>
    <w:rsid w:val="007E1E66"/>
    <w:pPr>
      <w:keepNext/>
      <w:keepLines/>
      <w:widowControl w:val="0"/>
      <w:suppressAutoHyphens/>
      <w:spacing w:before="85" w:after="85"/>
    </w:pPr>
    <w:rPr>
      <w:rFonts w:eastAsia="Lucida Sans Unicode"/>
      <w:b/>
      <w:bCs/>
      <w:caps/>
      <w:sz w:val="24"/>
      <w:szCs w:val="24"/>
    </w:rPr>
  </w:style>
  <w:style w:type="paragraph" w:customStyle="1" w:styleId="Nagwek22">
    <w:name w:val="Nagłówek 22"/>
    <w:basedOn w:val="Normalny"/>
    <w:next w:val="Normalny"/>
    <w:rsid w:val="007E1E66"/>
    <w:pPr>
      <w:keepNext/>
      <w:widowControl w:val="0"/>
      <w:suppressAutoHyphens/>
      <w:spacing w:before="57" w:after="57"/>
    </w:pPr>
    <w:rPr>
      <w:rFonts w:eastAsia="Lucida Sans Unicode"/>
      <w:b/>
      <w:bCs/>
      <w:sz w:val="24"/>
      <w:szCs w:val="24"/>
    </w:rPr>
  </w:style>
  <w:style w:type="paragraph" w:customStyle="1" w:styleId="Nagwek31">
    <w:name w:val="Nagłówek 31"/>
    <w:basedOn w:val="Normalny"/>
    <w:next w:val="Normalny"/>
    <w:rsid w:val="007E1E66"/>
    <w:pPr>
      <w:keepNext/>
      <w:widowControl w:val="0"/>
      <w:suppressAutoHyphens/>
      <w:spacing w:before="60" w:after="60"/>
    </w:pPr>
    <w:rPr>
      <w:rFonts w:eastAsia="Lucida Sans Unicode"/>
      <w:sz w:val="24"/>
      <w:szCs w:val="24"/>
    </w:rPr>
  </w:style>
  <w:style w:type="character" w:customStyle="1" w:styleId="Nagwek20">
    <w:name w:val="Nagłówek #2_"/>
    <w:basedOn w:val="Domylnaczcionkaakapitu"/>
    <w:link w:val="Nagwek23"/>
    <w:rsid w:val="007E1E66"/>
    <w:rPr>
      <w:rFonts w:ascii="Arial Unicode MS" w:eastAsia="Arial Unicode MS" w:hAnsi="Arial Unicode MS" w:cs="Arial Unicode MS"/>
      <w:sz w:val="18"/>
      <w:szCs w:val="18"/>
      <w:shd w:val="clear" w:color="auto" w:fill="FFFFFF"/>
    </w:rPr>
  </w:style>
  <w:style w:type="paragraph" w:customStyle="1" w:styleId="Nagwek23">
    <w:name w:val="Nagłówek #2"/>
    <w:basedOn w:val="Normalny"/>
    <w:link w:val="Nagwek20"/>
    <w:rsid w:val="007E1E66"/>
    <w:pPr>
      <w:widowControl w:val="0"/>
      <w:shd w:val="clear" w:color="auto" w:fill="FFFFFF"/>
      <w:spacing w:after="120" w:line="0" w:lineRule="atLeast"/>
      <w:outlineLvl w:val="1"/>
    </w:pPr>
    <w:rPr>
      <w:rFonts w:ascii="Arial Unicode MS" w:eastAsia="Arial Unicode MS" w:hAnsi="Arial Unicode MS" w:cs="Arial Unicode MS"/>
      <w:sz w:val="18"/>
      <w:szCs w:val="18"/>
      <w:lang w:eastAsia="en-US"/>
    </w:rPr>
  </w:style>
  <w:style w:type="character" w:customStyle="1" w:styleId="Teksttreci4">
    <w:name w:val="Tekst treści (4)_"/>
    <w:basedOn w:val="Domylnaczcionkaakapitu"/>
    <w:link w:val="Teksttreci40"/>
    <w:rsid w:val="007E1E66"/>
    <w:rPr>
      <w:rFonts w:ascii="Arial Unicode MS" w:eastAsia="Arial Unicode MS" w:hAnsi="Arial Unicode MS" w:cs="Arial Unicode MS"/>
      <w:b/>
      <w:bCs/>
      <w:sz w:val="16"/>
      <w:szCs w:val="16"/>
      <w:shd w:val="clear" w:color="auto" w:fill="FFFFFF"/>
    </w:rPr>
  </w:style>
  <w:style w:type="character" w:customStyle="1" w:styleId="Teksttreci49ptBezpogrubienia">
    <w:name w:val="Tekst treści (4) + 9 pt;Bez pogrubienia"/>
    <w:basedOn w:val="Teksttreci4"/>
    <w:rsid w:val="007E1E66"/>
    <w:rPr>
      <w:rFonts w:ascii="Arial Unicode MS" w:eastAsia="Arial Unicode MS" w:hAnsi="Arial Unicode MS" w:cs="Arial Unicode MS"/>
      <w:b/>
      <w:bCs/>
      <w:color w:val="000000"/>
      <w:spacing w:val="0"/>
      <w:w w:val="100"/>
      <w:position w:val="0"/>
      <w:sz w:val="18"/>
      <w:szCs w:val="18"/>
      <w:shd w:val="clear" w:color="auto" w:fill="FFFFFF"/>
      <w:lang w:val="pl-PL" w:eastAsia="pl-PL" w:bidi="pl-PL"/>
    </w:rPr>
  </w:style>
  <w:style w:type="paragraph" w:customStyle="1" w:styleId="Teksttreci40">
    <w:name w:val="Tekst treści (4)"/>
    <w:basedOn w:val="Normalny"/>
    <w:link w:val="Teksttreci4"/>
    <w:rsid w:val="007E1E66"/>
    <w:pPr>
      <w:widowControl w:val="0"/>
      <w:shd w:val="clear" w:color="auto" w:fill="FFFFFF"/>
      <w:spacing w:before="120" w:line="288" w:lineRule="exact"/>
    </w:pPr>
    <w:rPr>
      <w:rFonts w:ascii="Arial Unicode MS" w:eastAsia="Arial Unicode MS" w:hAnsi="Arial Unicode MS" w:cs="Arial Unicode MS"/>
      <w:b/>
      <w:bCs/>
      <w:sz w:val="16"/>
      <w:szCs w:val="16"/>
      <w:lang w:eastAsia="en-US"/>
    </w:rPr>
  </w:style>
  <w:style w:type="character" w:customStyle="1" w:styleId="fontstyle01">
    <w:name w:val="fontstyle01"/>
    <w:basedOn w:val="Domylnaczcionkaakapitu"/>
    <w:rsid w:val="007E1E66"/>
    <w:rPr>
      <w:rFonts w:ascii="Helvetica" w:hAnsi="Helvetica" w:cs="Helvetica" w:hint="default"/>
      <w:b w:val="0"/>
      <w:bCs w:val="0"/>
      <w:i w:val="0"/>
      <w:iCs w:val="0"/>
      <w:color w:val="363539"/>
      <w:sz w:val="20"/>
      <w:szCs w:val="20"/>
    </w:rPr>
  </w:style>
  <w:style w:type="character" w:customStyle="1" w:styleId="fontstyle11">
    <w:name w:val="fontstyle11"/>
    <w:basedOn w:val="Domylnaczcionkaakapitu"/>
    <w:rsid w:val="007E1E66"/>
    <w:rPr>
      <w:rFonts w:ascii="TTE1B1AD90t00" w:hAnsi="TTE1B1AD90t00" w:hint="default"/>
      <w:b w:val="0"/>
      <w:bCs w:val="0"/>
      <w:i w:val="0"/>
      <w:iCs w:val="0"/>
      <w:color w:val="363539"/>
      <w:sz w:val="20"/>
      <w:szCs w:val="20"/>
    </w:rPr>
  </w:style>
  <w:style w:type="character" w:styleId="Uwydatnienie">
    <w:name w:val="Emphasis"/>
    <w:basedOn w:val="Domylnaczcionkaakapitu"/>
    <w:uiPriority w:val="20"/>
    <w:qFormat/>
    <w:rsid w:val="007E1E66"/>
    <w:rPr>
      <w:i/>
      <w:iCs/>
    </w:rPr>
  </w:style>
  <w:style w:type="paragraph" w:customStyle="1" w:styleId="Style182">
    <w:name w:val="Style182"/>
    <w:basedOn w:val="Normalny"/>
    <w:rsid w:val="007E1E66"/>
    <w:pPr>
      <w:widowControl w:val="0"/>
      <w:autoSpaceDE w:val="0"/>
      <w:autoSpaceDN w:val="0"/>
      <w:adjustRightInd w:val="0"/>
      <w:spacing w:line="230" w:lineRule="exact"/>
    </w:pPr>
    <w:rPr>
      <w:rFonts w:ascii="Calibri" w:hAnsi="Calibri"/>
      <w:sz w:val="24"/>
      <w:szCs w:val="24"/>
      <w:lang w:eastAsia="pl-PL"/>
    </w:rPr>
  </w:style>
  <w:style w:type="character" w:customStyle="1" w:styleId="FontStyle217">
    <w:name w:val="Font Style217"/>
    <w:rsid w:val="007E1E66"/>
    <w:rPr>
      <w:rFonts w:ascii="Arial" w:hAnsi="Arial" w:cs="Arial"/>
      <w:b/>
      <w:bCs/>
      <w:color w:val="000000"/>
      <w:sz w:val="20"/>
      <w:szCs w:val="20"/>
    </w:rPr>
  </w:style>
  <w:style w:type="character" w:customStyle="1" w:styleId="FontStyle218">
    <w:name w:val="Font Style218"/>
    <w:rsid w:val="007E1E66"/>
    <w:rPr>
      <w:rFonts w:ascii="Arial" w:hAnsi="Arial" w:cs="Arial"/>
      <w:color w:val="000000"/>
      <w:sz w:val="20"/>
      <w:szCs w:val="20"/>
    </w:rPr>
  </w:style>
  <w:style w:type="character" w:customStyle="1" w:styleId="FontStyle234">
    <w:name w:val="Font Style234"/>
    <w:rsid w:val="007E1E66"/>
    <w:rPr>
      <w:rFonts w:ascii="Arial" w:hAnsi="Arial" w:cs="Arial"/>
      <w:b/>
      <w:bCs/>
      <w:i/>
      <w:iCs/>
      <w:color w:val="000000"/>
      <w:sz w:val="20"/>
      <w:szCs w:val="20"/>
    </w:rPr>
  </w:style>
  <w:style w:type="paragraph" w:customStyle="1" w:styleId="Style192">
    <w:name w:val="Style192"/>
    <w:basedOn w:val="Normalny"/>
    <w:rsid w:val="007E1E66"/>
    <w:pPr>
      <w:widowControl w:val="0"/>
      <w:autoSpaceDE w:val="0"/>
      <w:autoSpaceDN w:val="0"/>
      <w:adjustRightInd w:val="0"/>
      <w:spacing w:line="235" w:lineRule="exact"/>
      <w:ind w:hanging="278"/>
    </w:pPr>
    <w:rPr>
      <w:rFonts w:ascii="Calibri" w:hAnsi="Calibri"/>
      <w:sz w:val="24"/>
      <w:szCs w:val="24"/>
      <w:lang w:eastAsia="pl-PL"/>
    </w:rPr>
  </w:style>
  <w:style w:type="paragraph" w:customStyle="1" w:styleId="Style58">
    <w:name w:val="Style58"/>
    <w:basedOn w:val="Normalny"/>
    <w:rsid w:val="007E1E66"/>
    <w:pPr>
      <w:widowControl w:val="0"/>
      <w:autoSpaceDE w:val="0"/>
      <w:autoSpaceDN w:val="0"/>
      <w:adjustRightInd w:val="0"/>
      <w:spacing w:line="480" w:lineRule="exact"/>
    </w:pPr>
    <w:rPr>
      <w:rFonts w:ascii="Calibri" w:hAnsi="Calibri"/>
      <w:sz w:val="24"/>
      <w:szCs w:val="24"/>
      <w:lang w:eastAsia="pl-PL"/>
    </w:rPr>
  </w:style>
  <w:style w:type="paragraph" w:customStyle="1" w:styleId="Style189">
    <w:name w:val="Style189"/>
    <w:basedOn w:val="Normalny"/>
    <w:rsid w:val="007E1E66"/>
    <w:pPr>
      <w:widowControl w:val="0"/>
      <w:autoSpaceDE w:val="0"/>
      <w:autoSpaceDN w:val="0"/>
      <w:adjustRightInd w:val="0"/>
      <w:spacing w:line="228" w:lineRule="exact"/>
      <w:ind w:hanging="360"/>
    </w:pPr>
    <w:rPr>
      <w:rFonts w:ascii="Calibri" w:hAnsi="Calibri"/>
      <w:sz w:val="24"/>
      <w:szCs w:val="24"/>
      <w:lang w:eastAsia="pl-PL"/>
    </w:rPr>
  </w:style>
  <w:style w:type="paragraph" w:customStyle="1" w:styleId="Style185">
    <w:name w:val="Style185"/>
    <w:basedOn w:val="Normalny"/>
    <w:rsid w:val="007E1E66"/>
    <w:pPr>
      <w:widowControl w:val="0"/>
      <w:autoSpaceDE w:val="0"/>
      <w:autoSpaceDN w:val="0"/>
      <w:adjustRightInd w:val="0"/>
    </w:pPr>
    <w:rPr>
      <w:rFonts w:ascii="Calibri" w:hAnsi="Calibri"/>
      <w:sz w:val="24"/>
      <w:szCs w:val="24"/>
      <w:lang w:eastAsia="pl-PL"/>
    </w:rPr>
  </w:style>
  <w:style w:type="paragraph" w:customStyle="1" w:styleId="Style92">
    <w:name w:val="Style92"/>
    <w:basedOn w:val="Normalny"/>
    <w:rsid w:val="007E1E66"/>
    <w:pPr>
      <w:widowControl w:val="0"/>
      <w:autoSpaceDE w:val="0"/>
      <w:autoSpaceDN w:val="0"/>
      <w:adjustRightInd w:val="0"/>
      <w:spacing w:line="230" w:lineRule="exact"/>
    </w:pPr>
    <w:rPr>
      <w:rFonts w:ascii="Calibri" w:hAnsi="Calibri"/>
      <w:sz w:val="24"/>
      <w:szCs w:val="24"/>
      <w:lang w:eastAsia="pl-PL"/>
    </w:rPr>
  </w:style>
  <w:style w:type="paragraph" w:customStyle="1" w:styleId="Legenda1">
    <w:name w:val="Legenda1"/>
    <w:basedOn w:val="Normalny"/>
    <w:next w:val="Normalny"/>
    <w:rsid w:val="007E1E66"/>
    <w:pPr>
      <w:widowControl w:val="0"/>
      <w:suppressAutoHyphens/>
      <w:jc w:val="center"/>
    </w:pPr>
    <w:rPr>
      <w:rFonts w:ascii="Arial" w:hAnsi="Arial" w:cs="Arial"/>
      <w:b/>
      <w:bCs/>
      <w:sz w:val="32"/>
      <w:lang w:val="en-US" w:eastAsia="ar-SA"/>
    </w:rPr>
  </w:style>
  <w:style w:type="table" w:customStyle="1" w:styleId="TableNormal">
    <w:name w:val="Table Normal"/>
    <w:uiPriority w:val="2"/>
    <w:semiHidden/>
    <w:unhideWhenUsed/>
    <w:qFormat/>
    <w:rsid w:val="00E50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17B0"/>
    <w:pPr>
      <w:widowControl w:val="0"/>
      <w:autoSpaceDE w:val="0"/>
      <w:autoSpaceDN w:val="0"/>
      <w:spacing w:before="2"/>
      <w:ind w:left="107"/>
    </w:pPr>
    <w:rPr>
      <w:rFonts w:eastAsia="Arial" w:cs="Arial"/>
      <w:sz w:val="20"/>
      <w:szCs w:val="22"/>
      <w:lang w:eastAsia="en-US"/>
    </w:rPr>
  </w:style>
  <w:style w:type="table" w:customStyle="1" w:styleId="TableNormal1">
    <w:name w:val="Table Normal1"/>
    <w:uiPriority w:val="2"/>
    <w:semiHidden/>
    <w:unhideWhenUsed/>
    <w:qFormat/>
    <w:rsid w:val="00AB21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fontstyle21">
    <w:name w:val="fontstyle21"/>
    <w:basedOn w:val="Domylnaczcionkaakapitu"/>
    <w:rsid w:val="004851CE"/>
    <w:rPr>
      <w:rFonts w:ascii="TimesNewRoman" w:eastAsia="TimesNewRoman" w:hAnsi="TimesNewRoman" w:hint="eastAsia"/>
      <w:b w:val="0"/>
      <w:bCs w:val="0"/>
      <w:i w:val="0"/>
      <w:iCs w:val="0"/>
      <w:color w:val="000000"/>
      <w:sz w:val="22"/>
      <w:szCs w:val="22"/>
    </w:rPr>
  </w:style>
  <w:style w:type="character" w:customStyle="1" w:styleId="fontstyle31">
    <w:name w:val="fontstyle31"/>
    <w:basedOn w:val="Domylnaczcionkaakapitu"/>
    <w:rsid w:val="00C751E9"/>
    <w:rPr>
      <w:rFonts w:ascii="Times-Roman" w:hAnsi="Times-Roman" w:hint="default"/>
      <w:b w:val="0"/>
      <w:bCs w:val="0"/>
      <w:i w:val="0"/>
      <w:iCs w:val="0"/>
      <w:color w:val="000000"/>
      <w:sz w:val="20"/>
      <w:szCs w:val="20"/>
    </w:rPr>
  </w:style>
  <w:style w:type="character" w:customStyle="1" w:styleId="fontstyle410">
    <w:name w:val="fontstyle41"/>
    <w:basedOn w:val="Domylnaczcionkaakapitu"/>
    <w:rsid w:val="00C751E9"/>
    <w:rPr>
      <w:rFonts w:ascii="TimesNewRoman" w:eastAsia="TimesNewRoman" w:hAnsi="TimesNewRoman" w:hint="eastAsia"/>
      <w:b w:val="0"/>
      <w:bCs w:val="0"/>
      <w:i w:val="0"/>
      <w:iCs w:val="0"/>
      <w:color w:val="000000"/>
      <w:sz w:val="20"/>
      <w:szCs w:val="20"/>
    </w:rPr>
  </w:style>
  <w:style w:type="paragraph" w:customStyle="1" w:styleId="Tekst0">
    <w:name w:val="Tekst"/>
    <w:aliases w:val="podstawowy"/>
    <w:basedOn w:val="Normalny"/>
    <w:rsid w:val="00F91A18"/>
    <w:pPr>
      <w:tabs>
        <w:tab w:val="left" w:pos="735"/>
      </w:tabs>
      <w:jc w:val="left"/>
    </w:pPr>
    <w:rPr>
      <w:rFonts w:ascii="Times New Roman" w:hAnsi="Times New Roman"/>
      <w:b/>
      <w:sz w:val="24"/>
      <w:lang w:eastAsia="pl-PL"/>
    </w:rPr>
  </w:style>
  <w:style w:type="paragraph" w:styleId="Lista-kontynuacja">
    <w:name w:val="List Continue"/>
    <w:basedOn w:val="Normalny"/>
    <w:rsid w:val="00F91A18"/>
    <w:pPr>
      <w:numPr>
        <w:numId w:val="13"/>
      </w:numPr>
      <w:tabs>
        <w:tab w:val="left" w:pos="3544"/>
      </w:tabs>
      <w:spacing w:line="240" w:lineRule="atLeast"/>
    </w:pPr>
    <w:rPr>
      <w:rFonts w:ascii="Times New Roman" w:eastAsia="Arial Narrow" w:hAnsi="Times New Roman"/>
      <w:sz w:val="24"/>
      <w:lang w:eastAsia="pl-PL"/>
    </w:rPr>
  </w:style>
  <w:style w:type="paragraph" w:styleId="Listapunktowana3">
    <w:name w:val="List Bullet 3"/>
    <w:basedOn w:val="Normalny"/>
    <w:autoRedefine/>
    <w:rsid w:val="00F91A18"/>
    <w:pPr>
      <w:numPr>
        <w:numId w:val="2"/>
      </w:numPr>
      <w:jc w:val="left"/>
    </w:pPr>
    <w:rPr>
      <w:rFonts w:ascii="Times New Roman" w:hAnsi="Times New Roman"/>
      <w:sz w:val="20"/>
      <w:lang w:eastAsia="pl-PL"/>
    </w:rPr>
  </w:style>
  <w:style w:type="paragraph" w:styleId="Listapunktowana4">
    <w:name w:val="List Bullet 4"/>
    <w:basedOn w:val="Normalny"/>
    <w:autoRedefine/>
    <w:rsid w:val="00F91A18"/>
    <w:pPr>
      <w:numPr>
        <w:numId w:val="3"/>
      </w:numPr>
      <w:jc w:val="left"/>
    </w:pPr>
    <w:rPr>
      <w:rFonts w:ascii="Times New Roman" w:hAnsi="Times New Roman"/>
      <w:sz w:val="20"/>
      <w:lang w:eastAsia="pl-PL"/>
    </w:rPr>
  </w:style>
  <w:style w:type="paragraph" w:customStyle="1" w:styleId="Styl3">
    <w:name w:val="Styl3"/>
    <w:basedOn w:val="Styl2"/>
    <w:rsid w:val="00F91A18"/>
    <w:pPr>
      <w:keepNext w:val="0"/>
      <w:overflowPunct/>
      <w:autoSpaceDE/>
      <w:autoSpaceDN/>
      <w:adjustRightInd/>
      <w:spacing w:before="0" w:after="0"/>
      <w:ind w:firstLine="851"/>
      <w:outlineLvl w:val="9"/>
    </w:pPr>
    <w:rPr>
      <w:rFonts w:ascii="Times New Roman" w:hAnsi="Times New Roman"/>
      <w:b w:val="0"/>
      <w:sz w:val="24"/>
      <w:szCs w:val="20"/>
      <w:lang w:eastAsia="pl-PL"/>
    </w:rPr>
  </w:style>
  <w:style w:type="paragraph" w:customStyle="1" w:styleId="Styl4">
    <w:name w:val="Styl4"/>
    <w:basedOn w:val="Styl2"/>
    <w:rsid w:val="00F91A18"/>
    <w:pPr>
      <w:keepNext w:val="0"/>
      <w:numPr>
        <w:numId w:val="5"/>
      </w:numPr>
      <w:overflowPunct/>
      <w:autoSpaceDE/>
      <w:autoSpaceDN/>
      <w:adjustRightInd/>
      <w:jc w:val="left"/>
      <w:outlineLvl w:val="9"/>
    </w:pPr>
    <w:rPr>
      <w:rFonts w:ascii="Times New Roman" w:hAnsi="Times New Roman"/>
      <w:i/>
      <w:sz w:val="20"/>
      <w:szCs w:val="20"/>
      <w:lang w:eastAsia="pl-PL"/>
    </w:rPr>
  </w:style>
  <w:style w:type="paragraph" w:customStyle="1" w:styleId="Styl5">
    <w:name w:val="Styl5"/>
    <w:basedOn w:val="Styl3"/>
    <w:rsid w:val="00F91A18"/>
    <w:pPr>
      <w:numPr>
        <w:numId w:val="4"/>
      </w:numPr>
      <w:jc w:val="left"/>
    </w:pPr>
    <w:rPr>
      <w:sz w:val="20"/>
    </w:rPr>
  </w:style>
  <w:style w:type="paragraph" w:customStyle="1" w:styleId="Styl6">
    <w:name w:val="Styl6"/>
    <w:basedOn w:val="Styl5"/>
    <w:rsid w:val="00F91A18"/>
    <w:pPr>
      <w:numPr>
        <w:numId w:val="0"/>
      </w:numPr>
      <w:jc w:val="center"/>
    </w:pPr>
  </w:style>
  <w:style w:type="paragraph" w:styleId="HTML-wstpniesformatowany">
    <w:name w:val="HTML Preformatted"/>
    <w:basedOn w:val="Normalny"/>
    <w:link w:val="HTML-wstpniesformatowanyZnak"/>
    <w:rsid w:val="00F91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sz w:val="20"/>
      <w:lang w:val="x-none"/>
    </w:rPr>
  </w:style>
  <w:style w:type="character" w:customStyle="1" w:styleId="HTML-wstpniesformatowanyZnak">
    <w:name w:val="HTML - wstępnie sformatowany Znak"/>
    <w:basedOn w:val="Domylnaczcionkaakapitu"/>
    <w:link w:val="HTML-wstpniesformatowany"/>
    <w:rsid w:val="00F91A18"/>
    <w:rPr>
      <w:rFonts w:ascii="Courier New" w:eastAsia="Times New Roman" w:hAnsi="Courier New" w:cs="Times New Roman"/>
      <w:sz w:val="20"/>
      <w:szCs w:val="20"/>
      <w:lang w:val="x-none" w:eastAsia="zh-CN"/>
    </w:rPr>
  </w:style>
  <w:style w:type="paragraph" w:customStyle="1" w:styleId="LAFRENTZ">
    <w:name w:val="LAFRENTZ"/>
    <w:basedOn w:val="Listanumerowana"/>
    <w:link w:val="LAFRENTZZnak"/>
    <w:rsid w:val="00F91A18"/>
    <w:pPr>
      <w:numPr>
        <w:numId w:val="16"/>
      </w:numPr>
      <w:tabs>
        <w:tab w:val="left" w:pos="284"/>
        <w:tab w:val="left" w:pos="567"/>
        <w:tab w:val="left" w:pos="7309"/>
      </w:tabs>
    </w:pPr>
    <w:rPr>
      <w:rFonts w:ascii="Century Gothic" w:hAnsi="Century Gothic"/>
      <w:sz w:val="24"/>
    </w:rPr>
  </w:style>
  <w:style w:type="numbering" w:customStyle="1" w:styleId="LAFRENTZNEW">
    <w:name w:val="LAFRENTZ_NEW"/>
    <w:rsid w:val="00F91A18"/>
    <w:pPr>
      <w:numPr>
        <w:numId w:val="15"/>
      </w:numPr>
    </w:pPr>
  </w:style>
  <w:style w:type="character" w:customStyle="1" w:styleId="LAFRENTZZnak">
    <w:name w:val="LAFRENTZ Znak"/>
    <w:link w:val="LAFRENTZ"/>
    <w:rsid w:val="00F91A18"/>
    <w:rPr>
      <w:rFonts w:ascii="Century Gothic" w:eastAsia="Times New Roman" w:hAnsi="Century Gothic" w:cs="Times New Roman"/>
      <w:sz w:val="24"/>
      <w:szCs w:val="20"/>
      <w:lang w:eastAsia="pl-PL"/>
    </w:rPr>
  </w:style>
  <w:style w:type="paragraph" w:styleId="Listanumerowana">
    <w:name w:val="List Number"/>
    <w:basedOn w:val="Normalny"/>
    <w:uiPriority w:val="99"/>
    <w:semiHidden/>
    <w:unhideWhenUsed/>
    <w:rsid w:val="00F91A18"/>
    <w:pPr>
      <w:numPr>
        <w:numId w:val="14"/>
      </w:numPr>
      <w:contextualSpacing/>
      <w:jc w:val="left"/>
    </w:pPr>
    <w:rPr>
      <w:rFonts w:ascii="Times New Roman" w:hAnsi="Times New Roman"/>
      <w:sz w:val="20"/>
      <w:lang w:eastAsia="pl-PL"/>
    </w:rPr>
  </w:style>
  <w:style w:type="paragraph" w:styleId="Cytat">
    <w:name w:val="Quote"/>
    <w:basedOn w:val="Normalny"/>
    <w:next w:val="Normalny"/>
    <w:link w:val="CytatZnak"/>
    <w:uiPriority w:val="29"/>
    <w:qFormat/>
    <w:rsid w:val="00F91A18"/>
    <w:pPr>
      <w:spacing w:before="200" w:after="160"/>
      <w:ind w:left="864" w:right="864"/>
      <w:jc w:val="center"/>
    </w:pPr>
    <w:rPr>
      <w:rFonts w:ascii="Times New Roman" w:hAnsi="Times New Roman"/>
      <w:i/>
      <w:iCs/>
      <w:color w:val="404040"/>
      <w:sz w:val="20"/>
      <w:lang w:eastAsia="pl-PL"/>
    </w:rPr>
  </w:style>
  <w:style w:type="character" w:customStyle="1" w:styleId="CytatZnak">
    <w:name w:val="Cytat Znak"/>
    <w:basedOn w:val="Domylnaczcionkaakapitu"/>
    <w:link w:val="Cytat"/>
    <w:uiPriority w:val="29"/>
    <w:rsid w:val="00F91A18"/>
    <w:rPr>
      <w:rFonts w:ascii="Times New Roman" w:eastAsia="Times New Roman" w:hAnsi="Times New Roman" w:cs="Times New Roman"/>
      <w:i/>
      <w:iCs/>
      <w:color w:val="404040"/>
      <w:sz w:val="20"/>
      <w:szCs w:val="20"/>
      <w:lang w:eastAsia="pl-PL"/>
    </w:rPr>
  </w:style>
  <w:style w:type="paragraph" w:customStyle="1" w:styleId="LAFNORMAL">
    <w:name w:val="LAF_NORMAL"/>
    <w:qFormat/>
    <w:rsid w:val="00F91A18"/>
    <w:pPr>
      <w:tabs>
        <w:tab w:val="left" w:pos="7309"/>
      </w:tabs>
      <w:spacing w:after="0" w:line="240" w:lineRule="auto"/>
      <w:jc w:val="center"/>
    </w:pPr>
    <w:rPr>
      <w:rFonts w:ascii="Century Gothic" w:eastAsia="Times New Roman" w:hAnsi="Century Gothic" w:cs="Times New Roman"/>
      <w:b/>
      <w:sz w:val="32"/>
      <w:szCs w:val="20"/>
      <w:lang w:eastAsia="pl-PL"/>
    </w:rPr>
  </w:style>
  <w:style w:type="paragraph" w:customStyle="1" w:styleId="LAF1">
    <w:name w:val="LAF_1"/>
    <w:basedOn w:val="LAFRENTZ"/>
    <w:next w:val="Normalny"/>
    <w:link w:val="LAF1Znak"/>
    <w:rsid w:val="00F91A18"/>
    <w:pPr>
      <w:keepNext/>
      <w:numPr>
        <w:numId w:val="17"/>
      </w:numPr>
      <w:tabs>
        <w:tab w:val="clear" w:pos="7309"/>
        <w:tab w:val="left" w:pos="1134"/>
      </w:tabs>
      <w:ind w:left="1417" w:hanging="1440"/>
    </w:pPr>
    <w:rPr>
      <w:b/>
      <w:sz w:val="28"/>
    </w:rPr>
  </w:style>
  <w:style w:type="character" w:customStyle="1" w:styleId="LAF1Znak">
    <w:name w:val="LAF_1 Znak"/>
    <w:link w:val="LAF1"/>
    <w:rsid w:val="00F91A18"/>
    <w:rPr>
      <w:rFonts w:ascii="Century Gothic" w:eastAsia="Times New Roman" w:hAnsi="Century Gothic" w:cs="Times New Roman"/>
      <w:b/>
      <w:sz w:val="28"/>
      <w:szCs w:val="20"/>
      <w:lang w:eastAsia="pl-PL"/>
    </w:rPr>
  </w:style>
  <w:style w:type="paragraph" w:customStyle="1" w:styleId="LAF2">
    <w:name w:val="LAF_2"/>
    <w:basedOn w:val="LAFRENTZ"/>
    <w:next w:val="Nagwek3"/>
    <w:link w:val="LAF2Znak"/>
    <w:rsid w:val="00F91A18"/>
    <w:pPr>
      <w:numPr>
        <w:numId w:val="0"/>
      </w:numPr>
      <w:tabs>
        <w:tab w:val="clear" w:pos="567"/>
        <w:tab w:val="clear" w:pos="7309"/>
        <w:tab w:val="left" w:pos="709"/>
      </w:tabs>
    </w:pPr>
    <w:rPr>
      <w:b/>
    </w:rPr>
  </w:style>
  <w:style w:type="numbering" w:customStyle="1" w:styleId="LAFRENTZNUMEROWANIE">
    <w:name w:val="LAFRENTZ_NUMEROWANIE"/>
    <w:rsid w:val="00F91A18"/>
    <w:pPr>
      <w:numPr>
        <w:numId w:val="17"/>
      </w:numPr>
    </w:pPr>
  </w:style>
  <w:style w:type="character" w:customStyle="1" w:styleId="LAF2Znak">
    <w:name w:val="LAF_2 Znak"/>
    <w:link w:val="LAF2"/>
    <w:rsid w:val="00F91A18"/>
    <w:rPr>
      <w:rFonts w:ascii="Century Gothic" w:eastAsia="Times New Roman" w:hAnsi="Century Gothic" w:cs="Times New Roman"/>
      <w:b/>
      <w:sz w:val="24"/>
      <w:szCs w:val="20"/>
      <w:lang w:eastAsia="pl-PL"/>
    </w:rPr>
  </w:style>
  <w:style w:type="paragraph" w:customStyle="1" w:styleId="LAF3">
    <w:name w:val="LAF_3"/>
    <w:basedOn w:val="LAFRENTZ"/>
    <w:link w:val="LAF3Znak"/>
    <w:rsid w:val="00F91A18"/>
    <w:pPr>
      <w:numPr>
        <w:numId w:val="0"/>
      </w:numPr>
      <w:tabs>
        <w:tab w:val="clear" w:pos="567"/>
        <w:tab w:val="clear" w:pos="7309"/>
        <w:tab w:val="left" w:pos="993"/>
        <w:tab w:val="left" w:pos="1560"/>
      </w:tabs>
    </w:pPr>
  </w:style>
  <w:style w:type="paragraph" w:styleId="Cytatintensywny">
    <w:name w:val="Intense Quote"/>
    <w:basedOn w:val="Normalny"/>
    <w:next w:val="Normalny"/>
    <w:link w:val="CytatintensywnyZnak"/>
    <w:uiPriority w:val="30"/>
    <w:qFormat/>
    <w:rsid w:val="00F91A18"/>
    <w:pPr>
      <w:pBdr>
        <w:top w:val="single" w:sz="4" w:space="10" w:color="5B9BD5"/>
        <w:bottom w:val="single" w:sz="4" w:space="10" w:color="5B9BD5"/>
      </w:pBdr>
      <w:spacing w:before="360" w:after="360"/>
      <w:ind w:left="864" w:right="864"/>
      <w:jc w:val="center"/>
    </w:pPr>
    <w:rPr>
      <w:rFonts w:ascii="Times New Roman" w:hAnsi="Times New Roman"/>
      <w:i/>
      <w:iCs/>
      <w:color w:val="5B9BD5"/>
      <w:sz w:val="20"/>
      <w:lang w:eastAsia="pl-PL"/>
    </w:rPr>
  </w:style>
  <w:style w:type="character" w:customStyle="1" w:styleId="CytatintensywnyZnak">
    <w:name w:val="Cytat intensywny Znak"/>
    <w:basedOn w:val="Domylnaczcionkaakapitu"/>
    <w:link w:val="Cytatintensywny"/>
    <w:uiPriority w:val="30"/>
    <w:rsid w:val="00F91A18"/>
    <w:rPr>
      <w:rFonts w:ascii="Times New Roman" w:eastAsia="Times New Roman" w:hAnsi="Times New Roman" w:cs="Times New Roman"/>
      <w:i/>
      <w:iCs/>
      <w:color w:val="5B9BD5"/>
      <w:sz w:val="20"/>
      <w:szCs w:val="20"/>
      <w:lang w:eastAsia="pl-PL"/>
    </w:rPr>
  </w:style>
  <w:style w:type="character" w:customStyle="1" w:styleId="LAF3Znak">
    <w:name w:val="LAF_3 Znak"/>
    <w:link w:val="LAF3"/>
    <w:rsid w:val="00F91A18"/>
    <w:rPr>
      <w:rFonts w:ascii="Century Gothic" w:eastAsia="Times New Roman" w:hAnsi="Century Gothic" w:cs="Times New Roman"/>
      <w:sz w:val="24"/>
      <w:szCs w:val="20"/>
      <w:lang w:eastAsia="pl-PL"/>
    </w:rPr>
  </w:style>
  <w:style w:type="character" w:styleId="Odwoanieintensywne">
    <w:name w:val="Intense Reference"/>
    <w:uiPriority w:val="32"/>
    <w:qFormat/>
    <w:rsid w:val="00F91A18"/>
    <w:rPr>
      <w:b/>
      <w:bCs/>
      <w:smallCaps/>
      <w:color w:val="5B9BD5"/>
      <w:spacing w:val="5"/>
    </w:rPr>
  </w:style>
  <w:style w:type="paragraph" w:customStyle="1" w:styleId="IL">
    <w:name w:val="I_L"/>
    <w:basedOn w:val="Nagwek1"/>
    <w:link w:val="ILZnak"/>
    <w:qFormat/>
    <w:rsid w:val="00F91A18"/>
    <w:pPr>
      <w:keepLines w:val="0"/>
      <w:numPr>
        <w:numId w:val="18"/>
      </w:numPr>
      <w:spacing w:before="0"/>
      <w:jc w:val="center"/>
    </w:pPr>
    <w:rPr>
      <w:rFonts w:ascii="Century Gothic" w:eastAsia="Times New Roman" w:hAnsi="Century Gothic" w:cs="Times New Roman"/>
      <w:b/>
      <w:sz w:val="28"/>
      <w:szCs w:val="20"/>
      <w:lang w:eastAsia="pl-PL"/>
    </w:rPr>
  </w:style>
  <w:style w:type="paragraph" w:customStyle="1" w:styleId="2OL">
    <w:name w:val="2_O_L"/>
    <w:basedOn w:val="Nagwek2"/>
    <w:link w:val="2OLZnak"/>
    <w:qFormat/>
    <w:rsid w:val="00F91A18"/>
    <w:pPr>
      <w:numPr>
        <w:ilvl w:val="1"/>
        <w:numId w:val="19"/>
      </w:numPr>
      <w:tabs>
        <w:tab w:val="left" w:pos="851"/>
        <w:tab w:val="left" w:pos="993"/>
      </w:tabs>
      <w:spacing w:after="240"/>
      <w:ind w:left="792" w:hanging="432"/>
      <w:jc w:val="left"/>
    </w:pPr>
    <w:rPr>
      <w:rFonts w:cs="Times New Roman"/>
      <w:bCs w:val="0"/>
      <w:i w:val="0"/>
      <w:iCs w:val="0"/>
      <w:szCs w:val="20"/>
      <w:lang w:eastAsia="pl-PL"/>
    </w:rPr>
  </w:style>
  <w:style w:type="character" w:customStyle="1" w:styleId="ILZnak">
    <w:name w:val="I_L Znak"/>
    <w:basedOn w:val="Nagwek1Znak"/>
    <w:link w:val="IL"/>
    <w:rsid w:val="00F91A18"/>
    <w:rPr>
      <w:rFonts w:ascii="Century Gothic" w:eastAsia="Times New Roman" w:hAnsi="Century Gothic" w:cs="Times New Roman"/>
      <w:b/>
      <w:color w:val="2E74B5" w:themeColor="accent1" w:themeShade="BF"/>
      <w:sz w:val="28"/>
      <w:szCs w:val="20"/>
      <w:lang w:eastAsia="pl-PL"/>
    </w:rPr>
  </w:style>
  <w:style w:type="character" w:customStyle="1" w:styleId="xdb">
    <w:name w:val="_xdb"/>
    <w:rsid w:val="00F91A18"/>
  </w:style>
  <w:style w:type="character" w:customStyle="1" w:styleId="2OLZnak">
    <w:name w:val="2_O_L Znak"/>
    <w:basedOn w:val="Nagwek2Znak"/>
    <w:link w:val="2OL"/>
    <w:rsid w:val="00F91A18"/>
    <w:rPr>
      <w:rFonts w:ascii="Century Gothic" w:eastAsia="Times New Roman" w:hAnsi="Century Gothic" w:cs="Times New Roman"/>
      <w:b/>
      <w:bCs w:val="0"/>
      <w:i w:val="0"/>
      <w:iCs w:val="0"/>
      <w:sz w:val="24"/>
      <w:szCs w:val="20"/>
      <w:lang w:eastAsia="pl-PL"/>
    </w:rPr>
  </w:style>
  <w:style w:type="character" w:customStyle="1" w:styleId="xbe">
    <w:name w:val="_xbe"/>
    <w:rsid w:val="00F91A18"/>
  </w:style>
  <w:style w:type="paragraph" w:customStyle="1" w:styleId="3OL">
    <w:name w:val="3_O_L"/>
    <w:basedOn w:val="Nagwek3"/>
    <w:link w:val="3OLZnak"/>
    <w:qFormat/>
    <w:rsid w:val="00F91A18"/>
    <w:pPr>
      <w:keepNext/>
      <w:widowControl/>
      <w:numPr>
        <w:ilvl w:val="2"/>
        <w:numId w:val="19"/>
      </w:numPr>
      <w:tabs>
        <w:tab w:val="clear" w:pos="782"/>
        <w:tab w:val="left" w:pos="1418"/>
      </w:tabs>
      <w:autoSpaceDE/>
      <w:autoSpaceDN/>
      <w:spacing w:before="0" w:after="240"/>
      <w:ind w:left="1497" w:hanging="504"/>
      <w:jc w:val="left"/>
    </w:pPr>
    <w:rPr>
      <w:rFonts w:eastAsia="Times New Roman"/>
      <w:sz w:val="22"/>
      <w:szCs w:val="20"/>
      <w:lang w:eastAsia="pl-PL"/>
    </w:rPr>
  </w:style>
  <w:style w:type="paragraph" w:customStyle="1" w:styleId="1OL">
    <w:name w:val="1_O_L"/>
    <w:basedOn w:val="Nagwek1"/>
    <w:link w:val="1OLZnak"/>
    <w:qFormat/>
    <w:rsid w:val="00F91A18"/>
    <w:pPr>
      <w:keepLines w:val="0"/>
      <w:numPr>
        <w:numId w:val="19"/>
      </w:numPr>
      <w:spacing w:before="0"/>
    </w:pPr>
    <w:rPr>
      <w:rFonts w:ascii="Century Gothic" w:eastAsia="Times New Roman" w:hAnsi="Century Gothic" w:cs="Times New Roman"/>
      <w:b/>
      <w:sz w:val="28"/>
      <w:szCs w:val="20"/>
      <w:lang w:eastAsia="pl-PL"/>
    </w:rPr>
  </w:style>
  <w:style w:type="character" w:customStyle="1" w:styleId="3OLZnak">
    <w:name w:val="3_O_L Znak"/>
    <w:link w:val="3OL"/>
    <w:rsid w:val="00F91A18"/>
    <w:rPr>
      <w:rFonts w:ascii="Century Gothic" w:eastAsia="Times New Roman" w:hAnsi="Century Gothic" w:cs="Times New Roman"/>
      <w:b/>
      <w:szCs w:val="20"/>
      <w:lang w:eastAsia="pl-PL"/>
    </w:rPr>
  </w:style>
  <w:style w:type="paragraph" w:customStyle="1" w:styleId="wypunktowanie0">
    <w:name w:val="wypunktowanie"/>
    <w:basedOn w:val="Normalny"/>
    <w:rsid w:val="00F91A18"/>
    <w:pPr>
      <w:tabs>
        <w:tab w:val="right" w:pos="7938"/>
      </w:tabs>
      <w:suppressAutoHyphens/>
      <w:spacing w:before="40" w:after="40"/>
      <w:ind w:left="567" w:firstLine="709"/>
      <w:jc w:val="left"/>
    </w:pPr>
    <w:rPr>
      <w:rFonts w:ascii="Arial" w:hAnsi="Arial" w:cs="Arial"/>
      <w:iCs/>
      <w:sz w:val="20"/>
    </w:rPr>
  </w:style>
  <w:style w:type="character" w:customStyle="1" w:styleId="1OLZnak">
    <w:name w:val="1_O_L Znak"/>
    <w:basedOn w:val="Nagwek1Znak"/>
    <w:link w:val="1OL"/>
    <w:rsid w:val="00F91A18"/>
    <w:rPr>
      <w:rFonts w:ascii="Century Gothic" w:eastAsia="Times New Roman" w:hAnsi="Century Gothic" w:cs="Times New Roman"/>
      <w:b/>
      <w:color w:val="2E74B5" w:themeColor="accent1" w:themeShade="BF"/>
      <w:sz w:val="28"/>
      <w:szCs w:val="20"/>
      <w:lang w:eastAsia="pl-PL"/>
    </w:rPr>
  </w:style>
  <w:style w:type="character" w:styleId="Nierozpoznanawzmianka">
    <w:name w:val="Unresolved Mention"/>
    <w:uiPriority w:val="99"/>
    <w:semiHidden/>
    <w:unhideWhenUsed/>
    <w:rsid w:val="00F91A18"/>
    <w:rPr>
      <w:color w:val="605E5C"/>
      <w:shd w:val="clear" w:color="auto" w:fill="E1DFDD"/>
    </w:rPr>
  </w:style>
  <w:style w:type="table" w:styleId="Zwykatabela3">
    <w:name w:val="Plain Table 3"/>
    <w:basedOn w:val="Standardowy"/>
    <w:uiPriority w:val="43"/>
    <w:rsid w:val="00F91A18"/>
    <w:pPr>
      <w:spacing w:after="0" w:line="240" w:lineRule="auto"/>
    </w:pPr>
    <w:rPr>
      <w:rFonts w:ascii="Times New Roman" w:eastAsia="Times New Roman" w:hAnsi="Times New Roman" w:cs="Times New Roman"/>
      <w:sz w:val="20"/>
      <w:szCs w:val="20"/>
      <w:lang w:eastAsia="pl-P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F91A18"/>
    <w:pPr>
      <w:spacing w:after="0" w:line="240" w:lineRule="auto"/>
    </w:pPr>
    <w:rPr>
      <w:rFonts w:ascii="Times New Roman" w:eastAsia="Times New Roman" w:hAnsi="Times New Roman"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Siatkatabelijasna">
    <w:name w:val="Grid Table Light"/>
    <w:basedOn w:val="Standardowy"/>
    <w:uiPriority w:val="40"/>
    <w:rsid w:val="00F91A18"/>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F91A18"/>
    <w:pPr>
      <w:spacing w:after="0" w:line="240" w:lineRule="auto"/>
    </w:pPr>
    <w:rPr>
      <w:rFonts w:ascii="Times New Roman" w:eastAsia="Times New Roman" w:hAnsi="Times New Roman" w:cs="Times New Roman"/>
      <w:sz w:val="20"/>
      <w:szCs w:val="20"/>
      <w:lang w:eastAsia="pl-PL"/>
    </w:rPr>
  </w:style>
  <w:style w:type="paragraph" w:customStyle="1" w:styleId="Standardowywcity">
    <w:name w:val="Standardowy wcięty"/>
    <w:basedOn w:val="Normalny"/>
    <w:rsid w:val="00F91A18"/>
    <w:pPr>
      <w:ind w:left="567" w:firstLine="1"/>
    </w:pPr>
    <w:rPr>
      <w:rFonts w:ascii="Arial" w:hAnsi="Arial"/>
      <w:sz w:val="24"/>
      <w:lang w:eastAsia="pl-PL"/>
    </w:rPr>
  </w:style>
  <w:style w:type="paragraph" w:customStyle="1" w:styleId="Standardowywcitypogrubiony">
    <w:name w:val="Standardowy wcięty pogrubiony"/>
    <w:basedOn w:val="Standardowywcity"/>
    <w:next w:val="Standardowywcity"/>
    <w:rsid w:val="00F91A18"/>
    <w:rPr>
      <w:b/>
    </w:rPr>
  </w:style>
  <w:style w:type="paragraph" w:customStyle="1" w:styleId="BodyText31">
    <w:name w:val="Body Text 31"/>
    <w:basedOn w:val="Normalny"/>
    <w:rsid w:val="00F91A18"/>
    <w:pPr>
      <w:overflowPunct w:val="0"/>
      <w:autoSpaceDE w:val="0"/>
      <w:autoSpaceDN w:val="0"/>
      <w:adjustRightInd w:val="0"/>
      <w:jc w:val="left"/>
      <w:textAlignment w:val="baseline"/>
    </w:pPr>
    <w:rPr>
      <w:rFonts w:ascii="Times New Roman" w:hAnsi="Times New Roman"/>
      <w:sz w:val="24"/>
      <w:lang w:eastAsia="pl-PL"/>
    </w:rPr>
  </w:style>
  <w:style w:type="paragraph" w:customStyle="1" w:styleId="Titelreport">
    <w:name w:val="Titel_report"/>
    <w:basedOn w:val="Normalny"/>
    <w:next w:val="Normalny"/>
    <w:rsid w:val="00F91A18"/>
    <w:pPr>
      <w:framePr w:wrap="around" w:vAnchor="page" w:hAnchor="page" w:x="1702" w:y="2836"/>
      <w:spacing w:line="360" w:lineRule="exact"/>
      <w:jc w:val="left"/>
    </w:pPr>
    <w:rPr>
      <w:rFonts w:ascii="Arial" w:hAnsi="Arial"/>
      <w:b/>
      <w:sz w:val="24"/>
      <w:szCs w:val="24"/>
      <w:lang w:eastAsia="en-US"/>
    </w:rPr>
  </w:style>
  <w:style w:type="paragraph" w:customStyle="1" w:styleId="Bloktekstowy">
    <w:name w:val="Blok tekstowy"/>
    <w:basedOn w:val="Normalny"/>
    <w:autoRedefine/>
    <w:rsid w:val="00F91A18"/>
    <w:pPr>
      <w:tabs>
        <w:tab w:val="left" w:pos="540"/>
      </w:tabs>
      <w:spacing w:before="120" w:after="120"/>
      <w:ind w:left="900"/>
    </w:pPr>
    <w:rPr>
      <w:rFonts w:ascii="Arial" w:hAnsi="Arial"/>
      <w:sz w:val="20"/>
      <w:lang w:eastAsia="pl-PL"/>
    </w:rPr>
  </w:style>
  <w:style w:type="paragraph" w:customStyle="1" w:styleId="Nagowekniezwizyny">
    <w:name w:val="Nagłowek niezwiązyny"/>
    <w:link w:val="NagowekniezwizynyChar"/>
    <w:rsid w:val="00F91A18"/>
    <w:pPr>
      <w:widowControl w:val="0"/>
      <w:numPr>
        <w:numId w:val="20"/>
      </w:numPr>
      <w:suppressAutoHyphens/>
      <w:spacing w:before="300" w:after="120" w:line="240" w:lineRule="auto"/>
    </w:pPr>
    <w:rPr>
      <w:rFonts w:ascii="Arial" w:eastAsia="Times New Roman" w:hAnsi="Arial" w:cs="Arial"/>
      <w:b/>
      <w:bCs/>
      <w:sz w:val="20"/>
      <w:szCs w:val="20"/>
      <w:lang w:eastAsia="pl-PL"/>
    </w:rPr>
  </w:style>
  <w:style w:type="character" w:customStyle="1" w:styleId="NagowekniezwizynyChar">
    <w:name w:val="Nagłowek niezwiązyny Char"/>
    <w:link w:val="Nagowekniezwizyny"/>
    <w:rsid w:val="00F91A18"/>
    <w:rPr>
      <w:rFonts w:ascii="Arial" w:eastAsia="Times New Roman" w:hAnsi="Arial" w:cs="Arial"/>
      <w:b/>
      <w:bCs/>
      <w:sz w:val="20"/>
      <w:szCs w:val="20"/>
      <w:lang w:eastAsia="pl-PL"/>
    </w:rPr>
  </w:style>
  <w:style w:type="paragraph" w:customStyle="1" w:styleId="SafegeAkapit-Dzia">
    <w:name w:val="Safege Akapit - Dział"/>
    <w:basedOn w:val="SafegeNormalny"/>
    <w:next w:val="SafegeNormalny"/>
    <w:autoRedefine/>
    <w:rsid w:val="00F91A18"/>
    <w:pPr>
      <w:numPr>
        <w:numId w:val="21"/>
      </w:numPr>
      <w:spacing w:line="240" w:lineRule="auto"/>
      <w:jc w:val="center"/>
      <w:outlineLvl w:val="0"/>
    </w:pPr>
    <w:rPr>
      <w:b/>
      <w:sz w:val="44"/>
      <w:szCs w:val="44"/>
    </w:rPr>
  </w:style>
  <w:style w:type="paragraph" w:customStyle="1" w:styleId="SafegeNormalny">
    <w:name w:val="Safege Normalny"/>
    <w:basedOn w:val="Normalny"/>
    <w:qFormat/>
    <w:rsid w:val="00F91A18"/>
    <w:pPr>
      <w:spacing w:after="60" w:line="276" w:lineRule="auto"/>
      <w:ind w:firstLine="284"/>
      <w:jc w:val="left"/>
    </w:pPr>
    <w:rPr>
      <w:rFonts w:ascii="Arial" w:hAnsi="Arial" w:cs="Arial"/>
      <w:sz w:val="22"/>
      <w:szCs w:val="32"/>
      <w:lang w:eastAsia="pl-PL"/>
    </w:rPr>
  </w:style>
  <w:style w:type="paragraph" w:customStyle="1" w:styleId="SafegeNormalny16PG">
    <w:name w:val="Safege Normalny 16 PG"/>
    <w:basedOn w:val="SafegeAkapit-Dzia"/>
    <w:next w:val="SafegeNormalny"/>
    <w:qFormat/>
    <w:rsid w:val="00F91A18"/>
    <w:pPr>
      <w:numPr>
        <w:numId w:val="0"/>
      </w:numPr>
      <w:spacing w:before="240" w:after="240"/>
      <w:jc w:val="left"/>
      <w:outlineLvl w:val="9"/>
    </w:pPr>
    <w:rPr>
      <w:sz w:val="32"/>
    </w:rPr>
  </w:style>
  <w:style w:type="paragraph" w:customStyle="1" w:styleId="SafegeNormalnyTabela">
    <w:name w:val="Safege Normalny Tabela"/>
    <w:basedOn w:val="Normalny"/>
    <w:qFormat/>
    <w:rsid w:val="00F91A18"/>
    <w:pPr>
      <w:spacing w:line="276" w:lineRule="auto"/>
      <w:jc w:val="center"/>
    </w:pPr>
    <w:rPr>
      <w:rFonts w:ascii="Arial" w:hAnsi="Arial" w:cs="Arial"/>
      <w:sz w:val="20"/>
      <w:lang w:eastAsia="pl-PL"/>
    </w:rPr>
  </w:style>
  <w:style w:type="paragraph" w:customStyle="1" w:styleId="SafegeAkapit-Rozdzia">
    <w:name w:val="Safege Akapit - Rozdział"/>
    <w:basedOn w:val="SafegeAkapit-Dzia"/>
    <w:next w:val="SafegeNormalny"/>
    <w:autoRedefine/>
    <w:qFormat/>
    <w:rsid w:val="00F91A18"/>
    <w:pPr>
      <w:numPr>
        <w:ilvl w:val="1"/>
      </w:numPr>
      <w:spacing w:before="240" w:after="40" w:line="276" w:lineRule="auto"/>
      <w:jc w:val="left"/>
      <w:outlineLvl w:val="1"/>
    </w:pPr>
    <w:rPr>
      <w:smallCaps/>
      <w:sz w:val="24"/>
    </w:rPr>
  </w:style>
  <w:style w:type="paragraph" w:customStyle="1" w:styleId="SafegeAkapit-Podrozdzia">
    <w:name w:val="Safege Akapit - Podrozdział"/>
    <w:basedOn w:val="SafegeNormalny16PG"/>
    <w:qFormat/>
    <w:rsid w:val="00F91A18"/>
    <w:pPr>
      <w:numPr>
        <w:ilvl w:val="2"/>
        <w:numId w:val="21"/>
      </w:numPr>
      <w:spacing w:before="100" w:after="40"/>
      <w:outlineLvl w:val="2"/>
    </w:pPr>
    <w:rPr>
      <w:sz w:val="22"/>
    </w:rPr>
  </w:style>
  <w:style w:type="paragraph" w:customStyle="1" w:styleId="SafegeNormalnyPG">
    <w:name w:val="Safege Normalny PG"/>
    <w:basedOn w:val="SafegeNormalny"/>
    <w:qFormat/>
    <w:rsid w:val="00F91A18"/>
    <w:rPr>
      <w:b/>
      <w:lang w:eastAsia="en-US"/>
    </w:rPr>
  </w:style>
  <w:style w:type="paragraph" w:customStyle="1" w:styleId="SafegeNormalnyStopka">
    <w:name w:val="Safege Normalny Stopka"/>
    <w:basedOn w:val="SafegeNormalny"/>
    <w:rsid w:val="00F91A18"/>
    <w:pPr>
      <w:ind w:firstLine="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886">
      <w:bodyDiv w:val="1"/>
      <w:marLeft w:val="0"/>
      <w:marRight w:val="0"/>
      <w:marTop w:val="0"/>
      <w:marBottom w:val="0"/>
      <w:divBdr>
        <w:top w:val="none" w:sz="0" w:space="0" w:color="auto"/>
        <w:left w:val="none" w:sz="0" w:space="0" w:color="auto"/>
        <w:bottom w:val="none" w:sz="0" w:space="0" w:color="auto"/>
        <w:right w:val="none" w:sz="0" w:space="0" w:color="auto"/>
      </w:divBdr>
      <w:divsChild>
        <w:div w:id="259217137">
          <w:marLeft w:val="0"/>
          <w:marRight w:val="0"/>
          <w:marTop w:val="0"/>
          <w:marBottom w:val="0"/>
          <w:divBdr>
            <w:top w:val="none" w:sz="0" w:space="0" w:color="auto"/>
            <w:left w:val="none" w:sz="0" w:space="0" w:color="auto"/>
            <w:bottom w:val="none" w:sz="0" w:space="0" w:color="auto"/>
            <w:right w:val="none" w:sz="0" w:space="0" w:color="auto"/>
          </w:divBdr>
        </w:div>
        <w:div w:id="55050508">
          <w:marLeft w:val="0"/>
          <w:marRight w:val="0"/>
          <w:marTop w:val="0"/>
          <w:marBottom w:val="0"/>
          <w:divBdr>
            <w:top w:val="none" w:sz="0" w:space="0" w:color="auto"/>
            <w:left w:val="none" w:sz="0" w:space="0" w:color="auto"/>
            <w:bottom w:val="none" w:sz="0" w:space="0" w:color="auto"/>
            <w:right w:val="none" w:sz="0" w:space="0" w:color="auto"/>
          </w:divBdr>
        </w:div>
        <w:div w:id="947809640">
          <w:marLeft w:val="0"/>
          <w:marRight w:val="0"/>
          <w:marTop w:val="0"/>
          <w:marBottom w:val="0"/>
          <w:divBdr>
            <w:top w:val="none" w:sz="0" w:space="0" w:color="auto"/>
            <w:left w:val="none" w:sz="0" w:space="0" w:color="auto"/>
            <w:bottom w:val="none" w:sz="0" w:space="0" w:color="auto"/>
            <w:right w:val="none" w:sz="0" w:space="0" w:color="auto"/>
          </w:divBdr>
        </w:div>
        <w:div w:id="1388912089">
          <w:marLeft w:val="0"/>
          <w:marRight w:val="0"/>
          <w:marTop w:val="0"/>
          <w:marBottom w:val="0"/>
          <w:divBdr>
            <w:top w:val="none" w:sz="0" w:space="0" w:color="auto"/>
            <w:left w:val="none" w:sz="0" w:space="0" w:color="auto"/>
            <w:bottom w:val="none" w:sz="0" w:space="0" w:color="auto"/>
            <w:right w:val="none" w:sz="0" w:space="0" w:color="auto"/>
          </w:divBdr>
        </w:div>
        <w:div w:id="587346756">
          <w:marLeft w:val="0"/>
          <w:marRight w:val="0"/>
          <w:marTop w:val="0"/>
          <w:marBottom w:val="0"/>
          <w:divBdr>
            <w:top w:val="none" w:sz="0" w:space="0" w:color="auto"/>
            <w:left w:val="none" w:sz="0" w:space="0" w:color="auto"/>
            <w:bottom w:val="none" w:sz="0" w:space="0" w:color="auto"/>
            <w:right w:val="none" w:sz="0" w:space="0" w:color="auto"/>
          </w:divBdr>
        </w:div>
        <w:div w:id="1203640603">
          <w:marLeft w:val="0"/>
          <w:marRight w:val="0"/>
          <w:marTop w:val="0"/>
          <w:marBottom w:val="0"/>
          <w:divBdr>
            <w:top w:val="none" w:sz="0" w:space="0" w:color="auto"/>
            <w:left w:val="none" w:sz="0" w:space="0" w:color="auto"/>
            <w:bottom w:val="none" w:sz="0" w:space="0" w:color="auto"/>
            <w:right w:val="none" w:sz="0" w:space="0" w:color="auto"/>
          </w:divBdr>
        </w:div>
        <w:div w:id="655307285">
          <w:marLeft w:val="0"/>
          <w:marRight w:val="0"/>
          <w:marTop w:val="0"/>
          <w:marBottom w:val="0"/>
          <w:divBdr>
            <w:top w:val="none" w:sz="0" w:space="0" w:color="auto"/>
            <w:left w:val="none" w:sz="0" w:space="0" w:color="auto"/>
            <w:bottom w:val="none" w:sz="0" w:space="0" w:color="auto"/>
            <w:right w:val="none" w:sz="0" w:space="0" w:color="auto"/>
          </w:divBdr>
        </w:div>
        <w:div w:id="1890875030">
          <w:marLeft w:val="0"/>
          <w:marRight w:val="0"/>
          <w:marTop w:val="0"/>
          <w:marBottom w:val="0"/>
          <w:divBdr>
            <w:top w:val="none" w:sz="0" w:space="0" w:color="auto"/>
            <w:left w:val="none" w:sz="0" w:space="0" w:color="auto"/>
            <w:bottom w:val="none" w:sz="0" w:space="0" w:color="auto"/>
            <w:right w:val="none" w:sz="0" w:space="0" w:color="auto"/>
          </w:divBdr>
        </w:div>
        <w:div w:id="2097432352">
          <w:marLeft w:val="0"/>
          <w:marRight w:val="0"/>
          <w:marTop w:val="0"/>
          <w:marBottom w:val="0"/>
          <w:divBdr>
            <w:top w:val="none" w:sz="0" w:space="0" w:color="auto"/>
            <w:left w:val="none" w:sz="0" w:space="0" w:color="auto"/>
            <w:bottom w:val="none" w:sz="0" w:space="0" w:color="auto"/>
            <w:right w:val="none" w:sz="0" w:space="0" w:color="auto"/>
          </w:divBdr>
        </w:div>
        <w:div w:id="963316276">
          <w:marLeft w:val="0"/>
          <w:marRight w:val="0"/>
          <w:marTop w:val="0"/>
          <w:marBottom w:val="0"/>
          <w:divBdr>
            <w:top w:val="none" w:sz="0" w:space="0" w:color="auto"/>
            <w:left w:val="none" w:sz="0" w:space="0" w:color="auto"/>
            <w:bottom w:val="none" w:sz="0" w:space="0" w:color="auto"/>
            <w:right w:val="none" w:sz="0" w:space="0" w:color="auto"/>
          </w:divBdr>
        </w:div>
        <w:div w:id="1941520705">
          <w:marLeft w:val="0"/>
          <w:marRight w:val="0"/>
          <w:marTop w:val="0"/>
          <w:marBottom w:val="0"/>
          <w:divBdr>
            <w:top w:val="none" w:sz="0" w:space="0" w:color="auto"/>
            <w:left w:val="none" w:sz="0" w:space="0" w:color="auto"/>
            <w:bottom w:val="none" w:sz="0" w:space="0" w:color="auto"/>
            <w:right w:val="none" w:sz="0" w:space="0" w:color="auto"/>
          </w:divBdr>
        </w:div>
        <w:div w:id="87313244">
          <w:marLeft w:val="0"/>
          <w:marRight w:val="0"/>
          <w:marTop w:val="0"/>
          <w:marBottom w:val="0"/>
          <w:divBdr>
            <w:top w:val="none" w:sz="0" w:space="0" w:color="auto"/>
            <w:left w:val="none" w:sz="0" w:space="0" w:color="auto"/>
            <w:bottom w:val="none" w:sz="0" w:space="0" w:color="auto"/>
            <w:right w:val="none" w:sz="0" w:space="0" w:color="auto"/>
          </w:divBdr>
        </w:div>
        <w:div w:id="714082807">
          <w:marLeft w:val="0"/>
          <w:marRight w:val="0"/>
          <w:marTop w:val="0"/>
          <w:marBottom w:val="0"/>
          <w:divBdr>
            <w:top w:val="none" w:sz="0" w:space="0" w:color="auto"/>
            <w:left w:val="none" w:sz="0" w:space="0" w:color="auto"/>
            <w:bottom w:val="none" w:sz="0" w:space="0" w:color="auto"/>
            <w:right w:val="none" w:sz="0" w:space="0" w:color="auto"/>
          </w:divBdr>
        </w:div>
        <w:div w:id="1721974321">
          <w:marLeft w:val="0"/>
          <w:marRight w:val="0"/>
          <w:marTop w:val="0"/>
          <w:marBottom w:val="0"/>
          <w:divBdr>
            <w:top w:val="none" w:sz="0" w:space="0" w:color="auto"/>
            <w:left w:val="none" w:sz="0" w:space="0" w:color="auto"/>
            <w:bottom w:val="none" w:sz="0" w:space="0" w:color="auto"/>
            <w:right w:val="none" w:sz="0" w:space="0" w:color="auto"/>
          </w:divBdr>
        </w:div>
        <w:div w:id="2100832109">
          <w:marLeft w:val="0"/>
          <w:marRight w:val="0"/>
          <w:marTop w:val="0"/>
          <w:marBottom w:val="0"/>
          <w:divBdr>
            <w:top w:val="none" w:sz="0" w:space="0" w:color="auto"/>
            <w:left w:val="none" w:sz="0" w:space="0" w:color="auto"/>
            <w:bottom w:val="none" w:sz="0" w:space="0" w:color="auto"/>
            <w:right w:val="none" w:sz="0" w:space="0" w:color="auto"/>
          </w:divBdr>
        </w:div>
        <w:div w:id="376511910">
          <w:marLeft w:val="0"/>
          <w:marRight w:val="0"/>
          <w:marTop w:val="0"/>
          <w:marBottom w:val="0"/>
          <w:divBdr>
            <w:top w:val="none" w:sz="0" w:space="0" w:color="auto"/>
            <w:left w:val="none" w:sz="0" w:space="0" w:color="auto"/>
            <w:bottom w:val="none" w:sz="0" w:space="0" w:color="auto"/>
            <w:right w:val="none" w:sz="0" w:space="0" w:color="auto"/>
          </w:divBdr>
        </w:div>
      </w:divsChild>
    </w:div>
    <w:div w:id="13508482">
      <w:bodyDiv w:val="1"/>
      <w:marLeft w:val="0"/>
      <w:marRight w:val="0"/>
      <w:marTop w:val="0"/>
      <w:marBottom w:val="0"/>
      <w:divBdr>
        <w:top w:val="none" w:sz="0" w:space="0" w:color="auto"/>
        <w:left w:val="none" w:sz="0" w:space="0" w:color="auto"/>
        <w:bottom w:val="none" w:sz="0" w:space="0" w:color="auto"/>
        <w:right w:val="none" w:sz="0" w:space="0" w:color="auto"/>
      </w:divBdr>
    </w:div>
    <w:div w:id="21520783">
      <w:bodyDiv w:val="1"/>
      <w:marLeft w:val="0"/>
      <w:marRight w:val="0"/>
      <w:marTop w:val="0"/>
      <w:marBottom w:val="0"/>
      <w:divBdr>
        <w:top w:val="none" w:sz="0" w:space="0" w:color="auto"/>
        <w:left w:val="none" w:sz="0" w:space="0" w:color="auto"/>
        <w:bottom w:val="none" w:sz="0" w:space="0" w:color="auto"/>
        <w:right w:val="none" w:sz="0" w:space="0" w:color="auto"/>
      </w:divBdr>
    </w:div>
    <w:div w:id="22295112">
      <w:bodyDiv w:val="1"/>
      <w:marLeft w:val="0"/>
      <w:marRight w:val="0"/>
      <w:marTop w:val="0"/>
      <w:marBottom w:val="0"/>
      <w:divBdr>
        <w:top w:val="none" w:sz="0" w:space="0" w:color="auto"/>
        <w:left w:val="none" w:sz="0" w:space="0" w:color="auto"/>
        <w:bottom w:val="none" w:sz="0" w:space="0" w:color="auto"/>
        <w:right w:val="none" w:sz="0" w:space="0" w:color="auto"/>
      </w:divBdr>
    </w:div>
    <w:div w:id="42950551">
      <w:bodyDiv w:val="1"/>
      <w:marLeft w:val="0"/>
      <w:marRight w:val="0"/>
      <w:marTop w:val="0"/>
      <w:marBottom w:val="0"/>
      <w:divBdr>
        <w:top w:val="none" w:sz="0" w:space="0" w:color="auto"/>
        <w:left w:val="none" w:sz="0" w:space="0" w:color="auto"/>
        <w:bottom w:val="none" w:sz="0" w:space="0" w:color="auto"/>
        <w:right w:val="none" w:sz="0" w:space="0" w:color="auto"/>
      </w:divBdr>
    </w:div>
    <w:div w:id="68693023">
      <w:bodyDiv w:val="1"/>
      <w:marLeft w:val="0"/>
      <w:marRight w:val="0"/>
      <w:marTop w:val="0"/>
      <w:marBottom w:val="0"/>
      <w:divBdr>
        <w:top w:val="none" w:sz="0" w:space="0" w:color="auto"/>
        <w:left w:val="none" w:sz="0" w:space="0" w:color="auto"/>
        <w:bottom w:val="none" w:sz="0" w:space="0" w:color="auto"/>
        <w:right w:val="none" w:sz="0" w:space="0" w:color="auto"/>
      </w:divBdr>
    </w:div>
    <w:div w:id="92014275">
      <w:bodyDiv w:val="1"/>
      <w:marLeft w:val="0"/>
      <w:marRight w:val="0"/>
      <w:marTop w:val="0"/>
      <w:marBottom w:val="0"/>
      <w:divBdr>
        <w:top w:val="none" w:sz="0" w:space="0" w:color="auto"/>
        <w:left w:val="none" w:sz="0" w:space="0" w:color="auto"/>
        <w:bottom w:val="none" w:sz="0" w:space="0" w:color="auto"/>
        <w:right w:val="none" w:sz="0" w:space="0" w:color="auto"/>
      </w:divBdr>
    </w:div>
    <w:div w:id="113906580">
      <w:bodyDiv w:val="1"/>
      <w:marLeft w:val="0"/>
      <w:marRight w:val="0"/>
      <w:marTop w:val="0"/>
      <w:marBottom w:val="0"/>
      <w:divBdr>
        <w:top w:val="none" w:sz="0" w:space="0" w:color="auto"/>
        <w:left w:val="none" w:sz="0" w:space="0" w:color="auto"/>
        <w:bottom w:val="none" w:sz="0" w:space="0" w:color="auto"/>
        <w:right w:val="none" w:sz="0" w:space="0" w:color="auto"/>
      </w:divBdr>
    </w:div>
    <w:div w:id="130291003">
      <w:bodyDiv w:val="1"/>
      <w:marLeft w:val="0"/>
      <w:marRight w:val="0"/>
      <w:marTop w:val="0"/>
      <w:marBottom w:val="0"/>
      <w:divBdr>
        <w:top w:val="none" w:sz="0" w:space="0" w:color="auto"/>
        <w:left w:val="none" w:sz="0" w:space="0" w:color="auto"/>
        <w:bottom w:val="none" w:sz="0" w:space="0" w:color="auto"/>
        <w:right w:val="none" w:sz="0" w:space="0" w:color="auto"/>
      </w:divBdr>
    </w:div>
    <w:div w:id="143160594">
      <w:bodyDiv w:val="1"/>
      <w:marLeft w:val="0"/>
      <w:marRight w:val="0"/>
      <w:marTop w:val="0"/>
      <w:marBottom w:val="0"/>
      <w:divBdr>
        <w:top w:val="none" w:sz="0" w:space="0" w:color="auto"/>
        <w:left w:val="none" w:sz="0" w:space="0" w:color="auto"/>
        <w:bottom w:val="none" w:sz="0" w:space="0" w:color="auto"/>
        <w:right w:val="none" w:sz="0" w:space="0" w:color="auto"/>
      </w:divBdr>
    </w:div>
    <w:div w:id="145056070">
      <w:bodyDiv w:val="1"/>
      <w:marLeft w:val="0"/>
      <w:marRight w:val="0"/>
      <w:marTop w:val="0"/>
      <w:marBottom w:val="0"/>
      <w:divBdr>
        <w:top w:val="none" w:sz="0" w:space="0" w:color="auto"/>
        <w:left w:val="none" w:sz="0" w:space="0" w:color="auto"/>
        <w:bottom w:val="none" w:sz="0" w:space="0" w:color="auto"/>
        <w:right w:val="none" w:sz="0" w:space="0" w:color="auto"/>
      </w:divBdr>
    </w:div>
    <w:div w:id="146213169">
      <w:bodyDiv w:val="1"/>
      <w:marLeft w:val="0"/>
      <w:marRight w:val="0"/>
      <w:marTop w:val="0"/>
      <w:marBottom w:val="0"/>
      <w:divBdr>
        <w:top w:val="none" w:sz="0" w:space="0" w:color="auto"/>
        <w:left w:val="none" w:sz="0" w:space="0" w:color="auto"/>
        <w:bottom w:val="none" w:sz="0" w:space="0" w:color="auto"/>
        <w:right w:val="none" w:sz="0" w:space="0" w:color="auto"/>
      </w:divBdr>
    </w:div>
    <w:div w:id="179897175">
      <w:bodyDiv w:val="1"/>
      <w:marLeft w:val="0"/>
      <w:marRight w:val="0"/>
      <w:marTop w:val="0"/>
      <w:marBottom w:val="0"/>
      <w:divBdr>
        <w:top w:val="none" w:sz="0" w:space="0" w:color="auto"/>
        <w:left w:val="none" w:sz="0" w:space="0" w:color="auto"/>
        <w:bottom w:val="none" w:sz="0" w:space="0" w:color="auto"/>
        <w:right w:val="none" w:sz="0" w:space="0" w:color="auto"/>
      </w:divBdr>
    </w:div>
    <w:div w:id="179899915">
      <w:bodyDiv w:val="1"/>
      <w:marLeft w:val="0"/>
      <w:marRight w:val="0"/>
      <w:marTop w:val="0"/>
      <w:marBottom w:val="0"/>
      <w:divBdr>
        <w:top w:val="none" w:sz="0" w:space="0" w:color="auto"/>
        <w:left w:val="none" w:sz="0" w:space="0" w:color="auto"/>
        <w:bottom w:val="none" w:sz="0" w:space="0" w:color="auto"/>
        <w:right w:val="none" w:sz="0" w:space="0" w:color="auto"/>
      </w:divBdr>
    </w:div>
    <w:div w:id="214199978">
      <w:bodyDiv w:val="1"/>
      <w:marLeft w:val="0"/>
      <w:marRight w:val="0"/>
      <w:marTop w:val="0"/>
      <w:marBottom w:val="0"/>
      <w:divBdr>
        <w:top w:val="none" w:sz="0" w:space="0" w:color="auto"/>
        <w:left w:val="none" w:sz="0" w:space="0" w:color="auto"/>
        <w:bottom w:val="none" w:sz="0" w:space="0" w:color="auto"/>
        <w:right w:val="none" w:sz="0" w:space="0" w:color="auto"/>
      </w:divBdr>
    </w:div>
    <w:div w:id="238095981">
      <w:bodyDiv w:val="1"/>
      <w:marLeft w:val="0"/>
      <w:marRight w:val="0"/>
      <w:marTop w:val="0"/>
      <w:marBottom w:val="0"/>
      <w:divBdr>
        <w:top w:val="none" w:sz="0" w:space="0" w:color="auto"/>
        <w:left w:val="none" w:sz="0" w:space="0" w:color="auto"/>
        <w:bottom w:val="none" w:sz="0" w:space="0" w:color="auto"/>
        <w:right w:val="none" w:sz="0" w:space="0" w:color="auto"/>
      </w:divBdr>
    </w:div>
    <w:div w:id="259917172">
      <w:bodyDiv w:val="1"/>
      <w:marLeft w:val="0"/>
      <w:marRight w:val="0"/>
      <w:marTop w:val="0"/>
      <w:marBottom w:val="0"/>
      <w:divBdr>
        <w:top w:val="none" w:sz="0" w:space="0" w:color="auto"/>
        <w:left w:val="none" w:sz="0" w:space="0" w:color="auto"/>
        <w:bottom w:val="none" w:sz="0" w:space="0" w:color="auto"/>
        <w:right w:val="none" w:sz="0" w:space="0" w:color="auto"/>
      </w:divBdr>
    </w:div>
    <w:div w:id="281228238">
      <w:bodyDiv w:val="1"/>
      <w:marLeft w:val="0"/>
      <w:marRight w:val="0"/>
      <w:marTop w:val="0"/>
      <w:marBottom w:val="0"/>
      <w:divBdr>
        <w:top w:val="none" w:sz="0" w:space="0" w:color="auto"/>
        <w:left w:val="none" w:sz="0" w:space="0" w:color="auto"/>
        <w:bottom w:val="none" w:sz="0" w:space="0" w:color="auto"/>
        <w:right w:val="none" w:sz="0" w:space="0" w:color="auto"/>
      </w:divBdr>
    </w:div>
    <w:div w:id="284121349">
      <w:bodyDiv w:val="1"/>
      <w:marLeft w:val="0"/>
      <w:marRight w:val="0"/>
      <w:marTop w:val="0"/>
      <w:marBottom w:val="0"/>
      <w:divBdr>
        <w:top w:val="none" w:sz="0" w:space="0" w:color="auto"/>
        <w:left w:val="none" w:sz="0" w:space="0" w:color="auto"/>
        <w:bottom w:val="none" w:sz="0" w:space="0" w:color="auto"/>
        <w:right w:val="none" w:sz="0" w:space="0" w:color="auto"/>
      </w:divBdr>
    </w:div>
    <w:div w:id="285743298">
      <w:bodyDiv w:val="1"/>
      <w:marLeft w:val="0"/>
      <w:marRight w:val="0"/>
      <w:marTop w:val="0"/>
      <w:marBottom w:val="0"/>
      <w:divBdr>
        <w:top w:val="none" w:sz="0" w:space="0" w:color="auto"/>
        <w:left w:val="none" w:sz="0" w:space="0" w:color="auto"/>
        <w:bottom w:val="none" w:sz="0" w:space="0" w:color="auto"/>
        <w:right w:val="none" w:sz="0" w:space="0" w:color="auto"/>
      </w:divBdr>
    </w:div>
    <w:div w:id="290483531">
      <w:bodyDiv w:val="1"/>
      <w:marLeft w:val="0"/>
      <w:marRight w:val="0"/>
      <w:marTop w:val="0"/>
      <w:marBottom w:val="0"/>
      <w:divBdr>
        <w:top w:val="none" w:sz="0" w:space="0" w:color="auto"/>
        <w:left w:val="none" w:sz="0" w:space="0" w:color="auto"/>
        <w:bottom w:val="none" w:sz="0" w:space="0" w:color="auto"/>
        <w:right w:val="none" w:sz="0" w:space="0" w:color="auto"/>
      </w:divBdr>
    </w:div>
    <w:div w:id="293408564">
      <w:bodyDiv w:val="1"/>
      <w:marLeft w:val="0"/>
      <w:marRight w:val="0"/>
      <w:marTop w:val="0"/>
      <w:marBottom w:val="0"/>
      <w:divBdr>
        <w:top w:val="none" w:sz="0" w:space="0" w:color="auto"/>
        <w:left w:val="none" w:sz="0" w:space="0" w:color="auto"/>
        <w:bottom w:val="none" w:sz="0" w:space="0" w:color="auto"/>
        <w:right w:val="none" w:sz="0" w:space="0" w:color="auto"/>
      </w:divBdr>
    </w:div>
    <w:div w:id="296571386">
      <w:bodyDiv w:val="1"/>
      <w:marLeft w:val="0"/>
      <w:marRight w:val="0"/>
      <w:marTop w:val="0"/>
      <w:marBottom w:val="0"/>
      <w:divBdr>
        <w:top w:val="none" w:sz="0" w:space="0" w:color="auto"/>
        <w:left w:val="none" w:sz="0" w:space="0" w:color="auto"/>
        <w:bottom w:val="none" w:sz="0" w:space="0" w:color="auto"/>
        <w:right w:val="none" w:sz="0" w:space="0" w:color="auto"/>
      </w:divBdr>
    </w:div>
    <w:div w:id="306514378">
      <w:bodyDiv w:val="1"/>
      <w:marLeft w:val="0"/>
      <w:marRight w:val="0"/>
      <w:marTop w:val="0"/>
      <w:marBottom w:val="0"/>
      <w:divBdr>
        <w:top w:val="none" w:sz="0" w:space="0" w:color="auto"/>
        <w:left w:val="none" w:sz="0" w:space="0" w:color="auto"/>
        <w:bottom w:val="none" w:sz="0" w:space="0" w:color="auto"/>
        <w:right w:val="none" w:sz="0" w:space="0" w:color="auto"/>
      </w:divBdr>
    </w:div>
    <w:div w:id="314064525">
      <w:bodyDiv w:val="1"/>
      <w:marLeft w:val="0"/>
      <w:marRight w:val="0"/>
      <w:marTop w:val="0"/>
      <w:marBottom w:val="0"/>
      <w:divBdr>
        <w:top w:val="none" w:sz="0" w:space="0" w:color="auto"/>
        <w:left w:val="none" w:sz="0" w:space="0" w:color="auto"/>
        <w:bottom w:val="none" w:sz="0" w:space="0" w:color="auto"/>
        <w:right w:val="none" w:sz="0" w:space="0" w:color="auto"/>
      </w:divBdr>
    </w:div>
    <w:div w:id="360518589">
      <w:bodyDiv w:val="1"/>
      <w:marLeft w:val="0"/>
      <w:marRight w:val="0"/>
      <w:marTop w:val="0"/>
      <w:marBottom w:val="0"/>
      <w:divBdr>
        <w:top w:val="none" w:sz="0" w:space="0" w:color="auto"/>
        <w:left w:val="none" w:sz="0" w:space="0" w:color="auto"/>
        <w:bottom w:val="none" w:sz="0" w:space="0" w:color="auto"/>
        <w:right w:val="none" w:sz="0" w:space="0" w:color="auto"/>
      </w:divBdr>
    </w:div>
    <w:div w:id="397099777">
      <w:bodyDiv w:val="1"/>
      <w:marLeft w:val="0"/>
      <w:marRight w:val="0"/>
      <w:marTop w:val="0"/>
      <w:marBottom w:val="0"/>
      <w:divBdr>
        <w:top w:val="none" w:sz="0" w:space="0" w:color="auto"/>
        <w:left w:val="none" w:sz="0" w:space="0" w:color="auto"/>
        <w:bottom w:val="none" w:sz="0" w:space="0" w:color="auto"/>
        <w:right w:val="none" w:sz="0" w:space="0" w:color="auto"/>
      </w:divBdr>
    </w:div>
    <w:div w:id="451704071">
      <w:bodyDiv w:val="1"/>
      <w:marLeft w:val="0"/>
      <w:marRight w:val="0"/>
      <w:marTop w:val="0"/>
      <w:marBottom w:val="0"/>
      <w:divBdr>
        <w:top w:val="none" w:sz="0" w:space="0" w:color="auto"/>
        <w:left w:val="none" w:sz="0" w:space="0" w:color="auto"/>
        <w:bottom w:val="none" w:sz="0" w:space="0" w:color="auto"/>
        <w:right w:val="none" w:sz="0" w:space="0" w:color="auto"/>
      </w:divBdr>
    </w:div>
    <w:div w:id="467626417">
      <w:bodyDiv w:val="1"/>
      <w:marLeft w:val="0"/>
      <w:marRight w:val="0"/>
      <w:marTop w:val="0"/>
      <w:marBottom w:val="0"/>
      <w:divBdr>
        <w:top w:val="none" w:sz="0" w:space="0" w:color="auto"/>
        <w:left w:val="none" w:sz="0" w:space="0" w:color="auto"/>
        <w:bottom w:val="none" w:sz="0" w:space="0" w:color="auto"/>
        <w:right w:val="none" w:sz="0" w:space="0" w:color="auto"/>
      </w:divBdr>
    </w:div>
    <w:div w:id="471017918">
      <w:bodyDiv w:val="1"/>
      <w:marLeft w:val="0"/>
      <w:marRight w:val="0"/>
      <w:marTop w:val="0"/>
      <w:marBottom w:val="0"/>
      <w:divBdr>
        <w:top w:val="none" w:sz="0" w:space="0" w:color="auto"/>
        <w:left w:val="none" w:sz="0" w:space="0" w:color="auto"/>
        <w:bottom w:val="none" w:sz="0" w:space="0" w:color="auto"/>
        <w:right w:val="none" w:sz="0" w:space="0" w:color="auto"/>
      </w:divBdr>
    </w:div>
    <w:div w:id="484513539">
      <w:bodyDiv w:val="1"/>
      <w:marLeft w:val="0"/>
      <w:marRight w:val="0"/>
      <w:marTop w:val="0"/>
      <w:marBottom w:val="0"/>
      <w:divBdr>
        <w:top w:val="none" w:sz="0" w:space="0" w:color="auto"/>
        <w:left w:val="none" w:sz="0" w:space="0" w:color="auto"/>
        <w:bottom w:val="none" w:sz="0" w:space="0" w:color="auto"/>
        <w:right w:val="none" w:sz="0" w:space="0" w:color="auto"/>
      </w:divBdr>
    </w:div>
    <w:div w:id="515732888">
      <w:bodyDiv w:val="1"/>
      <w:marLeft w:val="0"/>
      <w:marRight w:val="0"/>
      <w:marTop w:val="0"/>
      <w:marBottom w:val="0"/>
      <w:divBdr>
        <w:top w:val="none" w:sz="0" w:space="0" w:color="auto"/>
        <w:left w:val="none" w:sz="0" w:space="0" w:color="auto"/>
        <w:bottom w:val="none" w:sz="0" w:space="0" w:color="auto"/>
        <w:right w:val="none" w:sz="0" w:space="0" w:color="auto"/>
      </w:divBdr>
    </w:div>
    <w:div w:id="536281354">
      <w:bodyDiv w:val="1"/>
      <w:marLeft w:val="0"/>
      <w:marRight w:val="0"/>
      <w:marTop w:val="0"/>
      <w:marBottom w:val="0"/>
      <w:divBdr>
        <w:top w:val="none" w:sz="0" w:space="0" w:color="auto"/>
        <w:left w:val="none" w:sz="0" w:space="0" w:color="auto"/>
        <w:bottom w:val="none" w:sz="0" w:space="0" w:color="auto"/>
        <w:right w:val="none" w:sz="0" w:space="0" w:color="auto"/>
      </w:divBdr>
    </w:div>
    <w:div w:id="559829034">
      <w:bodyDiv w:val="1"/>
      <w:marLeft w:val="0"/>
      <w:marRight w:val="0"/>
      <w:marTop w:val="0"/>
      <w:marBottom w:val="0"/>
      <w:divBdr>
        <w:top w:val="none" w:sz="0" w:space="0" w:color="auto"/>
        <w:left w:val="none" w:sz="0" w:space="0" w:color="auto"/>
        <w:bottom w:val="none" w:sz="0" w:space="0" w:color="auto"/>
        <w:right w:val="none" w:sz="0" w:space="0" w:color="auto"/>
      </w:divBdr>
    </w:div>
    <w:div w:id="574902210">
      <w:bodyDiv w:val="1"/>
      <w:marLeft w:val="0"/>
      <w:marRight w:val="0"/>
      <w:marTop w:val="0"/>
      <w:marBottom w:val="0"/>
      <w:divBdr>
        <w:top w:val="none" w:sz="0" w:space="0" w:color="auto"/>
        <w:left w:val="none" w:sz="0" w:space="0" w:color="auto"/>
        <w:bottom w:val="none" w:sz="0" w:space="0" w:color="auto"/>
        <w:right w:val="none" w:sz="0" w:space="0" w:color="auto"/>
      </w:divBdr>
    </w:div>
    <w:div w:id="575821196">
      <w:bodyDiv w:val="1"/>
      <w:marLeft w:val="0"/>
      <w:marRight w:val="0"/>
      <w:marTop w:val="0"/>
      <w:marBottom w:val="0"/>
      <w:divBdr>
        <w:top w:val="none" w:sz="0" w:space="0" w:color="auto"/>
        <w:left w:val="none" w:sz="0" w:space="0" w:color="auto"/>
        <w:bottom w:val="none" w:sz="0" w:space="0" w:color="auto"/>
        <w:right w:val="none" w:sz="0" w:space="0" w:color="auto"/>
      </w:divBdr>
    </w:div>
    <w:div w:id="579100794">
      <w:bodyDiv w:val="1"/>
      <w:marLeft w:val="0"/>
      <w:marRight w:val="0"/>
      <w:marTop w:val="0"/>
      <w:marBottom w:val="0"/>
      <w:divBdr>
        <w:top w:val="none" w:sz="0" w:space="0" w:color="auto"/>
        <w:left w:val="none" w:sz="0" w:space="0" w:color="auto"/>
        <w:bottom w:val="none" w:sz="0" w:space="0" w:color="auto"/>
        <w:right w:val="none" w:sz="0" w:space="0" w:color="auto"/>
      </w:divBdr>
    </w:div>
    <w:div w:id="583683319">
      <w:bodyDiv w:val="1"/>
      <w:marLeft w:val="0"/>
      <w:marRight w:val="0"/>
      <w:marTop w:val="0"/>
      <w:marBottom w:val="0"/>
      <w:divBdr>
        <w:top w:val="none" w:sz="0" w:space="0" w:color="auto"/>
        <w:left w:val="none" w:sz="0" w:space="0" w:color="auto"/>
        <w:bottom w:val="none" w:sz="0" w:space="0" w:color="auto"/>
        <w:right w:val="none" w:sz="0" w:space="0" w:color="auto"/>
      </w:divBdr>
    </w:div>
    <w:div w:id="589772937">
      <w:bodyDiv w:val="1"/>
      <w:marLeft w:val="0"/>
      <w:marRight w:val="0"/>
      <w:marTop w:val="0"/>
      <w:marBottom w:val="0"/>
      <w:divBdr>
        <w:top w:val="none" w:sz="0" w:space="0" w:color="auto"/>
        <w:left w:val="none" w:sz="0" w:space="0" w:color="auto"/>
        <w:bottom w:val="none" w:sz="0" w:space="0" w:color="auto"/>
        <w:right w:val="none" w:sz="0" w:space="0" w:color="auto"/>
      </w:divBdr>
    </w:div>
    <w:div w:id="633755326">
      <w:bodyDiv w:val="1"/>
      <w:marLeft w:val="0"/>
      <w:marRight w:val="0"/>
      <w:marTop w:val="0"/>
      <w:marBottom w:val="0"/>
      <w:divBdr>
        <w:top w:val="none" w:sz="0" w:space="0" w:color="auto"/>
        <w:left w:val="none" w:sz="0" w:space="0" w:color="auto"/>
        <w:bottom w:val="none" w:sz="0" w:space="0" w:color="auto"/>
        <w:right w:val="none" w:sz="0" w:space="0" w:color="auto"/>
      </w:divBdr>
    </w:div>
    <w:div w:id="675113165">
      <w:bodyDiv w:val="1"/>
      <w:marLeft w:val="0"/>
      <w:marRight w:val="0"/>
      <w:marTop w:val="0"/>
      <w:marBottom w:val="0"/>
      <w:divBdr>
        <w:top w:val="none" w:sz="0" w:space="0" w:color="auto"/>
        <w:left w:val="none" w:sz="0" w:space="0" w:color="auto"/>
        <w:bottom w:val="none" w:sz="0" w:space="0" w:color="auto"/>
        <w:right w:val="none" w:sz="0" w:space="0" w:color="auto"/>
      </w:divBdr>
    </w:div>
    <w:div w:id="677928451">
      <w:bodyDiv w:val="1"/>
      <w:marLeft w:val="0"/>
      <w:marRight w:val="0"/>
      <w:marTop w:val="0"/>
      <w:marBottom w:val="0"/>
      <w:divBdr>
        <w:top w:val="none" w:sz="0" w:space="0" w:color="auto"/>
        <w:left w:val="none" w:sz="0" w:space="0" w:color="auto"/>
        <w:bottom w:val="none" w:sz="0" w:space="0" w:color="auto"/>
        <w:right w:val="none" w:sz="0" w:space="0" w:color="auto"/>
      </w:divBdr>
    </w:div>
    <w:div w:id="698745978">
      <w:bodyDiv w:val="1"/>
      <w:marLeft w:val="0"/>
      <w:marRight w:val="0"/>
      <w:marTop w:val="0"/>
      <w:marBottom w:val="0"/>
      <w:divBdr>
        <w:top w:val="none" w:sz="0" w:space="0" w:color="auto"/>
        <w:left w:val="none" w:sz="0" w:space="0" w:color="auto"/>
        <w:bottom w:val="none" w:sz="0" w:space="0" w:color="auto"/>
        <w:right w:val="none" w:sz="0" w:space="0" w:color="auto"/>
      </w:divBdr>
    </w:div>
    <w:div w:id="723064336">
      <w:bodyDiv w:val="1"/>
      <w:marLeft w:val="0"/>
      <w:marRight w:val="0"/>
      <w:marTop w:val="0"/>
      <w:marBottom w:val="0"/>
      <w:divBdr>
        <w:top w:val="none" w:sz="0" w:space="0" w:color="auto"/>
        <w:left w:val="none" w:sz="0" w:space="0" w:color="auto"/>
        <w:bottom w:val="none" w:sz="0" w:space="0" w:color="auto"/>
        <w:right w:val="none" w:sz="0" w:space="0" w:color="auto"/>
      </w:divBdr>
    </w:div>
    <w:div w:id="727344896">
      <w:bodyDiv w:val="1"/>
      <w:marLeft w:val="0"/>
      <w:marRight w:val="0"/>
      <w:marTop w:val="0"/>
      <w:marBottom w:val="0"/>
      <w:divBdr>
        <w:top w:val="none" w:sz="0" w:space="0" w:color="auto"/>
        <w:left w:val="none" w:sz="0" w:space="0" w:color="auto"/>
        <w:bottom w:val="none" w:sz="0" w:space="0" w:color="auto"/>
        <w:right w:val="none" w:sz="0" w:space="0" w:color="auto"/>
      </w:divBdr>
    </w:div>
    <w:div w:id="729885051">
      <w:bodyDiv w:val="1"/>
      <w:marLeft w:val="0"/>
      <w:marRight w:val="0"/>
      <w:marTop w:val="0"/>
      <w:marBottom w:val="0"/>
      <w:divBdr>
        <w:top w:val="none" w:sz="0" w:space="0" w:color="auto"/>
        <w:left w:val="none" w:sz="0" w:space="0" w:color="auto"/>
        <w:bottom w:val="none" w:sz="0" w:space="0" w:color="auto"/>
        <w:right w:val="none" w:sz="0" w:space="0" w:color="auto"/>
      </w:divBdr>
    </w:div>
    <w:div w:id="735013505">
      <w:bodyDiv w:val="1"/>
      <w:marLeft w:val="0"/>
      <w:marRight w:val="0"/>
      <w:marTop w:val="0"/>
      <w:marBottom w:val="0"/>
      <w:divBdr>
        <w:top w:val="none" w:sz="0" w:space="0" w:color="auto"/>
        <w:left w:val="none" w:sz="0" w:space="0" w:color="auto"/>
        <w:bottom w:val="none" w:sz="0" w:space="0" w:color="auto"/>
        <w:right w:val="none" w:sz="0" w:space="0" w:color="auto"/>
      </w:divBdr>
    </w:div>
    <w:div w:id="743919589">
      <w:bodyDiv w:val="1"/>
      <w:marLeft w:val="0"/>
      <w:marRight w:val="0"/>
      <w:marTop w:val="0"/>
      <w:marBottom w:val="0"/>
      <w:divBdr>
        <w:top w:val="none" w:sz="0" w:space="0" w:color="auto"/>
        <w:left w:val="none" w:sz="0" w:space="0" w:color="auto"/>
        <w:bottom w:val="none" w:sz="0" w:space="0" w:color="auto"/>
        <w:right w:val="none" w:sz="0" w:space="0" w:color="auto"/>
      </w:divBdr>
    </w:div>
    <w:div w:id="752631005">
      <w:bodyDiv w:val="1"/>
      <w:marLeft w:val="0"/>
      <w:marRight w:val="0"/>
      <w:marTop w:val="0"/>
      <w:marBottom w:val="0"/>
      <w:divBdr>
        <w:top w:val="none" w:sz="0" w:space="0" w:color="auto"/>
        <w:left w:val="none" w:sz="0" w:space="0" w:color="auto"/>
        <w:bottom w:val="none" w:sz="0" w:space="0" w:color="auto"/>
        <w:right w:val="none" w:sz="0" w:space="0" w:color="auto"/>
      </w:divBdr>
    </w:div>
    <w:div w:id="758870602">
      <w:bodyDiv w:val="1"/>
      <w:marLeft w:val="0"/>
      <w:marRight w:val="0"/>
      <w:marTop w:val="0"/>
      <w:marBottom w:val="0"/>
      <w:divBdr>
        <w:top w:val="none" w:sz="0" w:space="0" w:color="auto"/>
        <w:left w:val="none" w:sz="0" w:space="0" w:color="auto"/>
        <w:bottom w:val="none" w:sz="0" w:space="0" w:color="auto"/>
        <w:right w:val="none" w:sz="0" w:space="0" w:color="auto"/>
      </w:divBdr>
    </w:div>
    <w:div w:id="807825131">
      <w:bodyDiv w:val="1"/>
      <w:marLeft w:val="0"/>
      <w:marRight w:val="0"/>
      <w:marTop w:val="0"/>
      <w:marBottom w:val="0"/>
      <w:divBdr>
        <w:top w:val="none" w:sz="0" w:space="0" w:color="auto"/>
        <w:left w:val="none" w:sz="0" w:space="0" w:color="auto"/>
        <w:bottom w:val="none" w:sz="0" w:space="0" w:color="auto"/>
        <w:right w:val="none" w:sz="0" w:space="0" w:color="auto"/>
      </w:divBdr>
      <w:divsChild>
        <w:div w:id="2170514">
          <w:marLeft w:val="0"/>
          <w:marRight w:val="0"/>
          <w:marTop w:val="0"/>
          <w:marBottom w:val="0"/>
          <w:divBdr>
            <w:top w:val="none" w:sz="0" w:space="0" w:color="auto"/>
            <w:left w:val="none" w:sz="0" w:space="0" w:color="auto"/>
            <w:bottom w:val="none" w:sz="0" w:space="0" w:color="auto"/>
            <w:right w:val="none" w:sz="0" w:space="0" w:color="auto"/>
          </w:divBdr>
        </w:div>
        <w:div w:id="1735733076">
          <w:marLeft w:val="0"/>
          <w:marRight w:val="0"/>
          <w:marTop w:val="0"/>
          <w:marBottom w:val="0"/>
          <w:divBdr>
            <w:top w:val="none" w:sz="0" w:space="0" w:color="auto"/>
            <w:left w:val="none" w:sz="0" w:space="0" w:color="auto"/>
            <w:bottom w:val="none" w:sz="0" w:space="0" w:color="auto"/>
            <w:right w:val="none" w:sz="0" w:space="0" w:color="auto"/>
          </w:divBdr>
        </w:div>
        <w:div w:id="1183783523">
          <w:marLeft w:val="0"/>
          <w:marRight w:val="0"/>
          <w:marTop w:val="0"/>
          <w:marBottom w:val="0"/>
          <w:divBdr>
            <w:top w:val="none" w:sz="0" w:space="0" w:color="auto"/>
            <w:left w:val="none" w:sz="0" w:space="0" w:color="auto"/>
            <w:bottom w:val="none" w:sz="0" w:space="0" w:color="auto"/>
            <w:right w:val="none" w:sz="0" w:space="0" w:color="auto"/>
          </w:divBdr>
        </w:div>
        <w:div w:id="1589193410">
          <w:marLeft w:val="0"/>
          <w:marRight w:val="0"/>
          <w:marTop w:val="0"/>
          <w:marBottom w:val="0"/>
          <w:divBdr>
            <w:top w:val="none" w:sz="0" w:space="0" w:color="auto"/>
            <w:left w:val="none" w:sz="0" w:space="0" w:color="auto"/>
            <w:bottom w:val="none" w:sz="0" w:space="0" w:color="auto"/>
            <w:right w:val="none" w:sz="0" w:space="0" w:color="auto"/>
          </w:divBdr>
        </w:div>
        <w:div w:id="1983461296">
          <w:marLeft w:val="0"/>
          <w:marRight w:val="0"/>
          <w:marTop w:val="0"/>
          <w:marBottom w:val="0"/>
          <w:divBdr>
            <w:top w:val="none" w:sz="0" w:space="0" w:color="auto"/>
            <w:left w:val="none" w:sz="0" w:space="0" w:color="auto"/>
            <w:bottom w:val="none" w:sz="0" w:space="0" w:color="auto"/>
            <w:right w:val="none" w:sz="0" w:space="0" w:color="auto"/>
          </w:divBdr>
        </w:div>
        <w:div w:id="1686983683">
          <w:marLeft w:val="0"/>
          <w:marRight w:val="0"/>
          <w:marTop w:val="0"/>
          <w:marBottom w:val="0"/>
          <w:divBdr>
            <w:top w:val="none" w:sz="0" w:space="0" w:color="auto"/>
            <w:left w:val="none" w:sz="0" w:space="0" w:color="auto"/>
            <w:bottom w:val="none" w:sz="0" w:space="0" w:color="auto"/>
            <w:right w:val="none" w:sz="0" w:space="0" w:color="auto"/>
          </w:divBdr>
        </w:div>
        <w:div w:id="84499470">
          <w:marLeft w:val="0"/>
          <w:marRight w:val="0"/>
          <w:marTop w:val="0"/>
          <w:marBottom w:val="0"/>
          <w:divBdr>
            <w:top w:val="none" w:sz="0" w:space="0" w:color="auto"/>
            <w:left w:val="none" w:sz="0" w:space="0" w:color="auto"/>
            <w:bottom w:val="none" w:sz="0" w:space="0" w:color="auto"/>
            <w:right w:val="none" w:sz="0" w:space="0" w:color="auto"/>
          </w:divBdr>
        </w:div>
        <w:div w:id="735006556">
          <w:marLeft w:val="0"/>
          <w:marRight w:val="0"/>
          <w:marTop w:val="0"/>
          <w:marBottom w:val="0"/>
          <w:divBdr>
            <w:top w:val="none" w:sz="0" w:space="0" w:color="auto"/>
            <w:left w:val="none" w:sz="0" w:space="0" w:color="auto"/>
            <w:bottom w:val="none" w:sz="0" w:space="0" w:color="auto"/>
            <w:right w:val="none" w:sz="0" w:space="0" w:color="auto"/>
          </w:divBdr>
        </w:div>
        <w:div w:id="628122202">
          <w:marLeft w:val="0"/>
          <w:marRight w:val="0"/>
          <w:marTop w:val="0"/>
          <w:marBottom w:val="0"/>
          <w:divBdr>
            <w:top w:val="none" w:sz="0" w:space="0" w:color="auto"/>
            <w:left w:val="none" w:sz="0" w:space="0" w:color="auto"/>
            <w:bottom w:val="none" w:sz="0" w:space="0" w:color="auto"/>
            <w:right w:val="none" w:sz="0" w:space="0" w:color="auto"/>
          </w:divBdr>
        </w:div>
        <w:div w:id="877813019">
          <w:marLeft w:val="0"/>
          <w:marRight w:val="0"/>
          <w:marTop w:val="0"/>
          <w:marBottom w:val="0"/>
          <w:divBdr>
            <w:top w:val="none" w:sz="0" w:space="0" w:color="auto"/>
            <w:left w:val="none" w:sz="0" w:space="0" w:color="auto"/>
            <w:bottom w:val="none" w:sz="0" w:space="0" w:color="auto"/>
            <w:right w:val="none" w:sz="0" w:space="0" w:color="auto"/>
          </w:divBdr>
        </w:div>
        <w:div w:id="63988343">
          <w:marLeft w:val="0"/>
          <w:marRight w:val="0"/>
          <w:marTop w:val="0"/>
          <w:marBottom w:val="0"/>
          <w:divBdr>
            <w:top w:val="none" w:sz="0" w:space="0" w:color="auto"/>
            <w:left w:val="none" w:sz="0" w:space="0" w:color="auto"/>
            <w:bottom w:val="none" w:sz="0" w:space="0" w:color="auto"/>
            <w:right w:val="none" w:sz="0" w:space="0" w:color="auto"/>
          </w:divBdr>
        </w:div>
        <w:div w:id="179243800">
          <w:marLeft w:val="0"/>
          <w:marRight w:val="0"/>
          <w:marTop w:val="0"/>
          <w:marBottom w:val="0"/>
          <w:divBdr>
            <w:top w:val="none" w:sz="0" w:space="0" w:color="auto"/>
            <w:left w:val="none" w:sz="0" w:space="0" w:color="auto"/>
            <w:bottom w:val="none" w:sz="0" w:space="0" w:color="auto"/>
            <w:right w:val="none" w:sz="0" w:space="0" w:color="auto"/>
          </w:divBdr>
        </w:div>
        <w:div w:id="635834647">
          <w:marLeft w:val="0"/>
          <w:marRight w:val="0"/>
          <w:marTop w:val="0"/>
          <w:marBottom w:val="0"/>
          <w:divBdr>
            <w:top w:val="none" w:sz="0" w:space="0" w:color="auto"/>
            <w:left w:val="none" w:sz="0" w:space="0" w:color="auto"/>
            <w:bottom w:val="none" w:sz="0" w:space="0" w:color="auto"/>
            <w:right w:val="none" w:sz="0" w:space="0" w:color="auto"/>
          </w:divBdr>
        </w:div>
        <w:div w:id="761535983">
          <w:marLeft w:val="0"/>
          <w:marRight w:val="0"/>
          <w:marTop w:val="0"/>
          <w:marBottom w:val="0"/>
          <w:divBdr>
            <w:top w:val="none" w:sz="0" w:space="0" w:color="auto"/>
            <w:left w:val="none" w:sz="0" w:space="0" w:color="auto"/>
            <w:bottom w:val="none" w:sz="0" w:space="0" w:color="auto"/>
            <w:right w:val="none" w:sz="0" w:space="0" w:color="auto"/>
          </w:divBdr>
        </w:div>
        <w:div w:id="1851214240">
          <w:marLeft w:val="0"/>
          <w:marRight w:val="0"/>
          <w:marTop w:val="0"/>
          <w:marBottom w:val="0"/>
          <w:divBdr>
            <w:top w:val="none" w:sz="0" w:space="0" w:color="auto"/>
            <w:left w:val="none" w:sz="0" w:space="0" w:color="auto"/>
            <w:bottom w:val="none" w:sz="0" w:space="0" w:color="auto"/>
            <w:right w:val="none" w:sz="0" w:space="0" w:color="auto"/>
          </w:divBdr>
        </w:div>
        <w:div w:id="496964421">
          <w:marLeft w:val="0"/>
          <w:marRight w:val="0"/>
          <w:marTop w:val="0"/>
          <w:marBottom w:val="0"/>
          <w:divBdr>
            <w:top w:val="none" w:sz="0" w:space="0" w:color="auto"/>
            <w:left w:val="none" w:sz="0" w:space="0" w:color="auto"/>
            <w:bottom w:val="none" w:sz="0" w:space="0" w:color="auto"/>
            <w:right w:val="none" w:sz="0" w:space="0" w:color="auto"/>
          </w:divBdr>
        </w:div>
        <w:div w:id="1205294967">
          <w:marLeft w:val="0"/>
          <w:marRight w:val="0"/>
          <w:marTop w:val="0"/>
          <w:marBottom w:val="0"/>
          <w:divBdr>
            <w:top w:val="none" w:sz="0" w:space="0" w:color="auto"/>
            <w:left w:val="none" w:sz="0" w:space="0" w:color="auto"/>
            <w:bottom w:val="none" w:sz="0" w:space="0" w:color="auto"/>
            <w:right w:val="none" w:sz="0" w:space="0" w:color="auto"/>
          </w:divBdr>
        </w:div>
        <w:div w:id="422071486">
          <w:marLeft w:val="0"/>
          <w:marRight w:val="0"/>
          <w:marTop w:val="0"/>
          <w:marBottom w:val="0"/>
          <w:divBdr>
            <w:top w:val="none" w:sz="0" w:space="0" w:color="auto"/>
            <w:left w:val="none" w:sz="0" w:space="0" w:color="auto"/>
            <w:bottom w:val="none" w:sz="0" w:space="0" w:color="auto"/>
            <w:right w:val="none" w:sz="0" w:space="0" w:color="auto"/>
          </w:divBdr>
        </w:div>
        <w:div w:id="1141535321">
          <w:marLeft w:val="0"/>
          <w:marRight w:val="0"/>
          <w:marTop w:val="0"/>
          <w:marBottom w:val="0"/>
          <w:divBdr>
            <w:top w:val="none" w:sz="0" w:space="0" w:color="auto"/>
            <w:left w:val="none" w:sz="0" w:space="0" w:color="auto"/>
            <w:bottom w:val="none" w:sz="0" w:space="0" w:color="auto"/>
            <w:right w:val="none" w:sz="0" w:space="0" w:color="auto"/>
          </w:divBdr>
        </w:div>
        <w:div w:id="1659382698">
          <w:marLeft w:val="0"/>
          <w:marRight w:val="0"/>
          <w:marTop w:val="0"/>
          <w:marBottom w:val="0"/>
          <w:divBdr>
            <w:top w:val="none" w:sz="0" w:space="0" w:color="auto"/>
            <w:left w:val="none" w:sz="0" w:space="0" w:color="auto"/>
            <w:bottom w:val="none" w:sz="0" w:space="0" w:color="auto"/>
            <w:right w:val="none" w:sz="0" w:space="0" w:color="auto"/>
          </w:divBdr>
        </w:div>
        <w:div w:id="599993560">
          <w:marLeft w:val="0"/>
          <w:marRight w:val="0"/>
          <w:marTop w:val="0"/>
          <w:marBottom w:val="0"/>
          <w:divBdr>
            <w:top w:val="none" w:sz="0" w:space="0" w:color="auto"/>
            <w:left w:val="none" w:sz="0" w:space="0" w:color="auto"/>
            <w:bottom w:val="none" w:sz="0" w:space="0" w:color="auto"/>
            <w:right w:val="none" w:sz="0" w:space="0" w:color="auto"/>
          </w:divBdr>
        </w:div>
        <w:div w:id="2035307450">
          <w:marLeft w:val="0"/>
          <w:marRight w:val="0"/>
          <w:marTop w:val="0"/>
          <w:marBottom w:val="0"/>
          <w:divBdr>
            <w:top w:val="none" w:sz="0" w:space="0" w:color="auto"/>
            <w:left w:val="none" w:sz="0" w:space="0" w:color="auto"/>
            <w:bottom w:val="none" w:sz="0" w:space="0" w:color="auto"/>
            <w:right w:val="none" w:sz="0" w:space="0" w:color="auto"/>
          </w:divBdr>
        </w:div>
        <w:div w:id="480076307">
          <w:marLeft w:val="0"/>
          <w:marRight w:val="0"/>
          <w:marTop w:val="0"/>
          <w:marBottom w:val="0"/>
          <w:divBdr>
            <w:top w:val="none" w:sz="0" w:space="0" w:color="auto"/>
            <w:left w:val="none" w:sz="0" w:space="0" w:color="auto"/>
            <w:bottom w:val="none" w:sz="0" w:space="0" w:color="auto"/>
            <w:right w:val="none" w:sz="0" w:space="0" w:color="auto"/>
          </w:divBdr>
        </w:div>
        <w:div w:id="516964901">
          <w:marLeft w:val="0"/>
          <w:marRight w:val="0"/>
          <w:marTop w:val="0"/>
          <w:marBottom w:val="0"/>
          <w:divBdr>
            <w:top w:val="none" w:sz="0" w:space="0" w:color="auto"/>
            <w:left w:val="none" w:sz="0" w:space="0" w:color="auto"/>
            <w:bottom w:val="none" w:sz="0" w:space="0" w:color="auto"/>
            <w:right w:val="none" w:sz="0" w:space="0" w:color="auto"/>
          </w:divBdr>
        </w:div>
        <w:div w:id="544096945">
          <w:marLeft w:val="0"/>
          <w:marRight w:val="0"/>
          <w:marTop w:val="0"/>
          <w:marBottom w:val="0"/>
          <w:divBdr>
            <w:top w:val="none" w:sz="0" w:space="0" w:color="auto"/>
            <w:left w:val="none" w:sz="0" w:space="0" w:color="auto"/>
            <w:bottom w:val="none" w:sz="0" w:space="0" w:color="auto"/>
            <w:right w:val="none" w:sz="0" w:space="0" w:color="auto"/>
          </w:divBdr>
        </w:div>
        <w:div w:id="589700407">
          <w:marLeft w:val="0"/>
          <w:marRight w:val="0"/>
          <w:marTop w:val="0"/>
          <w:marBottom w:val="0"/>
          <w:divBdr>
            <w:top w:val="none" w:sz="0" w:space="0" w:color="auto"/>
            <w:left w:val="none" w:sz="0" w:space="0" w:color="auto"/>
            <w:bottom w:val="none" w:sz="0" w:space="0" w:color="auto"/>
            <w:right w:val="none" w:sz="0" w:space="0" w:color="auto"/>
          </w:divBdr>
        </w:div>
        <w:div w:id="1409958744">
          <w:marLeft w:val="0"/>
          <w:marRight w:val="0"/>
          <w:marTop w:val="0"/>
          <w:marBottom w:val="0"/>
          <w:divBdr>
            <w:top w:val="none" w:sz="0" w:space="0" w:color="auto"/>
            <w:left w:val="none" w:sz="0" w:space="0" w:color="auto"/>
            <w:bottom w:val="none" w:sz="0" w:space="0" w:color="auto"/>
            <w:right w:val="none" w:sz="0" w:space="0" w:color="auto"/>
          </w:divBdr>
        </w:div>
        <w:div w:id="878783634">
          <w:marLeft w:val="0"/>
          <w:marRight w:val="0"/>
          <w:marTop w:val="0"/>
          <w:marBottom w:val="0"/>
          <w:divBdr>
            <w:top w:val="none" w:sz="0" w:space="0" w:color="auto"/>
            <w:left w:val="none" w:sz="0" w:space="0" w:color="auto"/>
            <w:bottom w:val="none" w:sz="0" w:space="0" w:color="auto"/>
            <w:right w:val="none" w:sz="0" w:space="0" w:color="auto"/>
          </w:divBdr>
        </w:div>
        <w:div w:id="1726761113">
          <w:marLeft w:val="0"/>
          <w:marRight w:val="0"/>
          <w:marTop w:val="0"/>
          <w:marBottom w:val="0"/>
          <w:divBdr>
            <w:top w:val="none" w:sz="0" w:space="0" w:color="auto"/>
            <w:left w:val="none" w:sz="0" w:space="0" w:color="auto"/>
            <w:bottom w:val="none" w:sz="0" w:space="0" w:color="auto"/>
            <w:right w:val="none" w:sz="0" w:space="0" w:color="auto"/>
          </w:divBdr>
        </w:div>
        <w:div w:id="752363748">
          <w:marLeft w:val="0"/>
          <w:marRight w:val="0"/>
          <w:marTop w:val="0"/>
          <w:marBottom w:val="0"/>
          <w:divBdr>
            <w:top w:val="none" w:sz="0" w:space="0" w:color="auto"/>
            <w:left w:val="none" w:sz="0" w:space="0" w:color="auto"/>
            <w:bottom w:val="none" w:sz="0" w:space="0" w:color="auto"/>
            <w:right w:val="none" w:sz="0" w:space="0" w:color="auto"/>
          </w:divBdr>
        </w:div>
        <w:div w:id="1156652915">
          <w:marLeft w:val="0"/>
          <w:marRight w:val="0"/>
          <w:marTop w:val="0"/>
          <w:marBottom w:val="0"/>
          <w:divBdr>
            <w:top w:val="none" w:sz="0" w:space="0" w:color="auto"/>
            <w:left w:val="none" w:sz="0" w:space="0" w:color="auto"/>
            <w:bottom w:val="none" w:sz="0" w:space="0" w:color="auto"/>
            <w:right w:val="none" w:sz="0" w:space="0" w:color="auto"/>
          </w:divBdr>
        </w:div>
        <w:div w:id="48774972">
          <w:marLeft w:val="0"/>
          <w:marRight w:val="0"/>
          <w:marTop w:val="0"/>
          <w:marBottom w:val="0"/>
          <w:divBdr>
            <w:top w:val="none" w:sz="0" w:space="0" w:color="auto"/>
            <w:left w:val="none" w:sz="0" w:space="0" w:color="auto"/>
            <w:bottom w:val="none" w:sz="0" w:space="0" w:color="auto"/>
            <w:right w:val="none" w:sz="0" w:space="0" w:color="auto"/>
          </w:divBdr>
        </w:div>
        <w:div w:id="1947880192">
          <w:marLeft w:val="0"/>
          <w:marRight w:val="0"/>
          <w:marTop w:val="0"/>
          <w:marBottom w:val="0"/>
          <w:divBdr>
            <w:top w:val="none" w:sz="0" w:space="0" w:color="auto"/>
            <w:left w:val="none" w:sz="0" w:space="0" w:color="auto"/>
            <w:bottom w:val="none" w:sz="0" w:space="0" w:color="auto"/>
            <w:right w:val="none" w:sz="0" w:space="0" w:color="auto"/>
          </w:divBdr>
        </w:div>
        <w:div w:id="1587418534">
          <w:marLeft w:val="0"/>
          <w:marRight w:val="0"/>
          <w:marTop w:val="0"/>
          <w:marBottom w:val="0"/>
          <w:divBdr>
            <w:top w:val="none" w:sz="0" w:space="0" w:color="auto"/>
            <w:left w:val="none" w:sz="0" w:space="0" w:color="auto"/>
            <w:bottom w:val="none" w:sz="0" w:space="0" w:color="auto"/>
            <w:right w:val="none" w:sz="0" w:space="0" w:color="auto"/>
          </w:divBdr>
        </w:div>
        <w:div w:id="96558490">
          <w:marLeft w:val="0"/>
          <w:marRight w:val="0"/>
          <w:marTop w:val="0"/>
          <w:marBottom w:val="0"/>
          <w:divBdr>
            <w:top w:val="none" w:sz="0" w:space="0" w:color="auto"/>
            <w:left w:val="none" w:sz="0" w:space="0" w:color="auto"/>
            <w:bottom w:val="none" w:sz="0" w:space="0" w:color="auto"/>
            <w:right w:val="none" w:sz="0" w:space="0" w:color="auto"/>
          </w:divBdr>
        </w:div>
        <w:div w:id="1998417789">
          <w:marLeft w:val="0"/>
          <w:marRight w:val="0"/>
          <w:marTop w:val="0"/>
          <w:marBottom w:val="0"/>
          <w:divBdr>
            <w:top w:val="none" w:sz="0" w:space="0" w:color="auto"/>
            <w:left w:val="none" w:sz="0" w:space="0" w:color="auto"/>
            <w:bottom w:val="none" w:sz="0" w:space="0" w:color="auto"/>
            <w:right w:val="none" w:sz="0" w:space="0" w:color="auto"/>
          </w:divBdr>
        </w:div>
        <w:div w:id="1028794370">
          <w:marLeft w:val="0"/>
          <w:marRight w:val="0"/>
          <w:marTop w:val="0"/>
          <w:marBottom w:val="0"/>
          <w:divBdr>
            <w:top w:val="none" w:sz="0" w:space="0" w:color="auto"/>
            <w:left w:val="none" w:sz="0" w:space="0" w:color="auto"/>
            <w:bottom w:val="none" w:sz="0" w:space="0" w:color="auto"/>
            <w:right w:val="none" w:sz="0" w:space="0" w:color="auto"/>
          </w:divBdr>
        </w:div>
        <w:div w:id="1859614633">
          <w:marLeft w:val="0"/>
          <w:marRight w:val="0"/>
          <w:marTop w:val="0"/>
          <w:marBottom w:val="0"/>
          <w:divBdr>
            <w:top w:val="none" w:sz="0" w:space="0" w:color="auto"/>
            <w:left w:val="none" w:sz="0" w:space="0" w:color="auto"/>
            <w:bottom w:val="none" w:sz="0" w:space="0" w:color="auto"/>
            <w:right w:val="none" w:sz="0" w:space="0" w:color="auto"/>
          </w:divBdr>
        </w:div>
        <w:div w:id="942761646">
          <w:marLeft w:val="0"/>
          <w:marRight w:val="0"/>
          <w:marTop w:val="0"/>
          <w:marBottom w:val="0"/>
          <w:divBdr>
            <w:top w:val="none" w:sz="0" w:space="0" w:color="auto"/>
            <w:left w:val="none" w:sz="0" w:space="0" w:color="auto"/>
            <w:bottom w:val="none" w:sz="0" w:space="0" w:color="auto"/>
            <w:right w:val="none" w:sz="0" w:space="0" w:color="auto"/>
          </w:divBdr>
        </w:div>
        <w:div w:id="997348738">
          <w:marLeft w:val="0"/>
          <w:marRight w:val="0"/>
          <w:marTop w:val="0"/>
          <w:marBottom w:val="0"/>
          <w:divBdr>
            <w:top w:val="none" w:sz="0" w:space="0" w:color="auto"/>
            <w:left w:val="none" w:sz="0" w:space="0" w:color="auto"/>
            <w:bottom w:val="none" w:sz="0" w:space="0" w:color="auto"/>
            <w:right w:val="none" w:sz="0" w:space="0" w:color="auto"/>
          </w:divBdr>
        </w:div>
        <w:div w:id="39940159">
          <w:marLeft w:val="0"/>
          <w:marRight w:val="0"/>
          <w:marTop w:val="0"/>
          <w:marBottom w:val="0"/>
          <w:divBdr>
            <w:top w:val="none" w:sz="0" w:space="0" w:color="auto"/>
            <w:left w:val="none" w:sz="0" w:space="0" w:color="auto"/>
            <w:bottom w:val="none" w:sz="0" w:space="0" w:color="auto"/>
            <w:right w:val="none" w:sz="0" w:space="0" w:color="auto"/>
          </w:divBdr>
        </w:div>
        <w:div w:id="1424647016">
          <w:marLeft w:val="0"/>
          <w:marRight w:val="0"/>
          <w:marTop w:val="0"/>
          <w:marBottom w:val="0"/>
          <w:divBdr>
            <w:top w:val="none" w:sz="0" w:space="0" w:color="auto"/>
            <w:left w:val="none" w:sz="0" w:space="0" w:color="auto"/>
            <w:bottom w:val="none" w:sz="0" w:space="0" w:color="auto"/>
            <w:right w:val="none" w:sz="0" w:space="0" w:color="auto"/>
          </w:divBdr>
        </w:div>
        <w:div w:id="831599775">
          <w:marLeft w:val="0"/>
          <w:marRight w:val="0"/>
          <w:marTop w:val="0"/>
          <w:marBottom w:val="0"/>
          <w:divBdr>
            <w:top w:val="none" w:sz="0" w:space="0" w:color="auto"/>
            <w:left w:val="none" w:sz="0" w:space="0" w:color="auto"/>
            <w:bottom w:val="none" w:sz="0" w:space="0" w:color="auto"/>
            <w:right w:val="none" w:sz="0" w:space="0" w:color="auto"/>
          </w:divBdr>
        </w:div>
        <w:div w:id="1230001886">
          <w:marLeft w:val="0"/>
          <w:marRight w:val="0"/>
          <w:marTop w:val="0"/>
          <w:marBottom w:val="0"/>
          <w:divBdr>
            <w:top w:val="none" w:sz="0" w:space="0" w:color="auto"/>
            <w:left w:val="none" w:sz="0" w:space="0" w:color="auto"/>
            <w:bottom w:val="none" w:sz="0" w:space="0" w:color="auto"/>
            <w:right w:val="none" w:sz="0" w:space="0" w:color="auto"/>
          </w:divBdr>
        </w:div>
        <w:div w:id="826479771">
          <w:marLeft w:val="0"/>
          <w:marRight w:val="0"/>
          <w:marTop w:val="0"/>
          <w:marBottom w:val="0"/>
          <w:divBdr>
            <w:top w:val="none" w:sz="0" w:space="0" w:color="auto"/>
            <w:left w:val="none" w:sz="0" w:space="0" w:color="auto"/>
            <w:bottom w:val="none" w:sz="0" w:space="0" w:color="auto"/>
            <w:right w:val="none" w:sz="0" w:space="0" w:color="auto"/>
          </w:divBdr>
        </w:div>
        <w:div w:id="370109538">
          <w:marLeft w:val="0"/>
          <w:marRight w:val="0"/>
          <w:marTop w:val="0"/>
          <w:marBottom w:val="0"/>
          <w:divBdr>
            <w:top w:val="none" w:sz="0" w:space="0" w:color="auto"/>
            <w:left w:val="none" w:sz="0" w:space="0" w:color="auto"/>
            <w:bottom w:val="none" w:sz="0" w:space="0" w:color="auto"/>
            <w:right w:val="none" w:sz="0" w:space="0" w:color="auto"/>
          </w:divBdr>
        </w:div>
        <w:div w:id="471560897">
          <w:marLeft w:val="0"/>
          <w:marRight w:val="0"/>
          <w:marTop w:val="0"/>
          <w:marBottom w:val="0"/>
          <w:divBdr>
            <w:top w:val="none" w:sz="0" w:space="0" w:color="auto"/>
            <w:left w:val="none" w:sz="0" w:space="0" w:color="auto"/>
            <w:bottom w:val="none" w:sz="0" w:space="0" w:color="auto"/>
            <w:right w:val="none" w:sz="0" w:space="0" w:color="auto"/>
          </w:divBdr>
        </w:div>
        <w:div w:id="1986815641">
          <w:marLeft w:val="0"/>
          <w:marRight w:val="0"/>
          <w:marTop w:val="0"/>
          <w:marBottom w:val="0"/>
          <w:divBdr>
            <w:top w:val="none" w:sz="0" w:space="0" w:color="auto"/>
            <w:left w:val="none" w:sz="0" w:space="0" w:color="auto"/>
            <w:bottom w:val="none" w:sz="0" w:space="0" w:color="auto"/>
            <w:right w:val="none" w:sz="0" w:space="0" w:color="auto"/>
          </w:divBdr>
        </w:div>
        <w:div w:id="537547311">
          <w:marLeft w:val="0"/>
          <w:marRight w:val="0"/>
          <w:marTop w:val="0"/>
          <w:marBottom w:val="0"/>
          <w:divBdr>
            <w:top w:val="none" w:sz="0" w:space="0" w:color="auto"/>
            <w:left w:val="none" w:sz="0" w:space="0" w:color="auto"/>
            <w:bottom w:val="none" w:sz="0" w:space="0" w:color="auto"/>
            <w:right w:val="none" w:sz="0" w:space="0" w:color="auto"/>
          </w:divBdr>
        </w:div>
        <w:div w:id="2112040975">
          <w:marLeft w:val="0"/>
          <w:marRight w:val="0"/>
          <w:marTop w:val="0"/>
          <w:marBottom w:val="0"/>
          <w:divBdr>
            <w:top w:val="none" w:sz="0" w:space="0" w:color="auto"/>
            <w:left w:val="none" w:sz="0" w:space="0" w:color="auto"/>
            <w:bottom w:val="none" w:sz="0" w:space="0" w:color="auto"/>
            <w:right w:val="none" w:sz="0" w:space="0" w:color="auto"/>
          </w:divBdr>
        </w:div>
        <w:div w:id="1187017101">
          <w:marLeft w:val="0"/>
          <w:marRight w:val="0"/>
          <w:marTop w:val="0"/>
          <w:marBottom w:val="0"/>
          <w:divBdr>
            <w:top w:val="none" w:sz="0" w:space="0" w:color="auto"/>
            <w:left w:val="none" w:sz="0" w:space="0" w:color="auto"/>
            <w:bottom w:val="none" w:sz="0" w:space="0" w:color="auto"/>
            <w:right w:val="none" w:sz="0" w:space="0" w:color="auto"/>
          </w:divBdr>
        </w:div>
        <w:div w:id="1554197105">
          <w:marLeft w:val="0"/>
          <w:marRight w:val="0"/>
          <w:marTop w:val="0"/>
          <w:marBottom w:val="0"/>
          <w:divBdr>
            <w:top w:val="none" w:sz="0" w:space="0" w:color="auto"/>
            <w:left w:val="none" w:sz="0" w:space="0" w:color="auto"/>
            <w:bottom w:val="none" w:sz="0" w:space="0" w:color="auto"/>
            <w:right w:val="none" w:sz="0" w:space="0" w:color="auto"/>
          </w:divBdr>
        </w:div>
        <w:div w:id="1062410427">
          <w:marLeft w:val="0"/>
          <w:marRight w:val="0"/>
          <w:marTop w:val="0"/>
          <w:marBottom w:val="0"/>
          <w:divBdr>
            <w:top w:val="none" w:sz="0" w:space="0" w:color="auto"/>
            <w:left w:val="none" w:sz="0" w:space="0" w:color="auto"/>
            <w:bottom w:val="none" w:sz="0" w:space="0" w:color="auto"/>
            <w:right w:val="none" w:sz="0" w:space="0" w:color="auto"/>
          </w:divBdr>
        </w:div>
        <w:div w:id="1367490120">
          <w:marLeft w:val="0"/>
          <w:marRight w:val="0"/>
          <w:marTop w:val="0"/>
          <w:marBottom w:val="0"/>
          <w:divBdr>
            <w:top w:val="none" w:sz="0" w:space="0" w:color="auto"/>
            <w:left w:val="none" w:sz="0" w:space="0" w:color="auto"/>
            <w:bottom w:val="none" w:sz="0" w:space="0" w:color="auto"/>
            <w:right w:val="none" w:sz="0" w:space="0" w:color="auto"/>
          </w:divBdr>
        </w:div>
        <w:div w:id="1565797762">
          <w:marLeft w:val="0"/>
          <w:marRight w:val="0"/>
          <w:marTop w:val="0"/>
          <w:marBottom w:val="0"/>
          <w:divBdr>
            <w:top w:val="none" w:sz="0" w:space="0" w:color="auto"/>
            <w:left w:val="none" w:sz="0" w:space="0" w:color="auto"/>
            <w:bottom w:val="none" w:sz="0" w:space="0" w:color="auto"/>
            <w:right w:val="none" w:sz="0" w:space="0" w:color="auto"/>
          </w:divBdr>
        </w:div>
        <w:div w:id="1646354574">
          <w:marLeft w:val="0"/>
          <w:marRight w:val="0"/>
          <w:marTop w:val="0"/>
          <w:marBottom w:val="0"/>
          <w:divBdr>
            <w:top w:val="none" w:sz="0" w:space="0" w:color="auto"/>
            <w:left w:val="none" w:sz="0" w:space="0" w:color="auto"/>
            <w:bottom w:val="none" w:sz="0" w:space="0" w:color="auto"/>
            <w:right w:val="none" w:sz="0" w:space="0" w:color="auto"/>
          </w:divBdr>
        </w:div>
        <w:div w:id="1343435292">
          <w:marLeft w:val="0"/>
          <w:marRight w:val="0"/>
          <w:marTop w:val="0"/>
          <w:marBottom w:val="0"/>
          <w:divBdr>
            <w:top w:val="none" w:sz="0" w:space="0" w:color="auto"/>
            <w:left w:val="none" w:sz="0" w:space="0" w:color="auto"/>
            <w:bottom w:val="none" w:sz="0" w:space="0" w:color="auto"/>
            <w:right w:val="none" w:sz="0" w:space="0" w:color="auto"/>
          </w:divBdr>
        </w:div>
        <w:div w:id="1670256751">
          <w:marLeft w:val="0"/>
          <w:marRight w:val="0"/>
          <w:marTop w:val="0"/>
          <w:marBottom w:val="0"/>
          <w:divBdr>
            <w:top w:val="none" w:sz="0" w:space="0" w:color="auto"/>
            <w:left w:val="none" w:sz="0" w:space="0" w:color="auto"/>
            <w:bottom w:val="none" w:sz="0" w:space="0" w:color="auto"/>
            <w:right w:val="none" w:sz="0" w:space="0" w:color="auto"/>
          </w:divBdr>
        </w:div>
        <w:div w:id="1518077794">
          <w:marLeft w:val="0"/>
          <w:marRight w:val="0"/>
          <w:marTop w:val="0"/>
          <w:marBottom w:val="0"/>
          <w:divBdr>
            <w:top w:val="none" w:sz="0" w:space="0" w:color="auto"/>
            <w:left w:val="none" w:sz="0" w:space="0" w:color="auto"/>
            <w:bottom w:val="none" w:sz="0" w:space="0" w:color="auto"/>
            <w:right w:val="none" w:sz="0" w:space="0" w:color="auto"/>
          </w:divBdr>
        </w:div>
        <w:div w:id="1155218719">
          <w:marLeft w:val="0"/>
          <w:marRight w:val="0"/>
          <w:marTop w:val="0"/>
          <w:marBottom w:val="0"/>
          <w:divBdr>
            <w:top w:val="none" w:sz="0" w:space="0" w:color="auto"/>
            <w:left w:val="none" w:sz="0" w:space="0" w:color="auto"/>
            <w:bottom w:val="none" w:sz="0" w:space="0" w:color="auto"/>
            <w:right w:val="none" w:sz="0" w:space="0" w:color="auto"/>
          </w:divBdr>
        </w:div>
        <w:div w:id="1596278638">
          <w:marLeft w:val="0"/>
          <w:marRight w:val="0"/>
          <w:marTop w:val="0"/>
          <w:marBottom w:val="0"/>
          <w:divBdr>
            <w:top w:val="none" w:sz="0" w:space="0" w:color="auto"/>
            <w:left w:val="none" w:sz="0" w:space="0" w:color="auto"/>
            <w:bottom w:val="none" w:sz="0" w:space="0" w:color="auto"/>
            <w:right w:val="none" w:sz="0" w:space="0" w:color="auto"/>
          </w:divBdr>
        </w:div>
        <w:div w:id="1906064837">
          <w:marLeft w:val="0"/>
          <w:marRight w:val="0"/>
          <w:marTop w:val="0"/>
          <w:marBottom w:val="0"/>
          <w:divBdr>
            <w:top w:val="none" w:sz="0" w:space="0" w:color="auto"/>
            <w:left w:val="none" w:sz="0" w:space="0" w:color="auto"/>
            <w:bottom w:val="none" w:sz="0" w:space="0" w:color="auto"/>
            <w:right w:val="none" w:sz="0" w:space="0" w:color="auto"/>
          </w:divBdr>
        </w:div>
        <w:div w:id="1525899329">
          <w:marLeft w:val="0"/>
          <w:marRight w:val="0"/>
          <w:marTop w:val="0"/>
          <w:marBottom w:val="0"/>
          <w:divBdr>
            <w:top w:val="none" w:sz="0" w:space="0" w:color="auto"/>
            <w:left w:val="none" w:sz="0" w:space="0" w:color="auto"/>
            <w:bottom w:val="none" w:sz="0" w:space="0" w:color="auto"/>
            <w:right w:val="none" w:sz="0" w:space="0" w:color="auto"/>
          </w:divBdr>
        </w:div>
        <w:div w:id="1131021454">
          <w:marLeft w:val="0"/>
          <w:marRight w:val="0"/>
          <w:marTop w:val="0"/>
          <w:marBottom w:val="0"/>
          <w:divBdr>
            <w:top w:val="none" w:sz="0" w:space="0" w:color="auto"/>
            <w:left w:val="none" w:sz="0" w:space="0" w:color="auto"/>
            <w:bottom w:val="none" w:sz="0" w:space="0" w:color="auto"/>
            <w:right w:val="none" w:sz="0" w:space="0" w:color="auto"/>
          </w:divBdr>
        </w:div>
        <w:div w:id="1462728489">
          <w:marLeft w:val="0"/>
          <w:marRight w:val="0"/>
          <w:marTop w:val="0"/>
          <w:marBottom w:val="0"/>
          <w:divBdr>
            <w:top w:val="none" w:sz="0" w:space="0" w:color="auto"/>
            <w:left w:val="none" w:sz="0" w:space="0" w:color="auto"/>
            <w:bottom w:val="none" w:sz="0" w:space="0" w:color="auto"/>
            <w:right w:val="none" w:sz="0" w:space="0" w:color="auto"/>
          </w:divBdr>
        </w:div>
        <w:div w:id="425150987">
          <w:marLeft w:val="0"/>
          <w:marRight w:val="0"/>
          <w:marTop w:val="0"/>
          <w:marBottom w:val="0"/>
          <w:divBdr>
            <w:top w:val="none" w:sz="0" w:space="0" w:color="auto"/>
            <w:left w:val="none" w:sz="0" w:space="0" w:color="auto"/>
            <w:bottom w:val="none" w:sz="0" w:space="0" w:color="auto"/>
            <w:right w:val="none" w:sz="0" w:space="0" w:color="auto"/>
          </w:divBdr>
        </w:div>
        <w:div w:id="527719416">
          <w:marLeft w:val="0"/>
          <w:marRight w:val="0"/>
          <w:marTop w:val="0"/>
          <w:marBottom w:val="0"/>
          <w:divBdr>
            <w:top w:val="none" w:sz="0" w:space="0" w:color="auto"/>
            <w:left w:val="none" w:sz="0" w:space="0" w:color="auto"/>
            <w:bottom w:val="none" w:sz="0" w:space="0" w:color="auto"/>
            <w:right w:val="none" w:sz="0" w:space="0" w:color="auto"/>
          </w:divBdr>
        </w:div>
        <w:div w:id="1671524461">
          <w:marLeft w:val="0"/>
          <w:marRight w:val="0"/>
          <w:marTop w:val="0"/>
          <w:marBottom w:val="0"/>
          <w:divBdr>
            <w:top w:val="none" w:sz="0" w:space="0" w:color="auto"/>
            <w:left w:val="none" w:sz="0" w:space="0" w:color="auto"/>
            <w:bottom w:val="none" w:sz="0" w:space="0" w:color="auto"/>
            <w:right w:val="none" w:sz="0" w:space="0" w:color="auto"/>
          </w:divBdr>
        </w:div>
        <w:div w:id="1099912086">
          <w:marLeft w:val="0"/>
          <w:marRight w:val="0"/>
          <w:marTop w:val="0"/>
          <w:marBottom w:val="0"/>
          <w:divBdr>
            <w:top w:val="none" w:sz="0" w:space="0" w:color="auto"/>
            <w:left w:val="none" w:sz="0" w:space="0" w:color="auto"/>
            <w:bottom w:val="none" w:sz="0" w:space="0" w:color="auto"/>
            <w:right w:val="none" w:sz="0" w:space="0" w:color="auto"/>
          </w:divBdr>
        </w:div>
      </w:divsChild>
    </w:div>
    <w:div w:id="822359353">
      <w:bodyDiv w:val="1"/>
      <w:marLeft w:val="0"/>
      <w:marRight w:val="0"/>
      <w:marTop w:val="0"/>
      <w:marBottom w:val="0"/>
      <w:divBdr>
        <w:top w:val="none" w:sz="0" w:space="0" w:color="auto"/>
        <w:left w:val="none" w:sz="0" w:space="0" w:color="auto"/>
        <w:bottom w:val="none" w:sz="0" w:space="0" w:color="auto"/>
        <w:right w:val="none" w:sz="0" w:space="0" w:color="auto"/>
      </w:divBdr>
    </w:div>
    <w:div w:id="844783532">
      <w:bodyDiv w:val="1"/>
      <w:marLeft w:val="0"/>
      <w:marRight w:val="0"/>
      <w:marTop w:val="0"/>
      <w:marBottom w:val="0"/>
      <w:divBdr>
        <w:top w:val="none" w:sz="0" w:space="0" w:color="auto"/>
        <w:left w:val="none" w:sz="0" w:space="0" w:color="auto"/>
        <w:bottom w:val="none" w:sz="0" w:space="0" w:color="auto"/>
        <w:right w:val="none" w:sz="0" w:space="0" w:color="auto"/>
      </w:divBdr>
    </w:div>
    <w:div w:id="854225320">
      <w:bodyDiv w:val="1"/>
      <w:marLeft w:val="0"/>
      <w:marRight w:val="0"/>
      <w:marTop w:val="0"/>
      <w:marBottom w:val="0"/>
      <w:divBdr>
        <w:top w:val="none" w:sz="0" w:space="0" w:color="auto"/>
        <w:left w:val="none" w:sz="0" w:space="0" w:color="auto"/>
        <w:bottom w:val="none" w:sz="0" w:space="0" w:color="auto"/>
        <w:right w:val="none" w:sz="0" w:space="0" w:color="auto"/>
      </w:divBdr>
    </w:div>
    <w:div w:id="873269126">
      <w:bodyDiv w:val="1"/>
      <w:marLeft w:val="0"/>
      <w:marRight w:val="0"/>
      <w:marTop w:val="0"/>
      <w:marBottom w:val="0"/>
      <w:divBdr>
        <w:top w:val="none" w:sz="0" w:space="0" w:color="auto"/>
        <w:left w:val="none" w:sz="0" w:space="0" w:color="auto"/>
        <w:bottom w:val="none" w:sz="0" w:space="0" w:color="auto"/>
        <w:right w:val="none" w:sz="0" w:space="0" w:color="auto"/>
      </w:divBdr>
    </w:div>
    <w:div w:id="882982339">
      <w:bodyDiv w:val="1"/>
      <w:marLeft w:val="0"/>
      <w:marRight w:val="0"/>
      <w:marTop w:val="0"/>
      <w:marBottom w:val="0"/>
      <w:divBdr>
        <w:top w:val="none" w:sz="0" w:space="0" w:color="auto"/>
        <w:left w:val="none" w:sz="0" w:space="0" w:color="auto"/>
        <w:bottom w:val="none" w:sz="0" w:space="0" w:color="auto"/>
        <w:right w:val="none" w:sz="0" w:space="0" w:color="auto"/>
      </w:divBdr>
    </w:div>
    <w:div w:id="915743179">
      <w:bodyDiv w:val="1"/>
      <w:marLeft w:val="0"/>
      <w:marRight w:val="0"/>
      <w:marTop w:val="0"/>
      <w:marBottom w:val="0"/>
      <w:divBdr>
        <w:top w:val="none" w:sz="0" w:space="0" w:color="auto"/>
        <w:left w:val="none" w:sz="0" w:space="0" w:color="auto"/>
        <w:bottom w:val="none" w:sz="0" w:space="0" w:color="auto"/>
        <w:right w:val="none" w:sz="0" w:space="0" w:color="auto"/>
      </w:divBdr>
    </w:div>
    <w:div w:id="931205741">
      <w:bodyDiv w:val="1"/>
      <w:marLeft w:val="0"/>
      <w:marRight w:val="0"/>
      <w:marTop w:val="0"/>
      <w:marBottom w:val="0"/>
      <w:divBdr>
        <w:top w:val="none" w:sz="0" w:space="0" w:color="auto"/>
        <w:left w:val="none" w:sz="0" w:space="0" w:color="auto"/>
        <w:bottom w:val="none" w:sz="0" w:space="0" w:color="auto"/>
        <w:right w:val="none" w:sz="0" w:space="0" w:color="auto"/>
      </w:divBdr>
    </w:div>
    <w:div w:id="942688992">
      <w:bodyDiv w:val="1"/>
      <w:marLeft w:val="0"/>
      <w:marRight w:val="0"/>
      <w:marTop w:val="0"/>
      <w:marBottom w:val="0"/>
      <w:divBdr>
        <w:top w:val="none" w:sz="0" w:space="0" w:color="auto"/>
        <w:left w:val="none" w:sz="0" w:space="0" w:color="auto"/>
        <w:bottom w:val="none" w:sz="0" w:space="0" w:color="auto"/>
        <w:right w:val="none" w:sz="0" w:space="0" w:color="auto"/>
      </w:divBdr>
    </w:div>
    <w:div w:id="947082488">
      <w:bodyDiv w:val="1"/>
      <w:marLeft w:val="0"/>
      <w:marRight w:val="0"/>
      <w:marTop w:val="0"/>
      <w:marBottom w:val="0"/>
      <w:divBdr>
        <w:top w:val="none" w:sz="0" w:space="0" w:color="auto"/>
        <w:left w:val="none" w:sz="0" w:space="0" w:color="auto"/>
        <w:bottom w:val="none" w:sz="0" w:space="0" w:color="auto"/>
        <w:right w:val="none" w:sz="0" w:space="0" w:color="auto"/>
      </w:divBdr>
      <w:divsChild>
        <w:div w:id="1356997408">
          <w:marLeft w:val="0"/>
          <w:marRight w:val="0"/>
          <w:marTop w:val="0"/>
          <w:marBottom w:val="0"/>
          <w:divBdr>
            <w:top w:val="none" w:sz="0" w:space="0" w:color="auto"/>
            <w:left w:val="none" w:sz="0" w:space="0" w:color="auto"/>
            <w:bottom w:val="none" w:sz="0" w:space="0" w:color="auto"/>
            <w:right w:val="none" w:sz="0" w:space="0" w:color="auto"/>
          </w:divBdr>
        </w:div>
        <w:div w:id="441724157">
          <w:marLeft w:val="0"/>
          <w:marRight w:val="0"/>
          <w:marTop w:val="0"/>
          <w:marBottom w:val="0"/>
          <w:divBdr>
            <w:top w:val="none" w:sz="0" w:space="0" w:color="auto"/>
            <w:left w:val="none" w:sz="0" w:space="0" w:color="auto"/>
            <w:bottom w:val="none" w:sz="0" w:space="0" w:color="auto"/>
            <w:right w:val="none" w:sz="0" w:space="0" w:color="auto"/>
          </w:divBdr>
        </w:div>
        <w:div w:id="91364290">
          <w:marLeft w:val="0"/>
          <w:marRight w:val="0"/>
          <w:marTop w:val="0"/>
          <w:marBottom w:val="0"/>
          <w:divBdr>
            <w:top w:val="none" w:sz="0" w:space="0" w:color="auto"/>
            <w:left w:val="none" w:sz="0" w:space="0" w:color="auto"/>
            <w:bottom w:val="none" w:sz="0" w:space="0" w:color="auto"/>
            <w:right w:val="none" w:sz="0" w:space="0" w:color="auto"/>
          </w:divBdr>
        </w:div>
        <w:div w:id="1759280984">
          <w:marLeft w:val="0"/>
          <w:marRight w:val="0"/>
          <w:marTop w:val="0"/>
          <w:marBottom w:val="0"/>
          <w:divBdr>
            <w:top w:val="none" w:sz="0" w:space="0" w:color="auto"/>
            <w:left w:val="none" w:sz="0" w:space="0" w:color="auto"/>
            <w:bottom w:val="none" w:sz="0" w:space="0" w:color="auto"/>
            <w:right w:val="none" w:sz="0" w:space="0" w:color="auto"/>
          </w:divBdr>
        </w:div>
        <w:div w:id="92750202">
          <w:marLeft w:val="0"/>
          <w:marRight w:val="0"/>
          <w:marTop w:val="0"/>
          <w:marBottom w:val="0"/>
          <w:divBdr>
            <w:top w:val="none" w:sz="0" w:space="0" w:color="auto"/>
            <w:left w:val="none" w:sz="0" w:space="0" w:color="auto"/>
            <w:bottom w:val="none" w:sz="0" w:space="0" w:color="auto"/>
            <w:right w:val="none" w:sz="0" w:space="0" w:color="auto"/>
          </w:divBdr>
        </w:div>
        <w:div w:id="254830766">
          <w:marLeft w:val="0"/>
          <w:marRight w:val="0"/>
          <w:marTop w:val="0"/>
          <w:marBottom w:val="0"/>
          <w:divBdr>
            <w:top w:val="none" w:sz="0" w:space="0" w:color="auto"/>
            <w:left w:val="none" w:sz="0" w:space="0" w:color="auto"/>
            <w:bottom w:val="none" w:sz="0" w:space="0" w:color="auto"/>
            <w:right w:val="none" w:sz="0" w:space="0" w:color="auto"/>
          </w:divBdr>
        </w:div>
        <w:div w:id="2102682721">
          <w:marLeft w:val="0"/>
          <w:marRight w:val="0"/>
          <w:marTop w:val="0"/>
          <w:marBottom w:val="0"/>
          <w:divBdr>
            <w:top w:val="none" w:sz="0" w:space="0" w:color="auto"/>
            <w:left w:val="none" w:sz="0" w:space="0" w:color="auto"/>
            <w:bottom w:val="none" w:sz="0" w:space="0" w:color="auto"/>
            <w:right w:val="none" w:sz="0" w:space="0" w:color="auto"/>
          </w:divBdr>
        </w:div>
        <w:div w:id="1916012721">
          <w:marLeft w:val="0"/>
          <w:marRight w:val="0"/>
          <w:marTop w:val="0"/>
          <w:marBottom w:val="0"/>
          <w:divBdr>
            <w:top w:val="none" w:sz="0" w:space="0" w:color="auto"/>
            <w:left w:val="none" w:sz="0" w:space="0" w:color="auto"/>
            <w:bottom w:val="none" w:sz="0" w:space="0" w:color="auto"/>
            <w:right w:val="none" w:sz="0" w:space="0" w:color="auto"/>
          </w:divBdr>
        </w:div>
        <w:div w:id="2085755311">
          <w:marLeft w:val="0"/>
          <w:marRight w:val="0"/>
          <w:marTop w:val="0"/>
          <w:marBottom w:val="0"/>
          <w:divBdr>
            <w:top w:val="none" w:sz="0" w:space="0" w:color="auto"/>
            <w:left w:val="none" w:sz="0" w:space="0" w:color="auto"/>
            <w:bottom w:val="none" w:sz="0" w:space="0" w:color="auto"/>
            <w:right w:val="none" w:sz="0" w:space="0" w:color="auto"/>
          </w:divBdr>
        </w:div>
        <w:div w:id="1576233818">
          <w:marLeft w:val="0"/>
          <w:marRight w:val="0"/>
          <w:marTop w:val="0"/>
          <w:marBottom w:val="0"/>
          <w:divBdr>
            <w:top w:val="none" w:sz="0" w:space="0" w:color="auto"/>
            <w:left w:val="none" w:sz="0" w:space="0" w:color="auto"/>
            <w:bottom w:val="none" w:sz="0" w:space="0" w:color="auto"/>
            <w:right w:val="none" w:sz="0" w:space="0" w:color="auto"/>
          </w:divBdr>
        </w:div>
        <w:div w:id="364133660">
          <w:marLeft w:val="0"/>
          <w:marRight w:val="0"/>
          <w:marTop w:val="0"/>
          <w:marBottom w:val="0"/>
          <w:divBdr>
            <w:top w:val="none" w:sz="0" w:space="0" w:color="auto"/>
            <w:left w:val="none" w:sz="0" w:space="0" w:color="auto"/>
            <w:bottom w:val="none" w:sz="0" w:space="0" w:color="auto"/>
            <w:right w:val="none" w:sz="0" w:space="0" w:color="auto"/>
          </w:divBdr>
        </w:div>
        <w:div w:id="1986811719">
          <w:marLeft w:val="0"/>
          <w:marRight w:val="0"/>
          <w:marTop w:val="0"/>
          <w:marBottom w:val="0"/>
          <w:divBdr>
            <w:top w:val="none" w:sz="0" w:space="0" w:color="auto"/>
            <w:left w:val="none" w:sz="0" w:space="0" w:color="auto"/>
            <w:bottom w:val="none" w:sz="0" w:space="0" w:color="auto"/>
            <w:right w:val="none" w:sz="0" w:space="0" w:color="auto"/>
          </w:divBdr>
        </w:div>
        <w:div w:id="1409352907">
          <w:marLeft w:val="0"/>
          <w:marRight w:val="0"/>
          <w:marTop w:val="0"/>
          <w:marBottom w:val="0"/>
          <w:divBdr>
            <w:top w:val="none" w:sz="0" w:space="0" w:color="auto"/>
            <w:left w:val="none" w:sz="0" w:space="0" w:color="auto"/>
            <w:bottom w:val="none" w:sz="0" w:space="0" w:color="auto"/>
            <w:right w:val="none" w:sz="0" w:space="0" w:color="auto"/>
          </w:divBdr>
        </w:div>
        <w:div w:id="1496652259">
          <w:marLeft w:val="0"/>
          <w:marRight w:val="0"/>
          <w:marTop w:val="0"/>
          <w:marBottom w:val="0"/>
          <w:divBdr>
            <w:top w:val="none" w:sz="0" w:space="0" w:color="auto"/>
            <w:left w:val="none" w:sz="0" w:space="0" w:color="auto"/>
            <w:bottom w:val="none" w:sz="0" w:space="0" w:color="auto"/>
            <w:right w:val="none" w:sz="0" w:space="0" w:color="auto"/>
          </w:divBdr>
        </w:div>
        <w:div w:id="656418484">
          <w:marLeft w:val="0"/>
          <w:marRight w:val="0"/>
          <w:marTop w:val="0"/>
          <w:marBottom w:val="0"/>
          <w:divBdr>
            <w:top w:val="none" w:sz="0" w:space="0" w:color="auto"/>
            <w:left w:val="none" w:sz="0" w:space="0" w:color="auto"/>
            <w:bottom w:val="none" w:sz="0" w:space="0" w:color="auto"/>
            <w:right w:val="none" w:sz="0" w:space="0" w:color="auto"/>
          </w:divBdr>
        </w:div>
        <w:div w:id="1573538946">
          <w:marLeft w:val="0"/>
          <w:marRight w:val="0"/>
          <w:marTop w:val="0"/>
          <w:marBottom w:val="0"/>
          <w:divBdr>
            <w:top w:val="none" w:sz="0" w:space="0" w:color="auto"/>
            <w:left w:val="none" w:sz="0" w:space="0" w:color="auto"/>
            <w:bottom w:val="none" w:sz="0" w:space="0" w:color="auto"/>
            <w:right w:val="none" w:sz="0" w:space="0" w:color="auto"/>
          </w:divBdr>
        </w:div>
        <w:div w:id="808282825">
          <w:marLeft w:val="0"/>
          <w:marRight w:val="0"/>
          <w:marTop w:val="0"/>
          <w:marBottom w:val="0"/>
          <w:divBdr>
            <w:top w:val="none" w:sz="0" w:space="0" w:color="auto"/>
            <w:left w:val="none" w:sz="0" w:space="0" w:color="auto"/>
            <w:bottom w:val="none" w:sz="0" w:space="0" w:color="auto"/>
            <w:right w:val="none" w:sz="0" w:space="0" w:color="auto"/>
          </w:divBdr>
        </w:div>
        <w:div w:id="1455827352">
          <w:marLeft w:val="0"/>
          <w:marRight w:val="0"/>
          <w:marTop w:val="0"/>
          <w:marBottom w:val="0"/>
          <w:divBdr>
            <w:top w:val="none" w:sz="0" w:space="0" w:color="auto"/>
            <w:left w:val="none" w:sz="0" w:space="0" w:color="auto"/>
            <w:bottom w:val="none" w:sz="0" w:space="0" w:color="auto"/>
            <w:right w:val="none" w:sz="0" w:space="0" w:color="auto"/>
          </w:divBdr>
        </w:div>
        <w:div w:id="1074595011">
          <w:marLeft w:val="0"/>
          <w:marRight w:val="0"/>
          <w:marTop w:val="0"/>
          <w:marBottom w:val="0"/>
          <w:divBdr>
            <w:top w:val="none" w:sz="0" w:space="0" w:color="auto"/>
            <w:left w:val="none" w:sz="0" w:space="0" w:color="auto"/>
            <w:bottom w:val="none" w:sz="0" w:space="0" w:color="auto"/>
            <w:right w:val="none" w:sz="0" w:space="0" w:color="auto"/>
          </w:divBdr>
        </w:div>
        <w:div w:id="982932556">
          <w:marLeft w:val="0"/>
          <w:marRight w:val="0"/>
          <w:marTop w:val="0"/>
          <w:marBottom w:val="0"/>
          <w:divBdr>
            <w:top w:val="none" w:sz="0" w:space="0" w:color="auto"/>
            <w:left w:val="none" w:sz="0" w:space="0" w:color="auto"/>
            <w:bottom w:val="none" w:sz="0" w:space="0" w:color="auto"/>
            <w:right w:val="none" w:sz="0" w:space="0" w:color="auto"/>
          </w:divBdr>
        </w:div>
        <w:div w:id="30962536">
          <w:marLeft w:val="0"/>
          <w:marRight w:val="0"/>
          <w:marTop w:val="0"/>
          <w:marBottom w:val="0"/>
          <w:divBdr>
            <w:top w:val="none" w:sz="0" w:space="0" w:color="auto"/>
            <w:left w:val="none" w:sz="0" w:space="0" w:color="auto"/>
            <w:bottom w:val="none" w:sz="0" w:space="0" w:color="auto"/>
            <w:right w:val="none" w:sz="0" w:space="0" w:color="auto"/>
          </w:divBdr>
        </w:div>
        <w:div w:id="1949893843">
          <w:marLeft w:val="0"/>
          <w:marRight w:val="0"/>
          <w:marTop w:val="0"/>
          <w:marBottom w:val="0"/>
          <w:divBdr>
            <w:top w:val="none" w:sz="0" w:space="0" w:color="auto"/>
            <w:left w:val="none" w:sz="0" w:space="0" w:color="auto"/>
            <w:bottom w:val="none" w:sz="0" w:space="0" w:color="auto"/>
            <w:right w:val="none" w:sz="0" w:space="0" w:color="auto"/>
          </w:divBdr>
        </w:div>
        <w:div w:id="760488389">
          <w:marLeft w:val="0"/>
          <w:marRight w:val="0"/>
          <w:marTop w:val="0"/>
          <w:marBottom w:val="0"/>
          <w:divBdr>
            <w:top w:val="none" w:sz="0" w:space="0" w:color="auto"/>
            <w:left w:val="none" w:sz="0" w:space="0" w:color="auto"/>
            <w:bottom w:val="none" w:sz="0" w:space="0" w:color="auto"/>
            <w:right w:val="none" w:sz="0" w:space="0" w:color="auto"/>
          </w:divBdr>
        </w:div>
        <w:div w:id="184447070">
          <w:marLeft w:val="0"/>
          <w:marRight w:val="0"/>
          <w:marTop w:val="0"/>
          <w:marBottom w:val="0"/>
          <w:divBdr>
            <w:top w:val="none" w:sz="0" w:space="0" w:color="auto"/>
            <w:left w:val="none" w:sz="0" w:space="0" w:color="auto"/>
            <w:bottom w:val="none" w:sz="0" w:space="0" w:color="auto"/>
            <w:right w:val="none" w:sz="0" w:space="0" w:color="auto"/>
          </w:divBdr>
        </w:div>
        <w:div w:id="2005160195">
          <w:marLeft w:val="0"/>
          <w:marRight w:val="0"/>
          <w:marTop w:val="0"/>
          <w:marBottom w:val="0"/>
          <w:divBdr>
            <w:top w:val="none" w:sz="0" w:space="0" w:color="auto"/>
            <w:left w:val="none" w:sz="0" w:space="0" w:color="auto"/>
            <w:bottom w:val="none" w:sz="0" w:space="0" w:color="auto"/>
            <w:right w:val="none" w:sz="0" w:space="0" w:color="auto"/>
          </w:divBdr>
        </w:div>
        <w:div w:id="212549272">
          <w:marLeft w:val="0"/>
          <w:marRight w:val="0"/>
          <w:marTop w:val="0"/>
          <w:marBottom w:val="0"/>
          <w:divBdr>
            <w:top w:val="none" w:sz="0" w:space="0" w:color="auto"/>
            <w:left w:val="none" w:sz="0" w:space="0" w:color="auto"/>
            <w:bottom w:val="none" w:sz="0" w:space="0" w:color="auto"/>
            <w:right w:val="none" w:sz="0" w:space="0" w:color="auto"/>
          </w:divBdr>
        </w:div>
        <w:div w:id="1780369522">
          <w:marLeft w:val="0"/>
          <w:marRight w:val="0"/>
          <w:marTop w:val="0"/>
          <w:marBottom w:val="0"/>
          <w:divBdr>
            <w:top w:val="none" w:sz="0" w:space="0" w:color="auto"/>
            <w:left w:val="none" w:sz="0" w:space="0" w:color="auto"/>
            <w:bottom w:val="none" w:sz="0" w:space="0" w:color="auto"/>
            <w:right w:val="none" w:sz="0" w:space="0" w:color="auto"/>
          </w:divBdr>
        </w:div>
        <w:div w:id="1300845100">
          <w:marLeft w:val="0"/>
          <w:marRight w:val="0"/>
          <w:marTop w:val="0"/>
          <w:marBottom w:val="0"/>
          <w:divBdr>
            <w:top w:val="none" w:sz="0" w:space="0" w:color="auto"/>
            <w:left w:val="none" w:sz="0" w:space="0" w:color="auto"/>
            <w:bottom w:val="none" w:sz="0" w:space="0" w:color="auto"/>
            <w:right w:val="none" w:sz="0" w:space="0" w:color="auto"/>
          </w:divBdr>
        </w:div>
        <w:div w:id="1938366503">
          <w:marLeft w:val="0"/>
          <w:marRight w:val="0"/>
          <w:marTop w:val="0"/>
          <w:marBottom w:val="0"/>
          <w:divBdr>
            <w:top w:val="none" w:sz="0" w:space="0" w:color="auto"/>
            <w:left w:val="none" w:sz="0" w:space="0" w:color="auto"/>
            <w:bottom w:val="none" w:sz="0" w:space="0" w:color="auto"/>
            <w:right w:val="none" w:sz="0" w:space="0" w:color="auto"/>
          </w:divBdr>
        </w:div>
        <w:div w:id="186646995">
          <w:marLeft w:val="0"/>
          <w:marRight w:val="0"/>
          <w:marTop w:val="0"/>
          <w:marBottom w:val="0"/>
          <w:divBdr>
            <w:top w:val="none" w:sz="0" w:space="0" w:color="auto"/>
            <w:left w:val="none" w:sz="0" w:space="0" w:color="auto"/>
            <w:bottom w:val="none" w:sz="0" w:space="0" w:color="auto"/>
            <w:right w:val="none" w:sz="0" w:space="0" w:color="auto"/>
          </w:divBdr>
        </w:div>
        <w:div w:id="1954751467">
          <w:marLeft w:val="0"/>
          <w:marRight w:val="0"/>
          <w:marTop w:val="0"/>
          <w:marBottom w:val="0"/>
          <w:divBdr>
            <w:top w:val="none" w:sz="0" w:space="0" w:color="auto"/>
            <w:left w:val="none" w:sz="0" w:space="0" w:color="auto"/>
            <w:bottom w:val="none" w:sz="0" w:space="0" w:color="auto"/>
            <w:right w:val="none" w:sz="0" w:space="0" w:color="auto"/>
          </w:divBdr>
        </w:div>
        <w:div w:id="1966352131">
          <w:marLeft w:val="0"/>
          <w:marRight w:val="0"/>
          <w:marTop w:val="0"/>
          <w:marBottom w:val="0"/>
          <w:divBdr>
            <w:top w:val="none" w:sz="0" w:space="0" w:color="auto"/>
            <w:left w:val="none" w:sz="0" w:space="0" w:color="auto"/>
            <w:bottom w:val="none" w:sz="0" w:space="0" w:color="auto"/>
            <w:right w:val="none" w:sz="0" w:space="0" w:color="auto"/>
          </w:divBdr>
        </w:div>
      </w:divsChild>
    </w:div>
    <w:div w:id="970479332">
      <w:bodyDiv w:val="1"/>
      <w:marLeft w:val="0"/>
      <w:marRight w:val="0"/>
      <w:marTop w:val="0"/>
      <w:marBottom w:val="0"/>
      <w:divBdr>
        <w:top w:val="none" w:sz="0" w:space="0" w:color="auto"/>
        <w:left w:val="none" w:sz="0" w:space="0" w:color="auto"/>
        <w:bottom w:val="none" w:sz="0" w:space="0" w:color="auto"/>
        <w:right w:val="none" w:sz="0" w:space="0" w:color="auto"/>
      </w:divBdr>
    </w:div>
    <w:div w:id="992175054">
      <w:bodyDiv w:val="1"/>
      <w:marLeft w:val="0"/>
      <w:marRight w:val="0"/>
      <w:marTop w:val="0"/>
      <w:marBottom w:val="0"/>
      <w:divBdr>
        <w:top w:val="none" w:sz="0" w:space="0" w:color="auto"/>
        <w:left w:val="none" w:sz="0" w:space="0" w:color="auto"/>
        <w:bottom w:val="none" w:sz="0" w:space="0" w:color="auto"/>
        <w:right w:val="none" w:sz="0" w:space="0" w:color="auto"/>
      </w:divBdr>
    </w:div>
    <w:div w:id="998073126">
      <w:bodyDiv w:val="1"/>
      <w:marLeft w:val="0"/>
      <w:marRight w:val="0"/>
      <w:marTop w:val="0"/>
      <w:marBottom w:val="0"/>
      <w:divBdr>
        <w:top w:val="none" w:sz="0" w:space="0" w:color="auto"/>
        <w:left w:val="none" w:sz="0" w:space="0" w:color="auto"/>
        <w:bottom w:val="none" w:sz="0" w:space="0" w:color="auto"/>
        <w:right w:val="none" w:sz="0" w:space="0" w:color="auto"/>
      </w:divBdr>
    </w:div>
    <w:div w:id="1029182884">
      <w:bodyDiv w:val="1"/>
      <w:marLeft w:val="0"/>
      <w:marRight w:val="0"/>
      <w:marTop w:val="0"/>
      <w:marBottom w:val="0"/>
      <w:divBdr>
        <w:top w:val="none" w:sz="0" w:space="0" w:color="auto"/>
        <w:left w:val="none" w:sz="0" w:space="0" w:color="auto"/>
        <w:bottom w:val="none" w:sz="0" w:space="0" w:color="auto"/>
        <w:right w:val="none" w:sz="0" w:space="0" w:color="auto"/>
      </w:divBdr>
    </w:div>
    <w:div w:id="1037581979">
      <w:bodyDiv w:val="1"/>
      <w:marLeft w:val="0"/>
      <w:marRight w:val="0"/>
      <w:marTop w:val="0"/>
      <w:marBottom w:val="0"/>
      <w:divBdr>
        <w:top w:val="none" w:sz="0" w:space="0" w:color="auto"/>
        <w:left w:val="none" w:sz="0" w:space="0" w:color="auto"/>
        <w:bottom w:val="none" w:sz="0" w:space="0" w:color="auto"/>
        <w:right w:val="none" w:sz="0" w:space="0" w:color="auto"/>
      </w:divBdr>
    </w:div>
    <w:div w:id="1041906785">
      <w:bodyDiv w:val="1"/>
      <w:marLeft w:val="0"/>
      <w:marRight w:val="0"/>
      <w:marTop w:val="0"/>
      <w:marBottom w:val="0"/>
      <w:divBdr>
        <w:top w:val="none" w:sz="0" w:space="0" w:color="auto"/>
        <w:left w:val="none" w:sz="0" w:space="0" w:color="auto"/>
        <w:bottom w:val="none" w:sz="0" w:space="0" w:color="auto"/>
        <w:right w:val="none" w:sz="0" w:space="0" w:color="auto"/>
      </w:divBdr>
    </w:div>
    <w:div w:id="1112821312">
      <w:bodyDiv w:val="1"/>
      <w:marLeft w:val="0"/>
      <w:marRight w:val="0"/>
      <w:marTop w:val="0"/>
      <w:marBottom w:val="0"/>
      <w:divBdr>
        <w:top w:val="none" w:sz="0" w:space="0" w:color="auto"/>
        <w:left w:val="none" w:sz="0" w:space="0" w:color="auto"/>
        <w:bottom w:val="none" w:sz="0" w:space="0" w:color="auto"/>
        <w:right w:val="none" w:sz="0" w:space="0" w:color="auto"/>
      </w:divBdr>
    </w:div>
    <w:div w:id="1128813748">
      <w:bodyDiv w:val="1"/>
      <w:marLeft w:val="0"/>
      <w:marRight w:val="0"/>
      <w:marTop w:val="0"/>
      <w:marBottom w:val="0"/>
      <w:divBdr>
        <w:top w:val="none" w:sz="0" w:space="0" w:color="auto"/>
        <w:left w:val="none" w:sz="0" w:space="0" w:color="auto"/>
        <w:bottom w:val="none" w:sz="0" w:space="0" w:color="auto"/>
        <w:right w:val="none" w:sz="0" w:space="0" w:color="auto"/>
      </w:divBdr>
    </w:div>
    <w:div w:id="1132211082">
      <w:bodyDiv w:val="1"/>
      <w:marLeft w:val="0"/>
      <w:marRight w:val="0"/>
      <w:marTop w:val="0"/>
      <w:marBottom w:val="0"/>
      <w:divBdr>
        <w:top w:val="none" w:sz="0" w:space="0" w:color="auto"/>
        <w:left w:val="none" w:sz="0" w:space="0" w:color="auto"/>
        <w:bottom w:val="none" w:sz="0" w:space="0" w:color="auto"/>
        <w:right w:val="none" w:sz="0" w:space="0" w:color="auto"/>
      </w:divBdr>
    </w:div>
    <w:div w:id="1143811355">
      <w:bodyDiv w:val="1"/>
      <w:marLeft w:val="0"/>
      <w:marRight w:val="0"/>
      <w:marTop w:val="0"/>
      <w:marBottom w:val="0"/>
      <w:divBdr>
        <w:top w:val="none" w:sz="0" w:space="0" w:color="auto"/>
        <w:left w:val="none" w:sz="0" w:space="0" w:color="auto"/>
        <w:bottom w:val="none" w:sz="0" w:space="0" w:color="auto"/>
        <w:right w:val="none" w:sz="0" w:space="0" w:color="auto"/>
      </w:divBdr>
    </w:div>
    <w:div w:id="1152989900">
      <w:bodyDiv w:val="1"/>
      <w:marLeft w:val="0"/>
      <w:marRight w:val="0"/>
      <w:marTop w:val="0"/>
      <w:marBottom w:val="0"/>
      <w:divBdr>
        <w:top w:val="none" w:sz="0" w:space="0" w:color="auto"/>
        <w:left w:val="none" w:sz="0" w:space="0" w:color="auto"/>
        <w:bottom w:val="none" w:sz="0" w:space="0" w:color="auto"/>
        <w:right w:val="none" w:sz="0" w:space="0" w:color="auto"/>
      </w:divBdr>
    </w:div>
    <w:div w:id="1154443679">
      <w:bodyDiv w:val="1"/>
      <w:marLeft w:val="0"/>
      <w:marRight w:val="0"/>
      <w:marTop w:val="0"/>
      <w:marBottom w:val="0"/>
      <w:divBdr>
        <w:top w:val="none" w:sz="0" w:space="0" w:color="auto"/>
        <w:left w:val="none" w:sz="0" w:space="0" w:color="auto"/>
        <w:bottom w:val="none" w:sz="0" w:space="0" w:color="auto"/>
        <w:right w:val="none" w:sz="0" w:space="0" w:color="auto"/>
      </w:divBdr>
    </w:div>
    <w:div w:id="1155102927">
      <w:bodyDiv w:val="1"/>
      <w:marLeft w:val="0"/>
      <w:marRight w:val="0"/>
      <w:marTop w:val="0"/>
      <w:marBottom w:val="0"/>
      <w:divBdr>
        <w:top w:val="none" w:sz="0" w:space="0" w:color="auto"/>
        <w:left w:val="none" w:sz="0" w:space="0" w:color="auto"/>
        <w:bottom w:val="none" w:sz="0" w:space="0" w:color="auto"/>
        <w:right w:val="none" w:sz="0" w:space="0" w:color="auto"/>
      </w:divBdr>
    </w:div>
    <w:div w:id="1168713508">
      <w:bodyDiv w:val="1"/>
      <w:marLeft w:val="0"/>
      <w:marRight w:val="0"/>
      <w:marTop w:val="0"/>
      <w:marBottom w:val="0"/>
      <w:divBdr>
        <w:top w:val="none" w:sz="0" w:space="0" w:color="auto"/>
        <w:left w:val="none" w:sz="0" w:space="0" w:color="auto"/>
        <w:bottom w:val="none" w:sz="0" w:space="0" w:color="auto"/>
        <w:right w:val="none" w:sz="0" w:space="0" w:color="auto"/>
      </w:divBdr>
    </w:div>
    <w:div w:id="1175680898">
      <w:bodyDiv w:val="1"/>
      <w:marLeft w:val="0"/>
      <w:marRight w:val="0"/>
      <w:marTop w:val="0"/>
      <w:marBottom w:val="0"/>
      <w:divBdr>
        <w:top w:val="none" w:sz="0" w:space="0" w:color="auto"/>
        <w:left w:val="none" w:sz="0" w:space="0" w:color="auto"/>
        <w:bottom w:val="none" w:sz="0" w:space="0" w:color="auto"/>
        <w:right w:val="none" w:sz="0" w:space="0" w:color="auto"/>
      </w:divBdr>
    </w:div>
    <w:div w:id="1209100805">
      <w:bodyDiv w:val="1"/>
      <w:marLeft w:val="0"/>
      <w:marRight w:val="0"/>
      <w:marTop w:val="0"/>
      <w:marBottom w:val="0"/>
      <w:divBdr>
        <w:top w:val="none" w:sz="0" w:space="0" w:color="auto"/>
        <w:left w:val="none" w:sz="0" w:space="0" w:color="auto"/>
        <w:bottom w:val="none" w:sz="0" w:space="0" w:color="auto"/>
        <w:right w:val="none" w:sz="0" w:space="0" w:color="auto"/>
      </w:divBdr>
    </w:div>
    <w:div w:id="1226188154">
      <w:bodyDiv w:val="1"/>
      <w:marLeft w:val="0"/>
      <w:marRight w:val="0"/>
      <w:marTop w:val="0"/>
      <w:marBottom w:val="0"/>
      <w:divBdr>
        <w:top w:val="none" w:sz="0" w:space="0" w:color="auto"/>
        <w:left w:val="none" w:sz="0" w:space="0" w:color="auto"/>
        <w:bottom w:val="none" w:sz="0" w:space="0" w:color="auto"/>
        <w:right w:val="none" w:sz="0" w:space="0" w:color="auto"/>
      </w:divBdr>
    </w:div>
    <w:div w:id="1230311800">
      <w:bodyDiv w:val="1"/>
      <w:marLeft w:val="0"/>
      <w:marRight w:val="0"/>
      <w:marTop w:val="0"/>
      <w:marBottom w:val="0"/>
      <w:divBdr>
        <w:top w:val="none" w:sz="0" w:space="0" w:color="auto"/>
        <w:left w:val="none" w:sz="0" w:space="0" w:color="auto"/>
        <w:bottom w:val="none" w:sz="0" w:space="0" w:color="auto"/>
        <w:right w:val="none" w:sz="0" w:space="0" w:color="auto"/>
      </w:divBdr>
    </w:div>
    <w:div w:id="1236820595">
      <w:bodyDiv w:val="1"/>
      <w:marLeft w:val="0"/>
      <w:marRight w:val="0"/>
      <w:marTop w:val="0"/>
      <w:marBottom w:val="0"/>
      <w:divBdr>
        <w:top w:val="none" w:sz="0" w:space="0" w:color="auto"/>
        <w:left w:val="none" w:sz="0" w:space="0" w:color="auto"/>
        <w:bottom w:val="none" w:sz="0" w:space="0" w:color="auto"/>
        <w:right w:val="none" w:sz="0" w:space="0" w:color="auto"/>
      </w:divBdr>
    </w:div>
    <w:div w:id="1242833806">
      <w:bodyDiv w:val="1"/>
      <w:marLeft w:val="0"/>
      <w:marRight w:val="0"/>
      <w:marTop w:val="0"/>
      <w:marBottom w:val="0"/>
      <w:divBdr>
        <w:top w:val="none" w:sz="0" w:space="0" w:color="auto"/>
        <w:left w:val="none" w:sz="0" w:space="0" w:color="auto"/>
        <w:bottom w:val="none" w:sz="0" w:space="0" w:color="auto"/>
        <w:right w:val="none" w:sz="0" w:space="0" w:color="auto"/>
      </w:divBdr>
    </w:div>
    <w:div w:id="1269773268">
      <w:bodyDiv w:val="1"/>
      <w:marLeft w:val="0"/>
      <w:marRight w:val="0"/>
      <w:marTop w:val="0"/>
      <w:marBottom w:val="0"/>
      <w:divBdr>
        <w:top w:val="none" w:sz="0" w:space="0" w:color="auto"/>
        <w:left w:val="none" w:sz="0" w:space="0" w:color="auto"/>
        <w:bottom w:val="none" w:sz="0" w:space="0" w:color="auto"/>
        <w:right w:val="none" w:sz="0" w:space="0" w:color="auto"/>
      </w:divBdr>
    </w:div>
    <w:div w:id="1304970168">
      <w:bodyDiv w:val="1"/>
      <w:marLeft w:val="0"/>
      <w:marRight w:val="0"/>
      <w:marTop w:val="0"/>
      <w:marBottom w:val="0"/>
      <w:divBdr>
        <w:top w:val="none" w:sz="0" w:space="0" w:color="auto"/>
        <w:left w:val="none" w:sz="0" w:space="0" w:color="auto"/>
        <w:bottom w:val="none" w:sz="0" w:space="0" w:color="auto"/>
        <w:right w:val="none" w:sz="0" w:space="0" w:color="auto"/>
      </w:divBdr>
    </w:div>
    <w:div w:id="1321278172">
      <w:bodyDiv w:val="1"/>
      <w:marLeft w:val="0"/>
      <w:marRight w:val="0"/>
      <w:marTop w:val="0"/>
      <w:marBottom w:val="0"/>
      <w:divBdr>
        <w:top w:val="none" w:sz="0" w:space="0" w:color="auto"/>
        <w:left w:val="none" w:sz="0" w:space="0" w:color="auto"/>
        <w:bottom w:val="none" w:sz="0" w:space="0" w:color="auto"/>
        <w:right w:val="none" w:sz="0" w:space="0" w:color="auto"/>
      </w:divBdr>
    </w:div>
    <w:div w:id="1324553152">
      <w:bodyDiv w:val="1"/>
      <w:marLeft w:val="0"/>
      <w:marRight w:val="0"/>
      <w:marTop w:val="0"/>
      <w:marBottom w:val="0"/>
      <w:divBdr>
        <w:top w:val="none" w:sz="0" w:space="0" w:color="auto"/>
        <w:left w:val="none" w:sz="0" w:space="0" w:color="auto"/>
        <w:bottom w:val="none" w:sz="0" w:space="0" w:color="auto"/>
        <w:right w:val="none" w:sz="0" w:space="0" w:color="auto"/>
      </w:divBdr>
    </w:div>
    <w:div w:id="1438866937">
      <w:bodyDiv w:val="1"/>
      <w:marLeft w:val="0"/>
      <w:marRight w:val="0"/>
      <w:marTop w:val="0"/>
      <w:marBottom w:val="0"/>
      <w:divBdr>
        <w:top w:val="none" w:sz="0" w:space="0" w:color="auto"/>
        <w:left w:val="none" w:sz="0" w:space="0" w:color="auto"/>
        <w:bottom w:val="none" w:sz="0" w:space="0" w:color="auto"/>
        <w:right w:val="none" w:sz="0" w:space="0" w:color="auto"/>
      </w:divBdr>
    </w:div>
    <w:div w:id="1444380316">
      <w:bodyDiv w:val="1"/>
      <w:marLeft w:val="0"/>
      <w:marRight w:val="0"/>
      <w:marTop w:val="0"/>
      <w:marBottom w:val="0"/>
      <w:divBdr>
        <w:top w:val="none" w:sz="0" w:space="0" w:color="auto"/>
        <w:left w:val="none" w:sz="0" w:space="0" w:color="auto"/>
        <w:bottom w:val="none" w:sz="0" w:space="0" w:color="auto"/>
        <w:right w:val="none" w:sz="0" w:space="0" w:color="auto"/>
      </w:divBdr>
    </w:div>
    <w:div w:id="1494105649">
      <w:bodyDiv w:val="1"/>
      <w:marLeft w:val="0"/>
      <w:marRight w:val="0"/>
      <w:marTop w:val="0"/>
      <w:marBottom w:val="0"/>
      <w:divBdr>
        <w:top w:val="none" w:sz="0" w:space="0" w:color="auto"/>
        <w:left w:val="none" w:sz="0" w:space="0" w:color="auto"/>
        <w:bottom w:val="none" w:sz="0" w:space="0" w:color="auto"/>
        <w:right w:val="none" w:sz="0" w:space="0" w:color="auto"/>
      </w:divBdr>
    </w:div>
    <w:div w:id="1497380576">
      <w:bodyDiv w:val="1"/>
      <w:marLeft w:val="0"/>
      <w:marRight w:val="0"/>
      <w:marTop w:val="0"/>
      <w:marBottom w:val="0"/>
      <w:divBdr>
        <w:top w:val="none" w:sz="0" w:space="0" w:color="auto"/>
        <w:left w:val="none" w:sz="0" w:space="0" w:color="auto"/>
        <w:bottom w:val="none" w:sz="0" w:space="0" w:color="auto"/>
        <w:right w:val="none" w:sz="0" w:space="0" w:color="auto"/>
      </w:divBdr>
    </w:div>
    <w:div w:id="1501117758">
      <w:bodyDiv w:val="1"/>
      <w:marLeft w:val="0"/>
      <w:marRight w:val="0"/>
      <w:marTop w:val="0"/>
      <w:marBottom w:val="0"/>
      <w:divBdr>
        <w:top w:val="none" w:sz="0" w:space="0" w:color="auto"/>
        <w:left w:val="none" w:sz="0" w:space="0" w:color="auto"/>
        <w:bottom w:val="none" w:sz="0" w:space="0" w:color="auto"/>
        <w:right w:val="none" w:sz="0" w:space="0" w:color="auto"/>
      </w:divBdr>
    </w:div>
    <w:div w:id="1577549184">
      <w:bodyDiv w:val="1"/>
      <w:marLeft w:val="0"/>
      <w:marRight w:val="0"/>
      <w:marTop w:val="0"/>
      <w:marBottom w:val="0"/>
      <w:divBdr>
        <w:top w:val="none" w:sz="0" w:space="0" w:color="auto"/>
        <w:left w:val="none" w:sz="0" w:space="0" w:color="auto"/>
        <w:bottom w:val="none" w:sz="0" w:space="0" w:color="auto"/>
        <w:right w:val="none" w:sz="0" w:space="0" w:color="auto"/>
      </w:divBdr>
    </w:div>
    <w:div w:id="1607493658">
      <w:bodyDiv w:val="1"/>
      <w:marLeft w:val="0"/>
      <w:marRight w:val="0"/>
      <w:marTop w:val="0"/>
      <w:marBottom w:val="0"/>
      <w:divBdr>
        <w:top w:val="none" w:sz="0" w:space="0" w:color="auto"/>
        <w:left w:val="none" w:sz="0" w:space="0" w:color="auto"/>
        <w:bottom w:val="none" w:sz="0" w:space="0" w:color="auto"/>
        <w:right w:val="none" w:sz="0" w:space="0" w:color="auto"/>
      </w:divBdr>
    </w:div>
    <w:div w:id="1642036268">
      <w:bodyDiv w:val="1"/>
      <w:marLeft w:val="0"/>
      <w:marRight w:val="0"/>
      <w:marTop w:val="0"/>
      <w:marBottom w:val="0"/>
      <w:divBdr>
        <w:top w:val="none" w:sz="0" w:space="0" w:color="auto"/>
        <w:left w:val="none" w:sz="0" w:space="0" w:color="auto"/>
        <w:bottom w:val="none" w:sz="0" w:space="0" w:color="auto"/>
        <w:right w:val="none" w:sz="0" w:space="0" w:color="auto"/>
      </w:divBdr>
    </w:div>
    <w:div w:id="1664889573">
      <w:bodyDiv w:val="1"/>
      <w:marLeft w:val="0"/>
      <w:marRight w:val="0"/>
      <w:marTop w:val="0"/>
      <w:marBottom w:val="0"/>
      <w:divBdr>
        <w:top w:val="none" w:sz="0" w:space="0" w:color="auto"/>
        <w:left w:val="none" w:sz="0" w:space="0" w:color="auto"/>
        <w:bottom w:val="none" w:sz="0" w:space="0" w:color="auto"/>
        <w:right w:val="none" w:sz="0" w:space="0" w:color="auto"/>
      </w:divBdr>
    </w:div>
    <w:div w:id="1696806218">
      <w:bodyDiv w:val="1"/>
      <w:marLeft w:val="0"/>
      <w:marRight w:val="0"/>
      <w:marTop w:val="0"/>
      <w:marBottom w:val="0"/>
      <w:divBdr>
        <w:top w:val="none" w:sz="0" w:space="0" w:color="auto"/>
        <w:left w:val="none" w:sz="0" w:space="0" w:color="auto"/>
        <w:bottom w:val="none" w:sz="0" w:space="0" w:color="auto"/>
        <w:right w:val="none" w:sz="0" w:space="0" w:color="auto"/>
      </w:divBdr>
    </w:div>
    <w:div w:id="1715882196">
      <w:bodyDiv w:val="1"/>
      <w:marLeft w:val="0"/>
      <w:marRight w:val="0"/>
      <w:marTop w:val="0"/>
      <w:marBottom w:val="0"/>
      <w:divBdr>
        <w:top w:val="none" w:sz="0" w:space="0" w:color="auto"/>
        <w:left w:val="none" w:sz="0" w:space="0" w:color="auto"/>
        <w:bottom w:val="none" w:sz="0" w:space="0" w:color="auto"/>
        <w:right w:val="none" w:sz="0" w:space="0" w:color="auto"/>
      </w:divBdr>
    </w:div>
    <w:div w:id="1725789207">
      <w:bodyDiv w:val="1"/>
      <w:marLeft w:val="0"/>
      <w:marRight w:val="0"/>
      <w:marTop w:val="0"/>
      <w:marBottom w:val="0"/>
      <w:divBdr>
        <w:top w:val="none" w:sz="0" w:space="0" w:color="auto"/>
        <w:left w:val="none" w:sz="0" w:space="0" w:color="auto"/>
        <w:bottom w:val="none" w:sz="0" w:space="0" w:color="auto"/>
        <w:right w:val="none" w:sz="0" w:space="0" w:color="auto"/>
      </w:divBdr>
    </w:div>
    <w:div w:id="1760977884">
      <w:bodyDiv w:val="1"/>
      <w:marLeft w:val="0"/>
      <w:marRight w:val="0"/>
      <w:marTop w:val="0"/>
      <w:marBottom w:val="0"/>
      <w:divBdr>
        <w:top w:val="none" w:sz="0" w:space="0" w:color="auto"/>
        <w:left w:val="none" w:sz="0" w:space="0" w:color="auto"/>
        <w:bottom w:val="none" w:sz="0" w:space="0" w:color="auto"/>
        <w:right w:val="none" w:sz="0" w:space="0" w:color="auto"/>
      </w:divBdr>
    </w:div>
    <w:div w:id="1786541566">
      <w:bodyDiv w:val="1"/>
      <w:marLeft w:val="0"/>
      <w:marRight w:val="0"/>
      <w:marTop w:val="0"/>
      <w:marBottom w:val="0"/>
      <w:divBdr>
        <w:top w:val="none" w:sz="0" w:space="0" w:color="auto"/>
        <w:left w:val="none" w:sz="0" w:space="0" w:color="auto"/>
        <w:bottom w:val="none" w:sz="0" w:space="0" w:color="auto"/>
        <w:right w:val="none" w:sz="0" w:space="0" w:color="auto"/>
      </w:divBdr>
    </w:div>
    <w:div w:id="1808891625">
      <w:bodyDiv w:val="1"/>
      <w:marLeft w:val="0"/>
      <w:marRight w:val="0"/>
      <w:marTop w:val="0"/>
      <w:marBottom w:val="0"/>
      <w:divBdr>
        <w:top w:val="none" w:sz="0" w:space="0" w:color="auto"/>
        <w:left w:val="none" w:sz="0" w:space="0" w:color="auto"/>
        <w:bottom w:val="none" w:sz="0" w:space="0" w:color="auto"/>
        <w:right w:val="none" w:sz="0" w:space="0" w:color="auto"/>
      </w:divBdr>
    </w:div>
    <w:div w:id="1809278925">
      <w:bodyDiv w:val="1"/>
      <w:marLeft w:val="0"/>
      <w:marRight w:val="0"/>
      <w:marTop w:val="0"/>
      <w:marBottom w:val="0"/>
      <w:divBdr>
        <w:top w:val="none" w:sz="0" w:space="0" w:color="auto"/>
        <w:left w:val="none" w:sz="0" w:space="0" w:color="auto"/>
        <w:bottom w:val="none" w:sz="0" w:space="0" w:color="auto"/>
        <w:right w:val="none" w:sz="0" w:space="0" w:color="auto"/>
      </w:divBdr>
    </w:div>
    <w:div w:id="1810509392">
      <w:bodyDiv w:val="1"/>
      <w:marLeft w:val="0"/>
      <w:marRight w:val="0"/>
      <w:marTop w:val="0"/>
      <w:marBottom w:val="0"/>
      <w:divBdr>
        <w:top w:val="none" w:sz="0" w:space="0" w:color="auto"/>
        <w:left w:val="none" w:sz="0" w:space="0" w:color="auto"/>
        <w:bottom w:val="none" w:sz="0" w:space="0" w:color="auto"/>
        <w:right w:val="none" w:sz="0" w:space="0" w:color="auto"/>
      </w:divBdr>
    </w:div>
    <w:div w:id="1825928936">
      <w:bodyDiv w:val="1"/>
      <w:marLeft w:val="0"/>
      <w:marRight w:val="0"/>
      <w:marTop w:val="0"/>
      <w:marBottom w:val="0"/>
      <w:divBdr>
        <w:top w:val="none" w:sz="0" w:space="0" w:color="auto"/>
        <w:left w:val="none" w:sz="0" w:space="0" w:color="auto"/>
        <w:bottom w:val="none" w:sz="0" w:space="0" w:color="auto"/>
        <w:right w:val="none" w:sz="0" w:space="0" w:color="auto"/>
      </w:divBdr>
    </w:div>
    <w:div w:id="1845319093">
      <w:bodyDiv w:val="1"/>
      <w:marLeft w:val="0"/>
      <w:marRight w:val="0"/>
      <w:marTop w:val="0"/>
      <w:marBottom w:val="0"/>
      <w:divBdr>
        <w:top w:val="none" w:sz="0" w:space="0" w:color="auto"/>
        <w:left w:val="none" w:sz="0" w:space="0" w:color="auto"/>
        <w:bottom w:val="none" w:sz="0" w:space="0" w:color="auto"/>
        <w:right w:val="none" w:sz="0" w:space="0" w:color="auto"/>
      </w:divBdr>
    </w:div>
    <w:div w:id="1883862322">
      <w:bodyDiv w:val="1"/>
      <w:marLeft w:val="0"/>
      <w:marRight w:val="0"/>
      <w:marTop w:val="0"/>
      <w:marBottom w:val="0"/>
      <w:divBdr>
        <w:top w:val="none" w:sz="0" w:space="0" w:color="auto"/>
        <w:left w:val="none" w:sz="0" w:space="0" w:color="auto"/>
        <w:bottom w:val="none" w:sz="0" w:space="0" w:color="auto"/>
        <w:right w:val="none" w:sz="0" w:space="0" w:color="auto"/>
      </w:divBdr>
    </w:div>
    <w:div w:id="1886943681">
      <w:bodyDiv w:val="1"/>
      <w:marLeft w:val="0"/>
      <w:marRight w:val="0"/>
      <w:marTop w:val="0"/>
      <w:marBottom w:val="0"/>
      <w:divBdr>
        <w:top w:val="none" w:sz="0" w:space="0" w:color="auto"/>
        <w:left w:val="none" w:sz="0" w:space="0" w:color="auto"/>
        <w:bottom w:val="none" w:sz="0" w:space="0" w:color="auto"/>
        <w:right w:val="none" w:sz="0" w:space="0" w:color="auto"/>
      </w:divBdr>
    </w:div>
    <w:div w:id="1897278197">
      <w:bodyDiv w:val="1"/>
      <w:marLeft w:val="0"/>
      <w:marRight w:val="0"/>
      <w:marTop w:val="0"/>
      <w:marBottom w:val="0"/>
      <w:divBdr>
        <w:top w:val="none" w:sz="0" w:space="0" w:color="auto"/>
        <w:left w:val="none" w:sz="0" w:space="0" w:color="auto"/>
        <w:bottom w:val="none" w:sz="0" w:space="0" w:color="auto"/>
        <w:right w:val="none" w:sz="0" w:space="0" w:color="auto"/>
      </w:divBdr>
    </w:div>
    <w:div w:id="1900364834">
      <w:bodyDiv w:val="1"/>
      <w:marLeft w:val="0"/>
      <w:marRight w:val="0"/>
      <w:marTop w:val="0"/>
      <w:marBottom w:val="0"/>
      <w:divBdr>
        <w:top w:val="none" w:sz="0" w:space="0" w:color="auto"/>
        <w:left w:val="none" w:sz="0" w:space="0" w:color="auto"/>
        <w:bottom w:val="none" w:sz="0" w:space="0" w:color="auto"/>
        <w:right w:val="none" w:sz="0" w:space="0" w:color="auto"/>
      </w:divBdr>
    </w:div>
    <w:div w:id="1920367249">
      <w:bodyDiv w:val="1"/>
      <w:marLeft w:val="0"/>
      <w:marRight w:val="0"/>
      <w:marTop w:val="0"/>
      <w:marBottom w:val="0"/>
      <w:divBdr>
        <w:top w:val="none" w:sz="0" w:space="0" w:color="auto"/>
        <w:left w:val="none" w:sz="0" w:space="0" w:color="auto"/>
        <w:bottom w:val="none" w:sz="0" w:space="0" w:color="auto"/>
        <w:right w:val="none" w:sz="0" w:space="0" w:color="auto"/>
      </w:divBdr>
      <w:divsChild>
        <w:div w:id="1953659056">
          <w:marLeft w:val="-75"/>
          <w:marRight w:val="-75"/>
          <w:marTop w:val="0"/>
          <w:marBottom w:val="0"/>
          <w:divBdr>
            <w:top w:val="none" w:sz="0" w:space="0" w:color="auto"/>
            <w:left w:val="none" w:sz="0" w:space="0" w:color="auto"/>
            <w:bottom w:val="none" w:sz="0" w:space="0" w:color="auto"/>
            <w:right w:val="none" w:sz="0" w:space="0" w:color="auto"/>
          </w:divBdr>
          <w:divsChild>
            <w:div w:id="875851610">
              <w:marLeft w:val="0"/>
              <w:marRight w:val="0"/>
              <w:marTop w:val="0"/>
              <w:marBottom w:val="0"/>
              <w:divBdr>
                <w:top w:val="none" w:sz="0" w:space="0" w:color="auto"/>
                <w:left w:val="none" w:sz="0" w:space="0" w:color="auto"/>
                <w:bottom w:val="none" w:sz="0" w:space="0" w:color="auto"/>
                <w:right w:val="none" w:sz="0" w:space="0" w:color="auto"/>
              </w:divBdr>
            </w:div>
          </w:divsChild>
        </w:div>
        <w:div w:id="101924969">
          <w:marLeft w:val="-75"/>
          <w:marRight w:val="-75"/>
          <w:marTop w:val="0"/>
          <w:marBottom w:val="0"/>
          <w:divBdr>
            <w:top w:val="none" w:sz="0" w:space="0" w:color="auto"/>
            <w:left w:val="none" w:sz="0" w:space="0" w:color="auto"/>
            <w:bottom w:val="none" w:sz="0" w:space="0" w:color="auto"/>
            <w:right w:val="none" w:sz="0" w:space="0" w:color="auto"/>
          </w:divBdr>
          <w:divsChild>
            <w:div w:id="374621436">
              <w:marLeft w:val="0"/>
              <w:marRight w:val="0"/>
              <w:marTop w:val="0"/>
              <w:marBottom w:val="0"/>
              <w:divBdr>
                <w:top w:val="none" w:sz="0" w:space="0" w:color="auto"/>
                <w:left w:val="none" w:sz="0" w:space="0" w:color="auto"/>
                <w:bottom w:val="none" w:sz="0" w:space="0" w:color="auto"/>
                <w:right w:val="none" w:sz="0" w:space="0" w:color="auto"/>
              </w:divBdr>
            </w:div>
          </w:divsChild>
        </w:div>
        <w:div w:id="835415804">
          <w:marLeft w:val="-75"/>
          <w:marRight w:val="-75"/>
          <w:marTop w:val="0"/>
          <w:marBottom w:val="0"/>
          <w:divBdr>
            <w:top w:val="none" w:sz="0" w:space="0" w:color="auto"/>
            <w:left w:val="none" w:sz="0" w:space="0" w:color="auto"/>
            <w:bottom w:val="none" w:sz="0" w:space="0" w:color="auto"/>
            <w:right w:val="none" w:sz="0" w:space="0" w:color="auto"/>
          </w:divBdr>
          <w:divsChild>
            <w:div w:id="16941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368934">
      <w:bodyDiv w:val="1"/>
      <w:marLeft w:val="0"/>
      <w:marRight w:val="0"/>
      <w:marTop w:val="0"/>
      <w:marBottom w:val="0"/>
      <w:divBdr>
        <w:top w:val="none" w:sz="0" w:space="0" w:color="auto"/>
        <w:left w:val="none" w:sz="0" w:space="0" w:color="auto"/>
        <w:bottom w:val="none" w:sz="0" w:space="0" w:color="auto"/>
        <w:right w:val="none" w:sz="0" w:space="0" w:color="auto"/>
      </w:divBdr>
    </w:div>
    <w:div w:id="2050253383">
      <w:bodyDiv w:val="1"/>
      <w:marLeft w:val="0"/>
      <w:marRight w:val="0"/>
      <w:marTop w:val="0"/>
      <w:marBottom w:val="0"/>
      <w:divBdr>
        <w:top w:val="none" w:sz="0" w:space="0" w:color="auto"/>
        <w:left w:val="none" w:sz="0" w:space="0" w:color="auto"/>
        <w:bottom w:val="none" w:sz="0" w:space="0" w:color="auto"/>
        <w:right w:val="none" w:sz="0" w:space="0" w:color="auto"/>
      </w:divBdr>
    </w:div>
    <w:div w:id="2060392837">
      <w:bodyDiv w:val="1"/>
      <w:marLeft w:val="0"/>
      <w:marRight w:val="0"/>
      <w:marTop w:val="0"/>
      <w:marBottom w:val="0"/>
      <w:divBdr>
        <w:top w:val="none" w:sz="0" w:space="0" w:color="auto"/>
        <w:left w:val="none" w:sz="0" w:space="0" w:color="auto"/>
        <w:bottom w:val="none" w:sz="0" w:space="0" w:color="auto"/>
        <w:right w:val="none" w:sz="0" w:space="0" w:color="auto"/>
      </w:divBdr>
    </w:div>
    <w:div w:id="2077588101">
      <w:bodyDiv w:val="1"/>
      <w:marLeft w:val="0"/>
      <w:marRight w:val="0"/>
      <w:marTop w:val="0"/>
      <w:marBottom w:val="0"/>
      <w:divBdr>
        <w:top w:val="none" w:sz="0" w:space="0" w:color="auto"/>
        <w:left w:val="none" w:sz="0" w:space="0" w:color="auto"/>
        <w:bottom w:val="none" w:sz="0" w:space="0" w:color="auto"/>
        <w:right w:val="none" w:sz="0" w:space="0" w:color="auto"/>
      </w:divBdr>
    </w:div>
    <w:div w:id="2078553719">
      <w:bodyDiv w:val="1"/>
      <w:marLeft w:val="0"/>
      <w:marRight w:val="0"/>
      <w:marTop w:val="0"/>
      <w:marBottom w:val="0"/>
      <w:divBdr>
        <w:top w:val="none" w:sz="0" w:space="0" w:color="auto"/>
        <w:left w:val="none" w:sz="0" w:space="0" w:color="auto"/>
        <w:bottom w:val="none" w:sz="0" w:space="0" w:color="auto"/>
        <w:right w:val="none" w:sz="0" w:space="0" w:color="auto"/>
      </w:divBdr>
    </w:div>
    <w:div w:id="2081560780">
      <w:bodyDiv w:val="1"/>
      <w:marLeft w:val="0"/>
      <w:marRight w:val="0"/>
      <w:marTop w:val="0"/>
      <w:marBottom w:val="0"/>
      <w:divBdr>
        <w:top w:val="none" w:sz="0" w:space="0" w:color="auto"/>
        <w:left w:val="none" w:sz="0" w:space="0" w:color="auto"/>
        <w:bottom w:val="none" w:sz="0" w:space="0" w:color="auto"/>
        <w:right w:val="none" w:sz="0" w:space="0" w:color="auto"/>
      </w:divBdr>
    </w:div>
    <w:div w:id="2087991426">
      <w:bodyDiv w:val="1"/>
      <w:marLeft w:val="0"/>
      <w:marRight w:val="0"/>
      <w:marTop w:val="0"/>
      <w:marBottom w:val="0"/>
      <w:divBdr>
        <w:top w:val="none" w:sz="0" w:space="0" w:color="auto"/>
        <w:left w:val="none" w:sz="0" w:space="0" w:color="auto"/>
        <w:bottom w:val="none" w:sz="0" w:space="0" w:color="auto"/>
        <w:right w:val="none" w:sz="0" w:space="0" w:color="auto"/>
      </w:divBdr>
    </w:div>
    <w:div w:id="2101021519">
      <w:bodyDiv w:val="1"/>
      <w:marLeft w:val="0"/>
      <w:marRight w:val="0"/>
      <w:marTop w:val="0"/>
      <w:marBottom w:val="0"/>
      <w:divBdr>
        <w:top w:val="none" w:sz="0" w:space="0" w:color="auto"/>
        <w:left w:val="none" w:sz="0" w:space="0" w:color="auto"/>
        <w:bottom w:val="none" w:sz="0" w:space="0" w:color="auto"/>
        <w:right w:val="none" w:sz="0" w:space="0" w:color="auto"/>
      </w:divBdr>
    </w:div>
    <w:div w:id="2113670538">
      <w:bodyDiv w:val="1"/>
      <w:marLeft w:val="0"/>
      <w:marRight w:val="0"/>
      <w:marTop w:val="0"/>
      <w:marBottom w:val="0"/>
      <w:divBdr>
        <w:top w:val="none" w:sz="0" w:space="0" w:color="auto"/>
        <w:left w:val="none" w:sz="0" w:space="0" w:color="auto"/>
        <w:bottom w:val="none" w:sz="0" w:space="0" w:color="auto"/>
        <w:right w:val="none" w:sz="0" w:space="0" w:color="auto"/>
      </w:divBdr>
      <w:divsChild>
        <w:div w:id="1042172858">
          <w:marLeft w:val="-75"/>
          <w:marRight w:val="-75"/>
          <w:marTop w:val="0"/>
          <w:marBottom w:val="0"/>
          <w:divBdr>
            <w:top w:val="none" w:sz="0" w:space="0" w:color="auto"/>
            <w:left w:val="none" w:sz="0" w:space="0" w:color="auto"/>
            <w:bottom w:val="none" w:sz="0" w:space="0" w:color="auto"/>
            <w:right w:val="none" w:sz="0" w:space="0" w:color="auto"/>
          </w:divBdr>
          <w:divsChild>
            <w:div w:id="356784428">
              <w:marLeft w:val="0"/>
              <w:marRight w:val="0"/>
              <w:marTop w:val="0"/>
              <w:marBottom w:val="0"/>
              <w:divBdr>
                <w:top w:val="none" w:sz="0" w:space="0" w:color="auto"/>
                <w:left w:val="none" w:sz="0" w:space="0" w:color="auto"/>
                <w:bottom w:val="none" w:sz="0" w:space="0" w:color="auto"/>
                <w:right w:val="none" w:sz="0" w:space="0" w:color="auto"/>
              </w:divBdr>
            </w:div>
          </w:divsChild>
        </w:div>
        <w:div w:id="369034348">
          <w:marLeft w:val="-75"/>
          <w:marRight w:val="-75"/>
          <w:marTop w:val="0"/>
          <w:marBottom w:val="0"/>
          <w:divBdr>
            <w:top w:val="none" w:sz="0" w:space="0" w:color="auto"/>
            <w:left w:val="none" w:sz="0" w:space="0" w:color="auto"/>
            <w:bottom w:val="none" w:sz="0" w:space="0" w:color="auto"/>
            <w:right w:val="none" w:sz="0" w:space="0" w:color="auto"/>
          </w:divBdr>
          <w:divsChild>
            <w:div w:id="1253315282">
              <w:marLeft w:val="0"/>
              <w:marRight w:val="0"/>
              <w:marTop w:val="0"/>
              <w:marBottom w:val="0"/>
              <w:divBdr>
                <w:top w:val="none" w:sz="0" w:space="0" w:color="auto"/>
                <w:left w:val="none" w:sz="0" w:space="0" w:color="auto"/>
                <w:bottom w:val="none" w:sz="0" w:space="0" w:color="auto"/>
                <w:right w:val="none" w:sz="0" w:space="0" w:color="auto"/>
              </w:divBdr>
            </w:div>
          </w:divsChild>
        </w:div>
        <w:div w:id="1454902139">
          <w:marLeft w:val="-75"/>
          <w:marRight w:val="-75"/>
          <w:marTop w:val="0"/>
          <w:marBottom w:val="0"/>
          <w:divBdr>
            <w:top w:val="none" w:sz="0" w:space="0" w:color="auto"/>
            <w:left w:val="none" w:sz="0" w:space="0" w:color="auto"/>
            <w:bottom w:val="none" w:sz="0" w:space="0" w:color="auto"/>
            <w:right w:val="none" w:sz="0" w:space="0" w:color="auto"/>
          </w:divBdr>
          <w:divsChild>
            <w:div w:id="84301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A6860-A45D-4318-ACDF-08C96569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27</Pages>
  <Words>9900</Words>
  <Characters>59406</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Dunaj</dc:creator>
  <cp:keywords/>
  <dc:description/>
  <cp:lastModifiedBy> </cp:lastModifiedBy>
  <cp:revision>16</cp:revision>
  <cp:lastPrinted>2021-01-11T11:10:00Z</cp:lastPrinted>
  <dcterms:created xsi:type="dcterms:W3CDTF">2021-07-19T09:24:00Z</dcterms:created>
  <dcterms:modified xsi:type="dcterms:W3CDTF">2021-07-19T11:04:00Z</dcterms:modified>
</cp:coreProperties>
</file>